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tabs>
          <w:tab w:val="left" w:pos="945"/>
        </w:tabs>
        <w:kinsoku/>
        <w:wordWrap/>
        <w:overflowPunct/>
        <w:topLinePunct w:val="0"/>
        <w:bidi w:val="0"/>
        <w:spacing w:line="580" w:lineRule="exact"/>
        <w:rPr>
          <w:rFonts w:hint="eastAsia" w:ascii="Times New Roman" w:hAnsi="Times New Roman" w:eastAsia="黑体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</w:rPr>
        <w:t>附件</w:t>
      </w:r>
      <w:r>
        <w:rPr>
          <w:rFonts w:hint="eastAsia" w:ascii="Times New Roman" w:hAnsi="Times New Roman" w:eastAsia="黑体" w:cs="Times New Roman"/>
          <w:color w:val="000000"/>
          <w:sz w:val="32"/>
          <w:szCs w:val="32"/>
          <w:lang w:val="en-US" w:eastAsia="zh-CN"/>
        </w:rPr>
        <w:t>5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80" w:lineRule="exact"/>
        <w:ind w:left="-105" w:leftChars="-50" w:right="-105" w:rightChars="-5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山东省企业研究开发财政补助资金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推荐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汇总表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80" w:lineRule="exact"/>
        <w:ind w:right="480" w:firstLine="480" w:firstLineChars="200"/>
        <w:jc w:val="both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sz w:val="24"/>
        </w:rPr>
        <w:t>所在市：市科技局（盖章）</w:t>
      </w:r>
      <w:r>
        <w:rPr>
          <w:rFonts w:hint="eastAsia" w:ascii="Times New Roman" w:hAnsi="Times New Roman" w:eastAsia="仿宋_GB2312" w:cs="Times New Roman"/>
          <w:sz w:val="24"/>
          <w:lang w:val="en-US" w:eastAsia="zh-CN"/>
        </w:rPr>
        <w:t xml:space="preserve">                </w:t>
      </w:r>
      <w:r>
        <w:rPr>
          <w:rFonts w:hint="default" w:ascii="Times New Roman" w:hAnsi="Times New Roman" w:eastAsia="仿宋_GB2312" w:cs="Times New Roman"/>
          <w:sz w:val="24"/>
        </w:rPr>
        <w:t>市</w:t>
      </w:r>
      <w:r>
        <w:rPr>
          <w:rFonts w:hint="eastAsia" w:ascii="Times New Roman" w:hAnsi="Times New Roman" w:eastAsia="仿宋_GB2312" w:cs="Times New Roman"/>
          <w:sz w:val="24"/>
          <w:lang w:val="en-US" w:eastAsia="zh-CN"/>
        </w:rPr>
        <w:t>财政局</w:t>
      </w:r>
      <w:r>
        <w:rPr>
          <w:rFonts w:hint="default" w:ascii="Times New Roman" w:hAnsi="Times New Roman" w:eastAsia="仿宋_GB2312" w:cs="Times New Roman"/>
          <w:sz w:val="24"/>
        </w:rPr>
        <w:t>（盖章）</w:t>
      </w:r>
      <w:r>
        <w:rPr>
          <w:rFonts w:hint="eastAsia" w:ascii="Times New Roman" w:hAnsi="Times New Roman" w:eastAsia="仿宋_GB2312" w:cs="Times New Roman"/>
          <w:sz w:val="24"/>
          <w:lang w:val="en-US" w:eastAsia="zh-CN"/>
        </w:rPr>
        <w:t xml:space="preserve">                                  </w:t>
      </w:r>
      <w:r>
        <w:rPr>
          <w:rFonts w:hint="default" w:ascii="Times New Roman" w:hAnsi="Times New Roman" w:eastAsia="仿宋_GB2312" w:cs="Times New Roman"/>
          <w:szCs w:val="21"/>
        </w:rPr>
        <w:t>单位：元</w:t>
      </w:r>
    </w:p>
    <w:tbl>
      <w:tblPr>
        <w:tblStyle w:val="2"/>
        <w:tblpPr w:leftFromText="180" w:rightFromText="180" w:vertAnchor="text" w:horzAnchor="margin" w:tblpXSpec="center" w:tblpY="315"/>
        <w:tblOverlap w:val="never"/>
        <w:tblW w:w="491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57" w:type="dxa"/>
          <w:bottom w:w="0" w:type="dxa"/>
          <w:right w:w="57" w:type="dxa"/>
        </w:tblCellMar>
      </w:tblPr>
      <w:tblGrid>
        <w:gridCol w:w="638"/>
        <w:gridCol w:w="657"/>
        <w:gridCol w:w="880"/>
        <w:gridCol w:w="979"/>
        <w:gridCol w:w="740"/>
        <w:gridCol w:w="934"/>
        <w:gridCol w:w="952"/>
        <w:gridCol w:w="923"/>
        <w:gridCol w:w="1582"/>
        <w:gridCol w:w="1668"/>
        <w:gridCol w:w="917"/>
        <w:gridCol w:w="600"/>
        <w:gridCol w:w="19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56" w:hRule="atLeast"/>
          <w:jc w:val="center"/>
        </w:trPr>
        <w:tc>
          <w:tcPr>
            <w:tcW w:w="237" w:type="pc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序号</w:t>
            </w:r>
          </w:p>
        </w:tc>
        <w:tc>
          <w:tcPr>
            <w:tcW w:w="244" w:type="pc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企业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名称</w:t>
            </w:r>
          </w:p>
        </w:tc>
        <w:tc>
          <w:tcPr>
            <w:tcW w:w="327" w:type="pc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统一社会信用代码</w:t>
            </w:r>
          </w:p>
        </w:tc>
        <w:tc>
          <w:tcPr>
            <w:tcW w:w="364" w:type="pc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企业开户行</w:t>
            </w:r>
            <w:r>
              <w:rPr>
                <w:rFonts w:hint="default" w:ascii="Times New Roman" w:hAnsi="Times New Roman" w:eastAsia="仿宋_GB2312" w:cs="Times New Roman"/>
                <w:sz w:val="24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须为省内</w:t>
            </w:r>
            <w:r>
              <w:rPr>
                <w:rFonts w:hint="default" w:ascii="Times New Roman" w:hAnsi="Times New Roman" w:eastAsia="仿宋_GB2312" w:cs="Times New Roman"/>
                <w:sz w:val="24"/>
                <w:lang w:eastAsia="zh-CN"/>
              </w:rPr>
              <w:t>）</w:t>
            </w:r>
          </w:p>
        </w:tc>
        <w:tc>
          <w:tcPr>
            <w:tcW w:w="275" w:type="pc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企业银行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账号</w:t>
            </w:r>
          </w:p>
        </w:tc>
        <w:tc>
          <w:tcPr>
            <w:tcW w:w="347" w:type="pc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4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年销售收入</w:t>
            </w:r>
          </w:p>
        </w:tc>
        <w:tc>
          <w:tcPr>
            <w:tcW w:w="354" w:type="pc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3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年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研发投入</w:t>
            </w:r>
          </w:p>
        </w:tc>
        <w:tc>
          <w:tcPr>
            <w:tcW w:w="343" w:type="pc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4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年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研发投入</w:t>
            </w:r>
          </w:p>
        </w:tc>
        <w:tc>
          <w:tcPr>
            <w:tcW w:w="588" w:type="pc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2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02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3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年度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允许加计扣除的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研发费用总额</w:t>
            </w:r>
          </w:p>
        </w:tc>
        <w:tc>
          <w:tcPr>
            <w:tcW w:w="620" w:type="pc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2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02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4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年度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允许加计扣除的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研发费用总额</w:t>
            </w:r>
          </w:p>
        </w:tc>
        <w:tc>
          <w:tcPr>
            <w:tcW w:w="341" w:type="pc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ind w:left="-105" w:leftChars="-50" w:right="-105" w:rightChars="-50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是否集成电路领域企业</w:t>
            </w:r>
          </w:p>
        </w:tc>
        <w:tc>
          <w:tcPr>
            <w:tcW w:w="223" w:type="pc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企业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性质</w:t>
            </w:r>
          </w:p>
        </w:tc>
        <w:tc>
          <w:tcPr>
            <w:tcW w:w="732" w:type="pc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4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年是否填报国家统计局研发活动统计报表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38" w:hRule="atLeast"/>
          <w:jc w:val="center"/>
        </w:trPr>
        <w:tc>
          <w:tcPr>
            <w:tcW w:w="237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44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27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64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75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47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54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43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588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620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41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23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732" w:type="pc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38" w:hRule="atLeast"/>
          <w:jc w:val="center"/>
        </w:trPr>
        <w:tc>
          <w:tcPr>
            <w:tcW w:w="237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44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27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64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75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47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54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43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588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620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41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23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732" w:type="pc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ind w:firstLine="523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49" w:hRule="atLeast"/>
          <w:jc w:val="center"/>
        </w:trPr>
        <w:tc>
          <w:tcPr>
            <w:tcW w:w="237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44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27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64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75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47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54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43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588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620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41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23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732" w:type="pc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49" w:hRule="atLeast"/>
          <w:jc w:val="center"/>
        </w:trPr>
        <w:tc>
          <w:tcPr>
            <w:tcW w:w="237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44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27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64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75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47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54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43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588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620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41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23" w:type="pct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732" w:type="pc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80" w:lineRule="exact"/>
        <w:ind w:firstLine="480" w:firstLineChars="200"/>
        <w:jc w:val="both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sz w:val="24"/>
        </w:rPr>
        <w:t>注：</w:t>
      </w:r>
      <w:r>
        <w:rPr>
          <w:rFonts w:hint="default" w:ascii="Times New Roman" w:hAnsi="Times New Roman" w:eastAsia="仿宋_GB2312" w:cs="Times New Roman"/>
          <w:sz w:val="24"/>
          <w:lang w:val="en-US" w:eastAsia="zh-CN"/>
        </w:rPr>
        <w:t>1.该表由地市科技局填报汇总；2.青岛市科技局不用填写</w:t>
      </w:r>
      <w:r>
        <w:rPr>
          <w:rFonts w:hint="default" w:ascii="Times New Roman" w:hAnsi="Times New Roman" w:eastAsia="仿宋_GB2312" w:cs="Times New Roman"/>
          <w:sz w:val="24"/>
        </w:rPr>
        <w:t>202</w:t>
      </w:r>
      <w:r>
        <w:rPr>
          <w:rFonts w:hint="default" w:ascii="Times New Roman" w:hAnsi="Times New Roman" w:eastAsia="仿宋_GB2312" w:cs="Times New Roman"/>
          <w:sz w:val="24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24"/>
        </w:rPr>
        <w:t>年研发投入</w:t>
      </w:r>
      <w:r>
        <w:rPr>
          <w:rFonts w:hint="default" w:ascii="Times New Roman" w:hAnsi="Times New Roman" w:eastAsia="仿宋_GB2312" w:cs="Times New Roman"/>
          <w:sz w:val="24"/>
          <w:lang w:val="en-US" w:eastAsia="zh-CN"/>
        </w:rPr>
        <w:t>和</w:t>
      </w:r>
      <w:r>
        <w:rPr>
          <w:rFonts w:hint="default" w:ascii="Times New Roman" w:hAnsi="Times New Roman" w:eastAsia="仿宋_GB2312" w:cs="Times New Roman"/>
          <w:sz w:val="24"/>
        </w:rPr>
        <w:t>202</w:t>
      </w:r>
      <w:r>
        <w:rPr>
          <w:rFonts w:hint="default" w:ascii="Times New Roman" w:hAnsi="Times New Roman" w:eastAsia="仿宋_GB2312" w:cs="Times New Roman"/>
          <w:sz w:val="24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24"/>
        </w:rPr>
        <w:t>年研发投入</w:t>
      </w:r>
      <w:r>
        <w:rPr>
          <w:rFonts w:hint="default" w:ascii="Times New Roman" w:hAnsi="Times New Roman" w:eastAsia="仿宋_GB2312" w:cs="Times New Roman"/>
          <w:sz w:val="24"/>
          <w:lang w:val="en-US" w:eastAsia="zh-CN"/>
        </w:rPr>
        <w:t>两列</w:t>
      </w:r>
      <w:r>
        <w:rPr>
          <w:rFonts w:hint="default" w:ascii="Times New Roman" w:hAnsi="Times New Roman" w:eastAsia="仿宋_GB2312" w:cs="Times New Roman"/>
          <w:sz w:val="24"/>
        </w:rPr>
        <w:t>；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80" w:lineRule="exact"/>
        <w:ind w:firstLine="960" w:firstLineChars="400"/>
        <w:jc w:val="both"/>
        <w:rPr>
          <w:rFonts w:hint="default" w:ascii="Times New Roman" w:hAnsi="Times New Roman" w:eastAsia="仿宋_GB2312" w:cs="Times New Roman"/>
          <w:sz w:val="24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24"/>
          <w:lang w:val="en-US" w:eastAsia="zh-CN"/>
        </w:rPr>
        <w:t>3.</w:t>
      </w:r>
      <w:r>
        <w:rPr>
          <w:rFonts w:hint="default" w:ascii="Times New Roman" w:hAnsi="Times New Roman" w:eastAsia="仿宋_GB2312" w:cs="Times New Roman"/>
          <w:sz w:val="24"/>
        </w:rPr>
        <w:t>企业</w:t>
      </w:r>
      <w:r>
        <w:rPr>
          <w:rFonts w:hint="default" w:ascii="Times New Roman" w:hAnsi="Times New Roman" w:eastAsia="仿宋_GB2312" w:cs="Times New Roman"/>
          <w:sz w:val="24"/>
          <w:lang w:val="en-US" w:eastAsia="zh-CN"/>
        </w:rPr>
        <w:t>性质为国有企业或民营企业。</w:t>
      </w:r>
    </w:p>
    <w:p/>
    <w:sectPr>
      <w:pgSz w:w="16838" w:h="11906" w:orient="landscape"/>
      <w:pgMar w:top="2154" w:right="1644" w:bottom="2098" w:left="1644" w:header="851" w:footer="992" w:gutter="0"/>
      <w:pgNumType w:fmt="numberInDash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FD4235"/>
    <w:rsid w:val="0EFD4235"/>
    <w:rsid w:val="FBFF6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2025-06-06T17:15:00Z</dcterms:created>
  <dc:creator>康晓慧</dc:creator>
  <cp:lastModifiedBy>user</cp:lastModifiedBy>
  <dcterms:modified xsi:type="dcterms:W3CDTF">2025-06-11T17:07:30Z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4C55414AF9D74C638642FA6FF9768A56_11</vt:lpwstr>
  </property>
  <property fmtid="{D5CDD505-2E9C-101B-9397-08002B2CF9AE}" pid="4" name="KSOTemplateDocerSaveRecord">
    <vt:lpwstr>eyJoZGlkIjoiYTZmNDZhYTFkZjczNWVjOWUxMTJkMjMxNjNiYzk1MTQiLCJ1c2VySWQiOiI0MzgxMTE3NDgifQ==</vt:lpwstr>
  </property>
</Properties>
</file>