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Pr="00C30F9B" w:rsidRDefault="00C30F9B" w:rsidP="00C30F9B">
      <w:pPr>
        <w:spacing w:line="220" w:lineRule="atLeast"/>
        <w:jc w:val="center"/>
        <w:rPr>
          <w:rFonts w:ascii="黑体" w:eastAsia="黑体" w:hAnsi="黑体" w:hint="eastAsia"/>
          <w:sz w:val="36"/>
          <w:szCs w:val="36"/>
        </w:rPr>
      </w:pPr>
      <w:r w:rsidRPr="00C30F9B">
        <w:rPr>
          <w:rFonts w:ascii="黑体" w:eastAsia="黑体" w:hAnsi="黑体" w:hint="eastAsia"/>
          <w:sz w:val="36"/>
          <w:szCs w:val="36"/>
        </w:rPr>
        <w:t>重大执法决定要素清单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行政执法机关法制机构应当对下列内容进行审核：</w:t>
      </w:r>
    </w:p>
    <w:p w:rsidR="00C30F9B" w:rsidRPr="002F62FF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（一）</w:t>
      </w:r>
      <w:r w:rsidRPr="002F62FF">
        <w:rPr>
          <w:rFonts w:eastAsia="仿宋_GB2312" w:hint="eastAsia"/>
          <w:sz w:val="32"/>
          <w:szCs w:val="32"/>
        </w:rPr>
        <w:t>行政执法主体是否合法</w:t>
      </w:r>
      <w:r>
        <w:rPr>
          <w:rFonts w:eastAsia="仿宋_GB2312"/>
          <w:sz w:val="32"/>
          <w:szCs w:val="32"/>
        </w:rPr>
        <w:t>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2F62FF">
        <w:rPr>
          <w:rFonts w:eastAsia="仿宋_GB2312" w:hint="eastAsia"/>
          <w:sz w:val="32"/>
          <w:szCs w:val="32"/>
        </w:rPr>
        <w:t>（二）行政执法人员是否具备执法资格</w:t>
      </w:r>
      <w:r>
        <w:rPr>
          <w:rFonts w:eastAsia="仿宋_GB2312"/>
          <w:sz w:val="32"/>
          <w:szCs w:val="32"/>
        </w:rPr>
        <w:t>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三</w:t>
      </w:r>
      <w:r>
        <w:rPr>
          <w:rFonts w:eastAsia="仿宋_GB2312"/>
          <w:sz w:val="32"/>
          <w:szCs w:val="32"/>
        </w:rPr>
        <w:t>）是否属于本机关的职权范围；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四</w:t>
      </w:r>
      <w:r>
        <w:rPr>
          <w:rFonts w:eastAsia="仿宋_GB2312"/>
          <w:sz w:val="32"/>
          <w:szCs w:val="32"/>
        </w:rPr>
        <w:t>）事实是否清楚，证据是否确凿；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五</w:t>
      </w:r>
      <w:r>
        <w:rPr>
          <w:rFonts w:eastAsia="仿宋_GB2312"/>
          <w:sz w:val="32"/>
          <w:szCs w:val="32"/>
        </w:rPr>
        <w:t>）适用法律是否正确；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六</w:t>
      </w:r>
      <w:r>
        <w:rPr>
          <w:rFonts w:eastAsia="仿宋_GB2312"/>
          <w:sz w:val="32"/>
          <w:szCs w:val="32"/>
        </w:rPr>
        <w:t>）是否符合法定程序；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七</w:t>
      </w:r>
      <w:r>
        <w:rPr>
          <w:rFonts w:eastAsia="仿宋_GB2312"/>
          <w:sz w:val="32"/>
          <w:szCs w:val="32"/>
        </w:rPr>
        <w:t>）行政执法裁量基准适用是否恰当；</w:t>
      </w:r>
    </w:p>
    <w:p w:rsidR="00C30F9B" w:rsidRPr="002F62FF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2F62FF">
        <w:rPr>
          <w:rFonts w:eastAsia="仿宋_GB2312" w:hint="eastAsia"/>
          <w:sz w:val="32"/>
          <w:szCs w:val="32"/>
        </w:rPr>
        <w:t>（八）是否有超越职权范围或滥用职权情形</w:t>
      </w:r>
      <w:r>
        <w:rPr>
          <w:rFonts w:eastAsia="仿宋_GB2312"/>
          <w:sz w:val="32"/>
          <w:szCs w:val="32"/>
        </w:rPr>
        <w:t>；</w:t>
      </w:r>
    </w:p>
    <w:p w:rsidR="00C30F9B" w:rsidRPr="002F62FF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2F62FF">
        <w:rPr>
          <w:rFonts w:eastAsia="仿宋_GB2312" w:hint="eastAsia"/>
          <w:sz w:val="32"/>
          <w:szCs w:val="32"/>
        </w:rPr>
        <w:t>（九）行政执法文书是否规范齐备</w:t>
      </w:r>
      <w:r>
        <w:rPr>
          <w:rFonts w:eastAsia="仿宋_GB2312"/>
          <w:sz w:val="32"/>
          <w:szCs w:val="32"/>
        </w:rPr>
        <w:t>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2F62FF">
        <w:rPr>
          <w:rFonts w:eastAsia="仿宋_GB2312" w:hint="eastAsia"/>
          <w:sz w:val="32"/>
          <w:szCs w:val="32"/>
        </w:rPr>
        <w:t>（十）违法行为是否涉嫌犯罪需要移送司法机关</w:t>
      </w:r>
      <w:r>
        <w:rPr>
          <w:rFonts w:eastAsia="仿宋_GB2312"/>
          <w:sz w:val="32"/>
          <w:szCs w:val="32"/>
        </w:rPr>
        <w:t>；</w:t>
      </w:r>
    </w:p>
    <w:p w:rsidR="00C30F9B" w:rsidRDefault="00C30F9B" w:rsidP="00C30F9B">
      <w:pPr>
        <w:autoSpaceDN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十一</w:t>
      </w:r>
      <w:r>
        <w:rPr>
          <w:rFonts w:eastAsia="仿宋_GB2312"/>
          <w:sz w:val="32"/>
          <w:szCs w:val="32"/>
        </w:rPr>
        <w:t>）其他需要审核的内容。</w:t>
      </w:r>
    </w:p>
    <w:p w:rsidR="00C30F9B" w:rsidRDefault="00C30F9B" w:rsidP="00D31D50">
      <w:pPr>
        <w:spacing w:line="220" w:lineRule="atLeast"/>
        <w:rPr>
          <w:rFonts w:hint="eastAsia"/>
        </w:rPr>
      </w:pPr>
    </w:p>
    <w:sectPr w:rsidR="00C30F9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compat>
    <w:useFELayout/>
  </w:compat>
  <w:rsids>
    <w:rsidRoot w:val="00D31D50"/>
    <w:rsid w:val="00323B43"/>
    <w:rsid w:val="003D37D8"/>
    <w:rsid w:val="00426133"/>
    <w:rsid w:val="004358AB"/>
    <w:rsid w:val="008B7726"/>
    <w:rsid w:val="00C30F9B"/>
    <w:rsid w:val="00D31D50"/>
    <w:rsid w:val="00E253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xbany</cp:lastModifiedBy>
  <cp:revision>2</cp:revision>
  <dcterms:created xsi:type="dcterms:W3CDTF">2008-09-11T17:20:00Z</dcterms:created>
  <dcterms:modified xsi:type="dcterms:W3CDTF">2019-12-19T01:53:00Z</dcterms:modified>
</cp:coreProperties>
</file>