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2024年荣成经济开发区公开选聘聘任制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</w:rPr>
        <w:t>工作人员面试资格审查</w:t>
      </w:r>
      <w:r>
        <w:rPr>
          <w:rFonts w:hint="eastAsia" w:ascii="仿宋_GB2312" w:eastAsia="仿宋_GB2312"/>
          <w:sz w:val="32"/>
          <w:szCs w:val="32"/>
        </w:rPr>
        <w:t>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E4NzJkNDNkYTY3OTliMDc4NjRhOWZmNTE2NGEyYmE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2B9E4304"/>
    <w:rsid w:val="4A161114"/>
    <w:rsid w:val="606E0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38</Words>
  <Characters>223</Characters>
  <Lines>1</Lines>
  <Paragraphs>1</Paragraphs>
  <TotalTime>14</TotalTime>
  <ScaleCrop>false</ScaleCrop>
  <LinksUpToDate>false</LinksUpToDate>
  <CharactersWithSpaces>260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CL.林</cp:lastModifiedBy>
  <dcterms:modified xsi:type="dcterms:W3CDTF">2024-04-24T07:01:10Z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6F9105FCE50D4D3FBB8F29C8A3C0B84F_12</vt:lpwstr>
  </property>
</Properties>
</file>