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674" w:tblpY="3949"/>
        <w:tblOverlap w:val="never"/>
        <w:tblW w:w="138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9"/>
        <w:gridCol w:w="2416"/>
        <w:gridCol w:w="1384"/>
        <w:gridCol w:w="2148"/>
        <w:gridCol w:w="2172"/>
        <w:gridCol w:w="1471"/>
        <w:gridCol w:w="37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9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序号</w:t>
            </w:r>
          </w:p>
        </w:tc>
        <w:tc>
          <w:tcPr>
            <w:tcW w:w="2416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检查内容</w:t>
            </w:r>
          </w:p>
        </w:tc>
        <w:tc>
          <w:tcPr>
            <w:tcW w:w="1384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检查</w:t>
            </w:r>
          </w:p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时间</w:t>
            </w:r>
          </w:p>
        </w:tc>
        <w:tc>
          <w:tcPr>
            <w:tcW w:w="2148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检查对象</w:t>
            </w:r>
          </w:p>
        </w:tc>
        <w:tc>
          <w:tcPr>
            <w:tcW w:w="2172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检查方式</w:t>
            </w:r>
          </w:p>
        </w:tc>
        <w:tc>
          <w:tcPr>
            <w:tcW w:w="1471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检查</w:t>
            </w:r>
          </w:p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频次</w:t>
            </w:r>
          </w:p>
        </w:tc>
        <w:tc>
          <w:tcPr>
            <w:tcW w:w="371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检查依据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5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4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对医院开展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日常检查、对全市范围内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定点药店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和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诊所开展全覆盖检查</w:t>
            </w:r>
          </w:p>
        </w:tc>
        <w:tc>
          <w:tcPr>
            <w:tcW w:w="13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1-12月</w:t>
            </w:r>
          </w:p>
        </w:tc>
        <w:tc>
          <w:tcPr>
            <w:tcW w:w="214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定点医疗机构</w:t>
            </w:r>
          </w:p>
        </w:tc>
        <w:tc>
          <w:tcPr>
            <w:tcW w:w="21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日常检查</w:t>
            </w:r>
          </w:p>
        </w:tc>
        <w:tc>
          <w:tcPr>
            <w:tcW w:w="14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一年一次</w:t>
            </w:r>
          </w:p>
        </w:tc>
        <w:tc>
          <w:tcPr>
            <w:tcW w:w="37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《医疗保障基金使用监督管理条例》</w:t>
            </w:r>
          </w:p>
        </w:tc>
      </w:tr>
    </w:tbl>
    <w:p>
      <w:pPr>
        <w:jc w:val="center"/>
        <w:rPr>
          <w:rFonts w:hint="eastAsia" w:ascii="仿宋_GB2312" w:hAnsi="仿宋_GB2312" w:eastAsia="仿宋_GB2312" w:cs="仿宋_GB2312"/>
          <w:sz w:val="44"/>
          <w:szCs w:val="44"/>
          <w:lang w:eastAsia="zh-CN"/>
        </w:rPr>
      </w:pPr>
      <w:r>
        <w:rPr>
          <w:rFonts w:hint="eastAsia" w:ascii="仿宋_GB2312" w:hAnsi="仿宋_GB2312" w:eastAsia="仿宋_GB2312" w:cs="仿宋_GB2312"/>
          <w:sz w:val="44"/>
          <w:szCs w:val="44"/>
          <w:lang w:eastAsia="zh-CN"/>
        </w:rPr>
        <w:t>荣成市医疗保障局</w:t>
      </w:r>
      <w:r>
        <w:rPr>
          <w:rFonts w:hint="eastAsia" w:ascii="仿宋_GB2312" w:hAnsi="仿宋_GB2312" w:eastAsia="仿宋_GB2312" w:cs="仿宋_GB2312"/>
          <w:sz w:val="44"/>
          <w:szCs w:val="44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sz w:val="44"/>
          <w:szCs w:val="44"/>
          <w:lang w:eastAsia="zh-CN"/>
        </w:rPr>
        <w:t>年度行政执法检查计划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left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填报单位：荣成市医疗保障局  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填报时间：2024年1月26日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87C365F-EC29-4387-878D-0FD2A6DC1250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B912FBFA-64C9-4915-A9EF-1F94FFBC5C5F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3B46AB3D-5002-496E-8E1C-06D5A653138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JlNWIyNjRmMTgyYmE2OTNjN2RjNDFlNGM3ZmE4ZjQifQ=="/>
    <w:docVar w:name="KSO_WPS_MARK_KEY" w:val="55b00e10-86a4-4564-b21f-00989cb39818"/>
  </w:docVars>
  <w:rsids>
    <w:rsidRoot w:val="00000000"/>
    <w:rsid w:val="04F86AAF"/>
    <w:rsid w:val="05F24F69"/>
    <w:rsid w:val="0C123683"/>
    <w:rsid w:val="1116741D"/>
    <w:rsid w:val="173C2F6D"/>
    <w:rsid w:val="181C3DB1"/>
    <w:rsid w:val="1CDA6E04"/>
    <w:rsid w:val="2D675576"/>
    <w:rsid w:val="2DC27AFB"/>
    <w:rsid w:val="30316D8E"/>
    <w:rsid w:val="357549A5"/>
    <w:rsid w:val="390B3CA0"/>
    <w:rsid w:val="429D5F00"/>
    <w:rsid w:val="438E490B"/>
    <w:rsid w:val="442858E1"/>
    <w:rsid w:val="55316018"/>
    <w:rsid w:val="59F509A2"/>
    <w:rsid w:val="64D2420B"/>
    <w:rsid w:val="66E30AF5"/>
    <w:rsid w:val="675D2E9B"/>
    <w:rsid w:val="695E4F3E"/>
    <w:rsid w:val="6D562FB8"/>
    <w:rsid w:val="74142E06"/>
    <w:rsid w:val="75066CC6"/>
    <w:rsid w:val="7D909798"/>
    <w:rsid w:val="7DAF3382"/>
    <w:rsid w:val="CDFFDD1C"/>
    <w:rsid w:val="EFFD4E63"/>
    <w:rsid w:val="F9BF6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362</Words>
  <Characters>386</Characters>
  <Lines>0</Lines>
  <Paragraphs>0</Paragraphs>
  <TotalTime>3</TotalTime>
  <ScaleCrop>false</ScaleCrop>
  <LinksUpToDate>false</LinksUpToDate>
  <CharactersWithSpaces>421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2014-10-30T12:08:00Z</dcterms:created>
  <dc:creator>Administrator</dc:creator>
  <cp:lastModifiedBy>CR7</cp:lastModifiedBy>
  <cp:lastPrinted>2024-01-26T03:09:03Z</cp:lastPrinted>
  <dcterms:modified xsi:type="dcterms:W3CDTF">2024-01-26T03:09:05Z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9C8F1BA7AC9546038404A6B6690B8C0A_13</vt:lpwstr>
  </property>
</Properties>
</file>