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</w:rPr>
        <w:t>渔港改造提升储备项目</w:t>
      </w:r>
      <w:r>
        <w:rPr>
          <w:rFonts w:hint="eastAsia"/>
          <w:sz w:val="44"/>
          <w:szCs w:val="44"/>
          <w:lang w:val="en-US" w:eastAsia="zh-CN"/>
        </w:rPr>
        <w:t>汇总表</w:t>
      </w:r>
    </w:p>
    <w:tbl>
      <w:tblPr>
        <w:tblStyle w:val="3"/>
        <w:tblW w:w="13965" w:type="dxa"/>
        <w:tblInd w:w="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1905"/>
        <w:gridCol w:w="1560"/>
        <w:gridCol w:w="8280"/>
        <w:gridCol w:w="16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5" w:type="dxa"/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905" w:type="dxa"/>
            <w:vAlign w:val="center"/>
          </w:tcPr>
          <w:p>
            <w:pPr>
              <w:spacing w:line="560" w:lineRule="exact"/>
              <w:jc w:val="center"/>
              <w:rPr>
                <w:rFonts w:hint="eastAsia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1560" w:type="dxa"/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实施单位</w:t>
            </w:r>
          </w:p>
        </w:tc>
        <w:tc>
          <w:tcPr>
            <w:tcW w:w="8280" w:type="dxa"/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拟</w:t>
            </w:r>
            <w:r>
              <w:rPr>
                <w:rFonts w:hint="eastAsia"/>
                <w:sz w:val="28"/>
                <w:szCs w:val="28"/>
              </w:rPr>
              <w:t>建设</w:t>
            </w:r>
            <w:r>
              <w:rPr>
                <w:rFonts w:hint="eastAsia"/>
                <w:sz w:val="28"/>
                <w:szCs w:val="28"/>
                <w:lang w:val="en-US" w:eastAsia="zh-CN"/>
              </w:rPr>
              <w:t>主要</w:t>
            </w:r>
            <w:r>
              <w:rPr>
                <w:rFonts w:hint="eastAsia"/>
                <w:sz w:val="28"/>
                <w:szCs w:val="28"/>
              </w:rPr>
              <w:t>内容</w:t>
            </w:r>
          </w:p>
        </w:tc>
        <w:tc>
          <w:tcPr>
            <w:tcW w:w="1605" w:type="dxa"/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费用概算</w:t>
            </w:r>
          </w:p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荣成市</w:t>
            </w:r>
            <w:r>
              <w:rPr>
                <w:sz w:val="24"/>
              </w:rPr>
              <w:t>赤山渔港改造提升项目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sz w:val="24"/>
              </w:rPr>
              <w:t>赤山集团有限公司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在现有渔港东侧向东北向建设突堤码头，突堤码头长240米，宽30米，码头东侧自北向南布置1个98m远洋运输船泊位，1个42m大马力渔船泊位，2个29m小马力渔船泊位，码头西侧对称布置，共增加8个泊位。配套建设码头给排水、消防、供电、照明、监控等设施，对渔港港池及航道进行疏浚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</w:rPr>
              <w:t>7976.84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8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荣成市和兴渔港改造提升项目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荣成市和兴船业有限公司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扩建渔港岸线，新建码头约135.7m，布置3个600HP卸渔泊位；码头及后方面层铺设约2.44万m</w:t>
            </w:r>
            <w:r>
              <w:rPr>
                <w:rFonts w:hint="eastAsia" w:ascii="宋体" w:hAnsi="宋体" w:eastAsia="宋体" w:cs="宋体"/>
                <w:sz w:val="24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sz w:val="24"/>
              </w:rPr>
              <w:t>；配套建设给排水与消防、环保、视频监控等设施。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2433.16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荣成市禾丰渔港改造提升项目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荣成市禾丰水产有限公司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于现有码头西段新建突堤式码头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50</w:t>
            </w:r>
            <w:r>
              <w:rPr>
                <w:rFonts w:hint="eastAsia"/>
                <w:sz w:val="24"/>
              </w:rPr>
              <w:t>米，港池清淤疏浚</w:t>
            </w:r>
            <w:bookmarkStart w:id="0" w:name="_GoBack"/>
            <w:bookmarkEnd w:id="0"/>
            <w:r>
              <w:rPr>
                <w:rFonts w:hint="eastAsia"/>
                <w:sz w:val="24"/>
              </w:rPr>
              <w:t>16.66万</w:t>
            </w:r>
            <w:r>
              <w:rPr>
                <w:rFonts w:hint="eastAsia"/>
                <w:sz w:val="24"/>
                <w:lang w:val="en-US" w:eastAsia="zh-CN"/>
              </w:rPr>
              <w:t>立</w:t>
            </w:r>
            <w:r>
              <w:rPr>
                <w:rFonts w:hint="eastAsia"/>
                <w:sz w:val="24"/>
              </w:rPr>
              <w:t>方米，对码头北侧环抱型港池东部、北部护岸进行改造225米，码头面层修复及后方场地硬化、绿化共计2.7万平方米，配套防污染、给排水、消防、照明、监控等设施改造提升。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2593.38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sz w:val="24"/>
              </w:rPr>
              <w:t>荣成市朱家圈渔港改造提升项目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朱口集团有限公司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南港区码头胸墙改造，改造面积1030㎡；南港区码头后方面层硬化约1.2万㎡；南港区更换DGH-A200*1500型护舷80套；新建排水沟总长共163.4m。新建消防管网、新增地下式消火栓4座、设置灭火毯200张。南港区码头新增15m路灯10个，新增监控系统1套。码头沟盖板进行更换共194块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asciiTheme="minorHAnsi" w:hAnsiTheme="minorHAnsi" w:eastAsiaTheme="minorEastAsia" w:cstheme="minorBidi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</w:rPr>
              <w:t>1193.53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荣成市宝马渔港改造提升项目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山东宝马渔业集团有限公司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拆除重建码头140m；更换25t系船柱42套；更换DGH-A200*1500型护舷126套；防波堤场地硬化约4520㎡；码头面层修复约17020㎡；港区道路修复约5060㎡；配套设施升级，增设高杆灯21座、监控系统一套；新建2处环保厕所。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2793.39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荣成市蚧叭窝渔港改造提升项目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山东蚧口渔业集团有限公司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eastAsiaTheme="minorEastAsia" w:cs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对现有码头端部100m被淘刷受损的码头进行修复，对现有渔港10.88ha水域进行清淤，清淤方量为9.79万m³。对蚧叭窝渔港东侧护岸270m进行升级改造，提升其防护能力及服务功能。对现有上水严重、高程不足的0.3ha码头面层进行高程提升，对现有破损码头面层进行修复面积为0.58ha，对渔港陆域面积为1.69ha的裸露场地进行硬化。对渔港护轮坎、护舷等靠离泊辅助设施进行改造，对码头给排水、消防、供电、照明、监控、防污染等设施进行完善、提升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2560.18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荣成市马家寨渔港改造提升项目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荣成市泓泰海洋生态休闲旅游有限公司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码头胸墙维修加固：胸墙改造425.5m；码头面层硬化6229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㎡</w:t>
            </w: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；消防设施、供电照明、视频监控等基础设施进行升级改造。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931.48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荣成市养鱼池渔港改造提升项目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马山集团有限公司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对约345m码头胸墙进行拆除改造，对约70m防波堤进行拆除改造，对6.05ha港池锚地进行清淤疏浚，对约1.44ha码头面层进行修复，对港区约760m进港道路进行修复，新建堤头灯1座，增设公共卫生设施1项、污油处理设施1项，新增供电照明系统、给排水及消防系统、渔港监控系统等设施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2499.35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荣成沙窝岛渔港西段升级改造项目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靖海集团有限公司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老港池西北侧现有的突堤式码头共计636m码头岸线进行拆除重建破损胸墙，增设系船柱及护舷，码头前沿新增排水沟，同时对7053㎡破损码头面层进行拆除修复及新增照明监控设施等工程。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2666.57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荣成沙窝岛中心渔港南防波堤西段</w:t>
            </w: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升级</w:t>
            </w:r>
            <w:r>
              <w:rPr>
                <w:rFonts w:hint="eastAsia" w:asciiTheme="minorEastAsia" w:hAnsiTheme="minorEastAsia" w:cstheme="minorEastAsia"/>
                <w:sz w:val="24"/>
              </w:rPr>
              <w:t>改造项目</w:t>
            </w:r>
          </w:p>
          <w:p>
            <w:pPr>
              <w:rPr>
                <w:rFonts w:hint="eastAsia" w:asciiTheme="minorEastAsia" w:hAnsiTheme="minorEastAsia" w:cstheme="minorEastAsia"/>
                <w:sz w:val="24"/>
              </w:rPr>
            </w:pP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山东靖海湾港务有限公司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沙窝岛中心渔港南防波堤升级改造为直立式</w:t>
            </w:r>
            <w:r>
              <w:rPr>
                <w:rFonts w:hint="eastAsia" w:asciiTheme="minorEastAsia" w:hAnsiTheme="minorEastAsia" w:cstheme="minorEastAsia"/>
                <w:sz w:val="24"/>
              </w:rPr>
              <w:t>码头100m 及港池疏浚3.31万m³、道路面层及配套的供电照明监控、 消防给水、雨水排水等设施。</w:t>
            </w:r>
          </w:p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2811.15</w:t>
            </w:r>
          </w:p>
          <w:p>
            <w:pPr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荣成市海成渔港改造提升项目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山东鑫发渔业集团有限公司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根据港区现状和生产作业要求，对现有码头进行扩建，扩建码头长160m；修复北码头后方沉降破损面层，增设排水沟及消防管道，修复面积约5400㎡；对北港池进行清淤，清淤量约16.2万方；更换现有码头轮胎，更换188套；增加浮标和灯桩导助航设施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2455.36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荣成市</w:t>
            </w: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石岛渔港改造提升项目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山东北方渔市股份有限公司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码头增加轮胎护舷100套；码头及后方面层修复2.6万㎡，修补部分破损胸墙，更换给水管沟盖板700m；港池疏浚13.7万方；渔港大门改造两处，增加门禁系统，增设电子大屏宣传栏；消防改造增加消防栓13个，改造排水沟两处，污水池2处；电气工程改造，增加路灯67盏，新增监控系统一套；增加绿化300米，增加垃圾房两处；智慧渔港建设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2477.29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6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905" w:type="dxa"/>
            <w:shd w:val="clear" w:color="auto" w:fill="auto"/>
            <w:vAlign w:val="top"/>
          </w:tcPr>
          <w:p>
            <w:pPr>
              <w:rPr>
                <w:rFonts w:hint="eastAsia"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荣成市东海渔港改造提升项目</w:t>
            </w:r>
          </w:p>
        </w:tc>
        <w:tc>
          <w:tcPr>
            <w:tcW w:w="1560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荣成市石岛渔港有限公司</w:t>
            </w:r>
          </w:p>
        </w:tc>
        <w:tc>
          <w:tcPr>
            <w:tcW w:w="8280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码头面层修复1.6万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㎡</w:t>
            </w: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；港池疏浚7万立方米；渔港大门改造1处，增加门禁系统，增设电子大屏宣传栏；供电照明，增设路灯20盏，新增监控系统一套；增加绿化540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㎡</w:t>
            </w: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；新建厕所2处，垃圾房1处，拆除房屋，新建围墙235米；智慧渔港建设。</w:t>
            </w:r>
          </w:p>
        </w:tc>
        <w:tc>
          <w:tcPr>
            <w:tcW w:w="1605" w:type="dxa"/>
            <w:shd w:val="clear" w:color="auto" w:fill="auto"/>
            <w:vAlign w:val="top"/>
          </w:tcPr>
          <w:p>
            <w:pPr>
              <w:rPr>
                <w:rFonts w:hint="default" w:asciiTheme="minorEastAsia" w:hAnsi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lang w:val="en-US" w:eastAsia="zh-CN"/>
              </w:rPr>
              <w:t>1504.82</w:t>
            </w:r>
          </w:p>
        </w:tc>
      </w:tr>
    </w:tbl>
    <w:p>
      <w:pPr>
        <w:rPr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SO_WPS_MARK_KEY" w:val="6c38fbbf-03ac-4648-9182-5079b4fed6b0"/>
  </w:docVars>
  <w:rsids>
    <w:rsidRoot w:val="001762F3"/>
    <w:rsid w:val="001762F3"/>
    <w:rsid w:val="00780FEC"/>
    <w:rsid w:val="03252E21"/>
    <w:rsid w:val="058268C1"/>
    <w:rsid w:val="06187353"/>
    <w:rsid w:val="0FEC1FAB"/>
    <w:rsid w:val="1691279C"/>
    <w:rsid w:val="1EBE7FB6"/>
    <w:rsid w:val="401F3160"/>
    <w:rsid w:val="42331325"/>
    <w:rsid w:val="45F81344"/>
    <w:rsid w:val="4BF16003"/>
    <w:rsid w:val="529A1189"/>
    <w:rsid w:val="5DB47FEA"/>
    <w:rsid w:val="6D004EFE"/>
    <w:rsid w:val="6D307FEC"/>
    <w:rsid w:val="6FA913CB"/>
    <w:rsid w:val="760E0C67"/>
    <w:rsid w:val="7C595A91"/>
    <w:rsid w:val="7CAF6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-sjy"/>
    <w:basedOn w:val="1"/>
    <w:qFormat/>
    <w:uiPriority w:val="0"/>
    <w:pPr>
      <w:adjustRightInd w:val="0"/>
      <w:snapToGrid w:val="0"/>
      <w:spacing w:line="360" w:lineRule="auto"/>
      <w:ind w:firstLine="200" w:firstLineChars="200"/>
    </w:pPr>
    <w:rPr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2138</Words>
  <Characters>2653</Characters>
  <Lines>9</Lines>
  <Paragraphs>2</Paragraphs>
  <TotalTime>26</TotalTime>
  <ScaleCrop>false</ScaleCrop>
  <LinksUpToDate>false</LinksUpToDate>
  <CharactersWithSpaces>2703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2025-01-22T02:17:00Z</dcterms:created>
  <dc:creator>Administrator</dc:creator>
  <cp:lastModifiedBy>Administrator</cp:lastModifiedBy>
  <cp:lastPrinted>2025-02-14T02:52:00Z</cp:lastPrinted>
  <dcterms:modified xsi:type="dcterms:W3CDTF">2025-02-18T02:56:08Z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TemplateDocerSaveRecord">
    <vt:lpwstr>eyJoZGlkIjoiNThlMjA4YThiNTlhMjFkNDVkZmE5NmU1NmUxMTBiNDQifQ==</vt:lpwstr>
  </property>
  <property fmtid="{D5CDD505-2E9C-101B-9397-08002B2CF9AE}" pid="4" name="ICV">
    <vt:lpwstr>DB05A6C90FCA4120B9D88BC596976F62_13</vt:lpwstr>
  </property>
</Properties>
</file>