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633007">
      <w:pPr>
        <w:keepNext w:val="0"/>
        <w:keepLines w:val="0"/>
        <w:pageBreakBefore w:val="0"/>
        <w:widowControl w:val="0"/>
        <w:kinsoku/>
        <w:wordWrap/>
        <w:overflowPunct/>
        <w:topLinePunct w:val="0"/>
        <w:autoSpaceDE/>
        <w:autoSpaceDN/>
        <w:bidi w:val="0"/>
        <w:adjustRightInd/>
        <w:snapToGrid/>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不动产登记费</w:t>
      </w:r>
      <w:r>
        <w:rPr>
          <w:rFonts w:hint="eastAsia" w:ascii="方正小标宋简体" w:hAnsi="方正小标宋简体" w:eastAsia="方正小标宋简体" w:cs="方正小标宋简体"/>
          <w:sz w:val="44"/>
          <w:szCs w:val="44"/>
          <w:lang w:eastAsia="zh-CN"/>
        </w:rPr>
        <w:t>告知</w:t>
      </w:r>
      <w:r>
        <w:rPr>
          <w:rFonts w:hint="eastAsia" w:ascii="方正小标宋简体" w:hAnsi="方正小标宋简体" w:eastAsia="方正小标宋简体" w:cs="方正小标宋简体"/>
          <w:sz w:val="44"/>
          <w:szCs w:val="44"/>
        </w:rPr>
        <w:t>承诺书</w:t>
      </w:r>
    </w:p>
    <w:p w14:paraId="61EC059E">
      <w:pPr>
        <w:keepNext w:val="0"/>
        <w:keepLines w:val="0"/>
        <w:pageBreakBefore w:val="0"/>
        <w:widowControl w:val="0"/>
        <w:kinsoku/>
        <w:wordWrap/>
        <w:overflowPunct/>
        <w:topLinePunct w:val="0"/>
        <w:autoSpaceDE/>
        <w:autoSpaceDN/>
        <w:bidi w:val="0"/>
        <w:adjustRightInd/>
        <w:snapToGrid/>
        <w:spacing w:line="540" w:lineRule="exact"/>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为深化“放管服”改革，优化营商环境，进一步做好免收小</w:t>
      </w:r>
      <w:r>
        <w:rPr>
          <w:rFonts w:hint="eastAsia" w:ascii="仿宋_GB2312" w:hAnsi="仿宋_GB2312" w:eastAsia="仿宋_GB2312" w:cs="仿宋_GB2312"/>
          <w:sz w:val="32"/>
          <w:szCs w:val="32"/>
          <w:lang w:eastAsia="zh-CN"/>
        </w:rPr>
        <w:t>微</w:t>
      </w:r>
      <w:r>
        <w:rPr>
          <w:rFonts w:hint="eastAsia" w:ascii="仿宋_GB2312" w:hAnsi="仿宋_GB2312" w:eastAsia="仿宋_GB2312" w:cs="仿宋_GB2312"/>
          <w:sz w:val="32"/>
          <w:szCs w:val="32"/>
        </w:rPr>
        <w:t>企业不动产登记费工作，自2021年1月18日起统一按自然资源部要求实施小微企业免收不动产登记费告知承诺制。企业应当依据《关于印发中小微企业划型标准规定的通知》(工信部联企</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2011</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300号)规定的小微企业标准，书面承诺属于小微企业后，不动产登记机构即免收相应的不动产登记费。个体工商户凭工商营业执照直接免收不动产登记费，无</w:t>
      </w:r>
      <w:r>
        <w:rPr>
          <w:rFonts w:hint="eastAsia" w:ascii="仿宋_GB2312" w:hAnsi="仿宋_GB2312" w:eastAsia="仿宋_GB2312" w:cs="仿宋_GB2312"/>
          <w:sz w:val="32"/>
          <w:szCs w:val="32"/>
          <w:lang w:eastAsia="zh-CN"/>
        </w:rPr>
        <w:t>需</w:t>
      </w:r>
      <w:r>
        <w:rPr>
          <w:rFonts w:hint="eastAsia" w:ascii="仿宋_GB2312" w:hAnsi="仿宋_GB2312" w:eastAsia="仿宋_GB2312" w:cs="仿宋_GB2312"/>
          <w:sz w:val="32"/>
          <w:szCs w:val="32"/>
        </w:rPr>
        <w:t>承诺。非小微企业或者不动产登记机构已履行告知义务但企业不愿做出书面承诺的，依法依规收取不动产登记费。做出书面承诺的企业对承诺的真实性负责。企业在告知承诺中的失信行为将纳入信用记录，实施相应失信惩戒措施。因虚假承诺产生其他法律责任的，由虚假承诺企业承担相应法律责任。</w:t>
      </w:r>
      <w:r>
        <w:rPr>
          <w:rFonts w:hint="eastAsia" w:ascii="仿宋_GB2312" w:hAnsi="仿宋_GB2312" w:eastAsia="仿宋_GB2312" w:cs="仿宋_GB2312"/>
          <w:sz w:val="32"/>
          <w:szCs w:val="32"/>
          <w:lang w:eastAsia="zh-CN"/>
        </w:rPr>
        <w:t>为</w:t>
      </w:r>
      <w:r>
        <w:rPr>
          <w:rFonts w:hint="eastAsia" w:ascii="仿宋_GB2312" w:hAnsi="仿宋_GB2312" w:eastAsia="仿宋_GB2312" w:cs="仿宋_GB2312"/>
          <w:kern w:val="0"/>
          <w:sz w:val="32"/>
          <w:szCs w:val="32"/>
          <w:lang w:val="en-US" w:eastAsia="zh-CN" w:bidi="ar"/>
        </w:rPr>
        <w:t>减少开具证明等繁琐环节，按照《</w:t>
      </w:r>
      <w:r>
        <w:rPr>
          <w:rFonts w:hint="eastAsia" w:ascii="仿宋_GB2312" w:hAnsi="仿宋_GB2312" w:eastAsia="仿宋_GB2312" w:cs="仿宋_GB2312"/>
          <w:sz w:val="32"/>
          <w:szCs w:val="32"/>
        </w:rPr>
        <w:t>关于印发中小企业划</w:t>
      </w:r>
      <w:r>
        <w:rPr>
          <w:rFonts w:hint="eastAsia" w:ascii="仿宋_GB2312" w:hAnsi="仿宋_GB2312" w:eastAsia="仿宋_GB2312" w:cs="仿宋_GB2312"/>
          <w:sz w:val="32"/>
          <w:szCs w:val="32"/>
          <w:lang w:eastAsia="zh-CN"/>
        </w:rPr>
        <w:t>型</w:t>
      </w:r>
      <w:r>
        <w:rPr>
          <w:rFonts w:hint="eastAsia" w:ascii="仿宋_GB2312" w:hAnsi="仿宋_GB2312" w:eastAsia="仿宋_GB2312" w:cs="仿宋_GB2312"/>
          <w:sz w:val="32"/>
          <w:szCs w:val="32"/>
        </w:rPr>
        <w:t>标准规定的通知》(工信部联企业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2011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300号)规定的小微企业标准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kern w:val="0"/>
          <w:sz w:val="32"/>
          <w:szCs w:val="32"/>
          <w:lang w:val="en-US" w:eastAsia="zh-CN" w:bidi="ar"/>
        </w:rPr>
        <w:t>如果贵企业认为不符合小微企业标准，请做出承诺，将依法依规收取不动产登记费。</w:t>
      </w:r>
      <w:r>
        <w:rPr>
          <w:rFonts w:hint="eastAsia" w:ascii="仿宋_GB2312" w:hAnsi="仿宋_GB2312" w:eastAsia="仿宋_GB2312" w:cs="仿宋_GB2312"/>
          <w:kern w:val="0"/>
          <w:sz w:val="32"/>
          <w:szCs w:val="32"/>
          <w:lang w:val="en-US" w:eastAsia="zh-CN" w:bidi="ar"/>
        </w:rPr>
        <w:br w:type="textWrapping"/>
      </w:r>
      <w:r>
        <w:rPr>
          <w:rFonts w:hint="eastAsia" w:ascii="仿宋_GB2312" w:hAnsi="仿宋_GB2312" w:eastAsia="仿宋_GB2312" w:cs="仿宋_GB2312"/>
          <w:b/>
          <w:bCs/>
          <w:sz w:val="32"/>
          <w:szCs w:val="32"/>
        </w:rPr>
        <w:t>本公司(企业)慎重</w:t>
      </w:r>
      <w:r>
        <w:rPr>
          <w:rFonts w:hint="eastAsia" w:ascii="仿宋_GB2312" w:hAnsi="仿宋_GB2312" w:eastAsia="仿宋_GB2312" w:cs="仿宋_GB2312"/>
          <w:b/>
          <w:bCs/>
          <w:sz w:val="32"/>
          <w:szCs w:val="32"/>
          <w:lang w:eastAsia="zh-CN"/>
        </w:rPr>
        <w:t>承诺</w:t>
      </w:r>
      <w:r>
        <w:rPr>
          <w:rFonts w:hint="eastAsia" w:ascii="仿宋_GB2312" w:hAnsi="仿宋_GB2312" w:eastAsia="仿宋_GB2312" w:cs="仿宋_GB2312"/>
          <w:b/>
          <w:bCs/>
          <w:sz w:val="32"/>
          <w:szCs w:val="32"/>
        </w:rPr>
        <w:t>:</w:t>
      </w:r>
    </w:p>
    <w:p w14:paraId="44D2ED1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本公司(企业)已经认真阅读并知悉</w:t>
      </w:r>
      <w:r>
        <w:rPr>
          <w:rFonts w:hint="eastAsia" w:ascii="仿宋_GB2312" w:hAnsi="仿宋_GB2312" w:eastAsia="仿宋_GB2312" w:cs="仿宋_GB2312"/>
          <w:sz w:val="32"/>
          <w:szCs w:val="32"/>
          <w:lang w:eastAsia="zh-CN"/>
        </w:rPr>
        <w:t>上述规定，按照标准，</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本公司(企业)</w:t>
      </w:r>
      <w:r>
        <w:rPr>
          <w:rFonts w:hint="eastAsia" w:ascii="仿宋_GB2312" w:hAnsi="仿宋_GB2312" w:eastAsia="仿宋_GB2312" w:cs="仿宋_GB2312"/>
          <w:sz w:val="32"/>
          <w:szCs w:val="32"/>
          <w:lang w:eastAsia="zh-CN"/>
        </w:rPr>
        <w:t>不</w:t>
      </w:r>
      <w:r>
        <w:rPr>
          <w:rFonts w:hint="eastAsia" w:ascii="仿宋_GB2312" w:hAnsi="仿宋_GB2312" w:eastAsia="仿宋_GB2312" w:cs="仿宋_GB2312"/>
          <w:sz w:val="32"/>
          <w:szCs w:val="32"/>
        </w:rPr>
        <w:t>属于小</w:t>
      </w:r>
      <w:r>
        <w:rPr>
          <w:rFonts w:hint="eastAsia" w:ascii="仿宋_GB2312" w:hAnsi="仿宋_GB2312" w:eastAsia="仿宋_GB2312" w:cs="仿宋_GB2312"/>
          <w:sz w:val="32"/>
          <w:szCs w:val="32"/>
          <w:lang w:eastAsia="zh-CN"/>
        </w:rPr>
        <w:t>微</w:t>
      </w:r>
      <w:r>
        <w:rPr>
          <w:rFonts w:hint="eastAsia" w:ascii="仿宋_GB2312" w:hAnsi="仿宋_GB2312" w:eastAsia="仿宋_GB2312" w:cs="仿宋_GB2312"/>
          <w:sz w:val="32"/>
          <w:szCs w:val="32"/>
        </w:rPr>
        <w:t>企业</w:t>
      </w:r>
      <w:r>
        <w:rPr>
          <w:rFonts w:hint="eastAsia" w:ascii="仿宋_GB2312" w:hAnsi="仿宋_GB2312" w:eastAsia="仿宋_GB2312" w:cs="仿宋_GB2312"/>
          <w:sz w:val="32"/>
          <w:szCs w:val="32"/>
          <w:lang w:eastAsia="zh-CN"/>
        </w:rPr>
        <w:t>。</w:t>
      </w:r>
    </w:p>
    <w:p w14:paraId="611752E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公司(企业)</w:t>
      </w:r>
      <w:r>
        <w:rPr>
          <w:rFonts w:hint="eastAsia" w:ascii="仿宋_GB2312" w:hAnsi="仿宋_GB2312" w:eastAsia="仿宋_GB2312" w:cs="仿宋_GB2312"/>
          <w:sz w:val="32"/>
          <w:szCs w:val="32"/>
          <w:lang w:eastAsia="zh-CN"/>
        </w:rPr>
        <w:t>公章</w:t>
      </w:r>
    </w:p>
    <w:p w14:paraId="1557CD7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年   月   日</w:t>
      </w:r>
    </w:p>
    <w:p w14:paraId="33EEB94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AFA1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2025-07-11T00:29:03Z</dcterms:created>
  <dc:creator>Administrator</dc:creator>
  <cp:lastModifiedBy>Administrator</cp:lastModifiedBy>
  <dcterms:modified xsi:type="dcterms:W3CDTF">2025-07-11T00:29:08Z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eyJoZGlkIjoiMTY0MTEwOWU0ODg3YTg2ZDU2NzU0Y2JkNDIwMjE0YjAifQ==</vt:lpwstr>
  </property>
  <property fmtid="{D5CDD505-2E9C-101B-9397-08002B2CF9AE}" pid="4" name="ICV">
    <vt:lpwstr>DAA331912568468889B056CA09B24D99_12</vt:lpwstr>
  </property>
</Properties>
</file>