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2025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年荣成经济开发区公开选聘聘任制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工作人员面试资格审查</w:t>
      </w:r>
      <w:r>
        <w:rPr>
          <w:rFonts w:hint="eastAsia" w:ascii="仿宋_GB2312" w:eastAsia="仿宋_GB2312"/>
          <w:sz w:val="32"/>
          <w:szCs w:val="32"/>
        </w:rPr>
        <w:t>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E4NzJkNDNkYTY3OTliMDc4NjRhOWZmNTE2NGEyYmE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2B9E4304"/>
    <w:rsid w:val="4A161114"/>
    <w:rsid w:val="606E0A09"/>
    <w:rsid w:val="78AE6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5"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38</Words>
  <Characters>223</Characters>
  <Lines>1</Lines>
  <Paragraphs>1</Paragraphs>
  <TotalTime>14</TotalTime>
  <ScaleCrop>false</ScaleCrop>
  <LinksUpToDate>false</LinksUpToDate>
  <CharactersWithSpaces>260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CL.林</cp:lastModifiedBy>
  <dcterms:modified xsi:type="dcterms:W3CDTF">2025-04-24T05:14:14Z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  <property fmtid="{D5CDD505-2E9C-101B-9397-08002B2CF9AE}" pid="3" name="ICV">
    <vt:lpwstr>6F9105FCE50D4D3FBB8F29C8A3C0B84F_12</vt:lpwstr>
  </property>
</Properties>
</file>