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1767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78"/>
        <w:gridCol w:w="1114"/>
        <w:gridCol w:w="1113"/>
        <w:gridCol w:w="1113"/>
        <w:gridCol w:w="1113"/>
        <w:gridCol w:w="1113"/>
        <w:gridCol w:w="1817"/>
        <w:gridCol w:w="1103"/>
        <w:gridCol w:w="1669"/>
        <w:gridCol w:w="103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28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填报单位：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 w:bidi="ar"/>
              </w:rPr>
              <w:t>荣成市交通运输局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38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填报时间：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2023年10月23日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项目名称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项目类别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项目单位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抽查部门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抽查时间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抽查内容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抽查结果</w:t>
            </w:r>
          </w:p>
        </w:tc>
        <w:tc>
          <w:tcPr>
            <w:tcW w:w="1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整改意见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bidi="ar"/>
              </w:rPr>
              <w:t>整改时限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2023年荣成市县道蔡沙线改造工程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公路工程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公路事务服务中心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eastAsia="zh-CN"/>
              </w:rPr>
              <w:t>规划基建科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2023年10月20日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1、应招标未招标。2、招标公示未在规定的发布媒介上发布。</w:t>
            </w: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eastAsia="zh-CN"/>
              </w:rPr>
              <w:t>不存在问题</w:t>
            </w:r>
          </w:p>
        </w:tc>
        <w:tc>
          <w:tcPr>
            <w:tcW w:w="1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eastAsia="zh-CN"/>
              </w:rPr>
              <w:t>无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eastAsia="zh-CN"/>
              </w:rPr>
              <w:t>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Q4YWUyMTU4YTliMTI2MWQ3ZmQxOGRkNmIzNzc2MGQifQ=="/>
  </w:docVars>
  <w:rsids>
    <w:rsidRoot w:val="00000000"/>
    <w:rsid w:val="2F9F3231"/>
    <w:rsid w:val="3F8A2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2023-10-23T00:57:00Z</dcterms:created>
  <dc:creator>Administrator</dc:creator>
  <cp:lastModifiedBy>WPS_1655442504</cp:lastModifiedBy>
  <dcterms:modified xsi:type="dcterms:W3CDTF">2023-10-25T03:43:01Z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564A8CD7076141D2B58B92613D62459B_12</vt:lpwstr>
  </property>
</Properties>
</file>