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30E6C2">
      <w:pPr>
        <w:spacing w:before="186" w:line="230" w:lineRule="auto"/>
        <w:ind w:left="14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2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2</w:t>
      </w:r>
    </w:p>
    <w:p w14:paraId="3584D613">
      <w:pPr>
        <w:spacing w:line="462" w:lineRule="auto"/>
        <w:rPr>
          <w:rFonts w:ascii="Arial"/>
          <w:sz w:val="21"/>
        </w:rPr>
      </w:pPr>
    </w:p>
    <w:p w14:paraId="67F9802D">
      <w:pPr>
        <w:spacing w:before="185" w:line="210" w:lineRule="auto"/>
        <w:ind w:left="751" w:firstLine="496" w:firstLineChars="100"/>
        <w:rPr>
          <w:rFonts w:ascii="微软雅黑" w:hAnsi="微软雅黑" w:eastAsia="微软雅黑" w:cs="微软雅黑"/>
          <w:sz w:val="43"/>
          <w:szCs w:val="43"/>
        </w:rPr>
      </w:pPr>
      <w:r>
        <w:rPr>
          <w:rFonts w:hint="eastAsia" w:ascii="微软雅黑" w:hAnsi="微软雅黑" w:eastAsia="微软雅黑" w:cs="微软雅黑"/>
          <w:spacing w:val="33"/>
          <w:sz w:val="43"/>
          <w:szCs w:val="43"/>
          <w:lang w:eastAsia="zh-CN"/>
        </w:rPr>
        <w:t>《出生医学证明》</w:t>
      </w:r>
      <w:r>
        <w:rPr>
          <w:rFonts w:ascii="微软雅黑" w:hAnsi="微软雅黑" w:eastAsia="微软雅黑" w:cs="微软雅黑"/>
          <w:spacing w:val="33"/>
          <w:sz w:val="43"/>
          <w:szCs w:val="43"/>
        </w:rPr>
        <w:t>服务指南</w:t>
      </w:r>
    </w:p>
    <w:p w14:paraId="5CF58A09">
      <w:pPr>
        <w:spacing w:line="320" w:lineRule="auto"/>
        <w:rPr>
          <w:rFonts w:ascii="Arial"/>
          <w:sz w:val="21"/>
        </w:rPr>
      </w:pPr>
    </w:p>
    <w:p w14:paraId="20582CDF">
      <w:pPr>
        <w:spacing w:line="321" w:lineRule="auto"/>
        <w:rPr>
          <w:rFonts w:ascii="Arial"/>
          <w:sz w:val="21"/>
        </w:rPr>
      </w:pPr>
    </w:p>
    <w:p w14:paraId="0E954D75">
      <w:pPr>
        <w:numPr>
          <w:ilvl w:val="0"/>
          <w:numId w:val="1"/>
        </w:numPr>
        <w:spacing w:line="240" w:lineRule="auto"/>
        <w:ind w:left="0" w:right="0" w:firstLine="668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事项名称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405F757">
      <w:pPr>
        <w:numPr>
          <w:ilvl w:val="0"/>
          <w:numId w:val="0"/>
        </w:numPr>
        <w:spacing w:line="240" w:lineRule="auto"/>
        <w:ind w:leftChars="200" w:right="0" w:right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《出生医学证明》办理</w:t>
      </w:r>
    </w:p>
    <w:p w14:paraId="62F21714">
      <w:pPr>
        <w:spacing w:before="185" w:line="239" w:lineRule="auto"/>
        <w:ind w:left="771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二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、服务对象</w:t>
      </w:r>
    </w:p>
    <w:p w14:paraId="5779AFB2">
      <w:pPr>
        <w:spacing w:line="226" w:lineRule="auto"/>
        <w:ind w:left="772"/>
        <w:rPr>
          <w:rFonts w:hint="eastAsia" w:ascii="仿宋_GB2312" w:hAnsi="仿宋_GB2312" w:eastAsia="仿宋_GB2312" w:cs="仿宋_GB2312"/>
          <w:color w:val="0000FF"/>
          <w:spacing w:val="7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pacing w:val="7"/>
          <w:sz w:val="32"/>
          <w:szCs w:val="32"/>
        </w:rPr>
        <w:t>本辖区出生的新生儿</w:t>
      </w:r>
    </w:p>
    <w:p w14:paraId="11D15D46">
      <w:pPr>
        <w:spacing w:line="226" w:lineRule="auto"/>
        <w:ind w:left="772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三、办理条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件</w:t>
      </w:r>
    </w:p>
    <w:p w14:paraId="5041A2E1">
      <w:pPr>
        <w:spacing w:before="1" w:line="222" w:lineRule="auto"/>
        <w:ind w:left="138" w:firstLine="640" w:firstLineChars="200"/>
        <w:rPr>
          <w:rFonts w:hint="eastAsia" w:ascii="仿宋_GB2312" w:hAnsi="仿宋_GB2312" w:eastAsia="仿宋_GB2312" w:cs="仿宋_GB2312"/>
          <w:color w:val="0000FF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z w:val="32"/>
          <w:szCs w:val="32"/>
        </w:rPr>
        <w:t>出生医学证明办理受理条件：在我市具备助产技术服务资质的医疗保健机构出生的新生儿。</w:t>
      </w:r>
    </w:p>
    <w:p w14:paraId="32A762B7">
      <w:pPr>
        <w:spacing w:before="191" w:line="228" w:lineRule="auto"/>
        <w:ind w:left="78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四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、材料清单</w:t>
      </w:r>
    </w:p>
    <w:p w14:paraId="70AB3DCE">
      <w:pPr>
        <w:spacing w:line="3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4"/>
        <w:tblW w:w="852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1646"/>
        <w:gridCol w:w="1639"/>
        <w:gridCol w:w="1615"/>
        <w:gridCol w:w="1559"/>
        <w:gridCol w:w="1300"/>
      </w:tblGrid>
      <w:tr w14:paraId="58D8B8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66" w:type="dxa"/>
            <w:textDirection w:val="tbRlV"/>
            <w:vAlign w:val="top"/>
          </w:tcPr>
          <w:p w14:paraId="76726F76">
            <w:pPr>
              <w:spacing w:before="248" w:line="206" w:lineRule="auto"/>
              <w:ind w:left="18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37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rFonts w:hint="eastAsia" w:ascii="仿宋_GB2312" w:hAnsi="仿宋_GB2312" w:eastAsia="仿宋_GB2312" w:cs="仿宋_GB2312"/>
                <w:spacing w:val="37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6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1646" w:type="dxa"/>
            <w:vAlign w:val="top"/>
          </w:tcPr>
          <w:p w14:paraId="23736C87">
            <w:pPr>
              <w:spacing w:line="355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710E2382">
            <w:pPr>
              <w:spacing w:before="100" w:line="226" w:lineRule="auto"/>
              <w:ind w:left="17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材料名</w:t>
            </w:r>
            <w:r>
              <w:rPr>
                <w:rFonts w:hint="eastAsia" w:ascii="仿宋_GB2312" w:hAnsi="仿宋_GB2312" w:eastAsia="仿宋_GB2312" w:cs="仿宋_GB2312"/>
                <w:spacing w:val="5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称</w:t>
            </w:r>
          </w:p>
        </w:tc>
        <w:tc>
          <w:tcPr>
            <w:tcW w:w="1639" w:type="dxa"/>
            <w:vAlign w:val="top"/>
          </w:tcPr>
          <w:p w14:paraId="4A06936A">
            <w:pPr>
              <w:spacing w:line="355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100E2AC6">
            <w:pPr>
              <w:spacing w:before="100" w:line="226" w:lineRule="auto"/>
              <w:ind w:left="144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材料类</w:t>
            </w:r>
            <w:r>
              <w:rPr>
                <w:rFonts w:hint="eastAsia" w:ascii="仿宋_GB2312" w:hAnsi="仿宋_GB2312" w:eastAsia="仿宋_GB2312" w:cs="仿宋_GB2312"/>
                <w:spacing w:val="5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型</w:t>
            </w:r>
          </w:p>
        </w:tc>
        <w:tc>
          <w:tcPr>
            <w:tcW w:w="1615" w:type="dxa"/>
            <w:vAlign w:val="top"/>
          </w:tcPr>
          <w:p w14:paraId="60DE7004">
            <w:pPr>
              <w:spacing w:line="355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6D50214A">
            <w:pPr>
              <w:spacing w:before="100" w:line="226" w:lineRule="auto"/>
              <w:ind w:left="232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材料介</w:t>
            </w:r>
            <w:r>
              <w:rPr>
                <w:rFonts w:hint="eastAsia" w:ascii="仿宋_GB2312" w:hAnsi="仿宋_GB2312" w:eastAsia="仿宋_GB2312" w:cs="仿宋_GB2312"/>
                <w:spacing w:val="5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质</w:t>
            </w:r>
          </w:p>
        </w:tc>
        <w:tc>
          <w:tcPr>
            <w:tcW w:w="1559" w:type="dxa"/>
            <w:vAlign w:val="top"/>
          </w:tcPr>
          <w:p w14:paraId="5B995B72">
            <w:pPr>
              <w:spacing w:line="355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7E61400A">
            <w:pPr>
              <w:spacing w:before="101" w:line="227" w:lineRule="auto"/>
              <w:ind w:left="15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来</w:t>
            </w:r>
            <w:r>
              <w:rPr>
                <w:rFonts w:hint="eastAsia" w:ascii="仿宋_GB2312" w:hAnsi="仿宋_GB2312" w:eastAsia="仿宋_GB2312" w:cs="仿宋_GB2312"/>
                <w:spacing w:val="5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源渠道</w:t>
            </w:r>
          </w:p>
        </w:tc>
        <w:tc>
          <w:tcPr>
            <w:tcW w:w="1300" w:type="dxa"/>
            <w:vAlign w:val="top"/>
          </w:tcPr>
          <w:p w14:paraId="7A83B3BA">
            <w:pPr>
              <w:spacing w:line="355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7AB9F75D">
            <w:pPr>
              <w:spacing w:before="101" w:line="228" w:lineRule="auto"/>
              <w:ind w:left="348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份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14:textOutline w14:w="6239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数</w:t>
            </w:r>
          </w:p>
        </w:tc>
      </w:tr>
      <w:tr w14:paraId="192135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766" w:type="dxa"/>
            <w:vAlign w:val="top"/>
          </w:tcPr>
          <w:p w14:paraId="34C5F3D8">
            <w:pPr>
              <w:spacing w:before="231" w:line="185" w:lineRule="auto"/>
              <w:ind w:left="36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1646" w:type="dxa"/>
            <w:vAlign w:val="top"/>
          </w:tcPr>
          <w:p w14:paraId="3D2FFBB4">
            <w:pPr>
              <w:spacing w:before="178" w:line="342" w:lineRule="auto"/>
              <w:ind w:right="156"/>
              <w:jc w:val="both"/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父母二代身份证</w:t>
            </w:r>
          </w:p>
        </w:tc>
        <w:tc>
          <w:tcPr>
            <w:tcW w:w="1639" w:type="dxa"/>
            <w:vAlign w:val="top"/>
          </w:tcPr>
          <w:p w14:paraId="12B73A5A">
            <w:pPr>
              <w:spacing w:before="179" w:line="342" w:lineRule="auto"/>
              <w:ind w:left="150" w:right="107" w:hanging="18"/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原件及复印件</w:t>
            </w:r>
          </w:p>
        </w:tc>
        <w:tc>
          <w:tcPr>
            <w:tcW w:w="1615" w:type="dxa"/>
            <w:vAlign w:val="top"/>
          </w:tcPr>
          <w:p w14:paraId="25BED80F">
            <w:pPr>
              <w:spacing w:before="176" w:line="229" w:lineRule="auto"/>
              <w:ind w:left="132"/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纸质</w:t>
            </w:r>
          </w:p>
        </w:tc>
        <w:tc>
          <w:tcPr>
            <w:tcW w:w="1559" w:type="dxa"/>
            <w:vAlign w:val="top"/>
          </w:tcPr>
          <w:p w14:paraId="6213BE7F">
            <w:pPr>
              <w:spacing w:line="229" w:lineRule="auto"/>
              <w:ind w:left="135"/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父母本人携带证件</w:t>
            </w:r>
          </w:p>
        </w:tc>
        <w:tc>
          <w:tcPr>
            <w:tcW w:w="1300" w:type="dxa"/>
            <w:vAlign w:val="top"/>
          </w:tcPr>
          <w:p w14:paraId="172A1568">
            <w:pPr>
              <w:jc w:val="center"/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各1</w:t>
            </w:r>
          </w:p>
        </w:tc>
      </w:tr>
      <w:tr w14:paraId="4AA921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</w:trPr>
        <w:tc>
          <w:tcPr>
            <w:tcW w:w="766" w:type="dxa"/>
            <w:vAlign w:val="top"/>
          </w:tcPr>
          <w:p w14:paraId="6B343BD1">
            <w:pPr>
              <w:spacing w:before="234" w:line="184" w:lineRule="auto"/>
              <w:ind w:left="341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1646" w:type="dxa"/>
            <w:vAlign w:val="top"/>
          </w:tcPr>
          <w:p w14:paraId="6826EA56">
            <w:pPr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办理《出生医学证明》授权委托书</w:t>
            </w:r>
          </w:p>
        </w:tc>
        <w:tc>
          <w:tcPr>
            <w:tcW w:w="1639" w:type="dxa"/>
            <w:vAlign w:val="top"/>
          </w:tcPr>
          <w:p w14:paraId="35373FC0">
            <w:pPr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手写纸质版</w:t>
            </w:r>
          </w:p>
        </w:tc>
        <w:tc>
          <w:tcPr>
            <w:tcW w:w="1615" w:type="dxa"/>
            <w:vAlign w:val="top"/>
          </w:tcPr>
          <w:p w14:paraId="65F5A825">
            <w:pPr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纸质</w:t>
            </w:r>
          </w:p>
        </w:tc>
        <w:tc>
          <w:tcPr>
            <w:tcW w:w="1559" w:type="dxa"/>
            <w:vAlign w:val="top"/>
          </w:tcPr>
          <w:p w14:paraId="05D03921">
            <w:pPr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父母本人填写</w:t>
            </w:r>
          </w:p>
        </w:tc>
        <w:tc>
          <w:tcPr>
            <w:tcW w:w="1300" w:type="dxa"/>
            <w:vAlign w:val="top"/>
          </w:tcPr>
          <w:p w14:paraId="6F9D4FD9">
            <w:pPr>
              <w:jc w:val="center"/>
              <w:rPr>
                <w:rFonts w:hint="default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FF"/>
                <w:sz w:val="32"/>
                <w:szCs w:val="32"/>
                <w:lang w:val="en-US" w:eastAsia="zh-CN"/>
              </w:rPr>
              <w:t>1</w:t>
            </w:r>
          </w:p>
        </w:tc>
      </w:tr>
      <w:tr w14:paraId="005554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</w:trPr>
        <w:tc>
          <w:tcPr>
            <w:tcW w:w="766" w:type="dxa"/>
            <w:vAlign w:val="top"/>
          </w:tcPr>
          <w:p w14:paraId="574FD0A9">
            <w:pPr>
              <w:spacing w:before="234" w:line="184" w:lineRule="auto"/>
              <w:ind w:left="341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46" w:type="dxa"/>
            <w:vAlign w:val="top"/>
          </w:tcPr>
          <w:p w14:paraId="4EE75428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639" w:type="dxa"/>
            <w:vAlign w:val="top"/>
          </w:tcPr>
          <w:p w14:paraId="339C126E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615" w:type="dxa"/>
            <w:vAlign w:val="top"/>
          </w:tcPr>
          <w:p w14:paraId="31BE6A77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559" w:type="dxa"/>
            <w:vAlign w:val="top"/>
          </w:tcPr>
          <w:p w14:paraId="13BCDBEA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300" w:type="dxa"/>
            <w:vAlign w:val="top"/>
          </w:tcPr>
          <w:p w14:paraId="505D3F4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 w14:paraId="2B3578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</w:trPr>
        <w:tc>
          <w:tcPr>
            <w:tcW w:w="766" w:type="dxa"/>
            <w:vAlign w:val="top"/>
          </w:tcPr>
          <w:p w14:paraId="07245FC0">
            <w:pPr>
              <w:spacing w:before="234" w:line="184" w:lineRule="auto"/>
              <w:ind w:left="341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46" w:type="dxa"/>
            <w:vAlign w:val="top"/>
          </w:tcPr>
          <w:p w14:paraId="4B4C622E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639" w:type="dxa"/>
            <w:vAlign w:val="top"/>
          </w:tcPr>
          <w:p w14:paraId="161500FA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615" w:type="dxa"/>
            <w:vAlign w:val="top"/>
          </w:tcPr>
          <w:p w14:paraId="265BA84F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559" w:type="dxa"/>
            <w:vAlign w:val="top"/>
          </w:tcPr>
          <w:p w14:paraId="22F52D52">
            <w:pP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1300" w:type="dxa"/>
            <w:vAlign w:val="top"/>
          </w:tcPr>
          <w:p w14:paraId="0AE38A2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</w:tbl>
    <w:p w14:paraId="1E244061">
      <w:pPr>
        <w:spacing w:before="175" w:line="239" w:lineRule="auto"/>
        <w:ind w:left="77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五、办理时限</w:t>
      </w:r>
    </w:p>
    <w:p w14:paraId="504573BA">
      <w:pPr>
        <w:spacing w:before="218" w:line="221" w:lineRule="auto"/>
        <w:ind w:firstLine="672" w:firstLineChars="200"/>
        <w:rPr>
          <w:rFonts w:hint="eastAsia" w:ascii="仿宋_GB2312" w:hAnsi="仿宋_GB2312" w:eastAsia="仿宋_GB2312" w:cs="仿宋_GB2312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eastAsia="zh-CN"/>
        </w:rPr>
        <w:t>当日办理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。</w:t>
      </w:r>
    </w:p>
    <w:p w14:paraId="3D03ED69">
      <w:pPr>
        <w:spacing w:before="218" w:line="221" w:lineRule="auto"/>
        <w:ind w:firstLine="684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六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、收费依据及标准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  <w:lang w:eastAsia="zh-CN"/>
        </w:rPr>
        <w:tab/>
      </w:r>
    </w:p>
    <w:p w14:paraId="50480387">
      <w:pPr>
        <w:spacing w:before="210" w:line="222" w:lineRule="auto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免费</w:t>
      </w:r>
    </w:p>
    <w:p w14:paraId="6FF7C11F">
      <w:pPr>
        <w:spacing w:before="226" w:line="601" w:lineRule="exact"/>
        <w:ind w:left="66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position w:val="21"/>
          <w:sz w:val="32"/>
          <w:szCs w:val="32"/>
        </w:rPr>
        <w:t>七、结果送达</w:t>
      </w:r>
    </w:p>
    <w:p w14:paraId="2E0BEEE0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14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</w:rPr>
        <w:t>.窗口出件。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  <w:lang w:eastAsia="zh-CN"/>
        </w:rPr>
        <w:t>需明确出件地址及取件窗口。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  <w:lang w:val="en-US" w:eastAsia="zh-CN"/>
        </w:rPr>
        <w:t xml:space="preserve"> </w:t>
      </w:r>
    </w:p>
    <w:p w14:paraId="34ED136B">
      <w:pPr>
        <w:spacing w:before="218" w:line="227" w:lineRule="auto"/>
        <w:ind w:left="518"/>
        <w:rPr>
          <w:rFonts w:hint="default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>门诊大厅一楼北门对面便民服务中心出生证明办理处</w:t>
      </w:r>
    </w:p>
    <w:p w14:paraId="052E5529">
      <w:pPr>
        <w:tabs>
          <w:tab w:val="left" w:pos="645"/>
        </w:tabs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28CEB867">
      <w:pPr>
        <w:numPr>
          <w:ilvl w:val="0"/>
          <w:numId w:val="2"/>
        </w:numPr>
        <w:spacing w:before="198" w:line="357" w:lineRule="auto"/>
        <w:ind w:right="157" w:firstLine="348" w:firstLineChars="100"/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14"/>
          <w:sz w:val="32"/>
          <w:szCs w:val="32"/>
        </w:rPr>
        <w:t>在线查询。需明确查询网站及网址(一般为政务服务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</w:rPr>
        <w:t>网</w:t>
      </w:r>
      <w:r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</w:rPr>
        <w:t>) 。</w:t>
      </w:r>
      <w:r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  <w:lang w:val="en-US" w:eastAsia="zh-CN"/>
        </w:rPr>
        <w:t xml:space="preserve"> </w:t>
      </w:r>
    </w:p>
    <w:p w14:paraId="63A24339">
      <w:pPr>
        <w:numPr>
          <w:ilvl w:val="0"/>
          <w:numId w:val="0"/>
        </w:numPr>
        <w:spacing w:before="198" w:line="357" w:lineRule="auto"/>
        <w:ind w:right="157" w:rightChars="0" w:firstLine="672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>微信公众号“健康威海服务号”</w:t>
      </w:r>
    </w:p>
    <w:p w14:paraId="776E902C">
      <w:pPr>
        <w:ind w:left="532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.邮寄送达。需明确申报方法。</w:t>
      </w:r>
      <w:r>
        <w:rPr>
          <w:rFonts w:hint="eastAsia" w:ascii="仿宋_GB2312" w:hAnsi="仿宋_GB2312" w:eastAsia="仿宋_GB2312" w:cs="仿宋_GB2312"/>
          <w:color w:val="0000FF"/>
          <w:spacing w:val="6"/>
          <w:sz w:val="32"/>
          <w:szCs w:val="32"/>
          <w:lang w:val="en-US" w:eastAsia="zh-CN"/>
        </w:rPr>
        <w:t>京东快递、邮政快递</w:t>
      </w:r>
    </w:p>
    <w:p w14:paraId="2D94A7A0">
      <w:pPr>
        <w:spacing w:before="195" w:line="228" w:lineRule="auto"/>
        <w:ind w:left="668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</w:rPr>
        <w:t>八、咨询途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</w:rPr>
        <w:t>径</w:t>
      </w:r>
    </w:p>
    <w:p w14:paraId="6743609A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</w:rPr>
        <w:t>提供电话、网络、现场等咨询服务方式。</w:t>
      </w: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lang w:val="en-US" w:eastAsia="zh-CN"/>
        </w:rPr>
        <w:t xml:space="preserve"> </w:t>
      </w:r>
    </w:p>
    <w:p w14:paraId="74FAC98E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 xml:space="preserve">咨询电话06317588587 </w:t>
      </w:r>
    </w:p>
    <w:p w14:paraId="17E94CC4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 xml:space="preserve">网络：关注微信公众号“健康威海服务号” </w:t>
      </w:r>
    </w:p>
    <w:p w14:paraId="5E1BC449">
      <w:pPr>
        <w:spacing w:before="218" w:line="227" w:lineRule="auto"/>
        <w:ind w:left="518"/>
        <w:rPr>
          <w:rFonts w:hint="default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>现场：门诊大厅一楼北门对面便民服务中心出生证明办理处。</w:t>
      </w:r>
    </w:p>
    <w:p w14:paraId="43BC4793">
      <w:pPr>
        <w:numPr>
          <w:ilvl w:val="0"/>
          <w:numId w:val="0"/>
        </w:numPr>
        <w:spacing w:line="240" w:lineRule="auto"/>
        <w:ind w:leftChars="0" w:right="0" w:rightChars="0"/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九、办理渠道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                       </w:t>
      </w:r>
    </w:p>
    <w:p w14:paraId="572E0197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现场办理。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eastAsia="zh-CN"/>
        </w:rPr>
        <w:t>应当明确地址和具体窗口。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val="en-US" w:eastAsia="zh-CN"/>
        </w:rPr>
        <w:t xml:space="preserve"> </w:t>
      </w:r>
    </w:p>
    <w:p w14:paraId="3C72032A">
      <w:pPr>
        <w:spacing w:before="218" w:line="227" w:lineRule="auto"/>
        <w:ind w:left="518"/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>现场：门诊大厅一楼北门对面便民服务中心出生证明办理处</w:t>
      </w:r>
    </w:p>
    <w:p w14:paraId="1DB2AA48">
      <w:pPr>
        <w:numPr>
          <w:ilvl w:val="0"/>
          <w:numId w:val="3"/>
        </w:numPr>
        <w:spacing w:before="219" w:line="320" w:lineRule="auto"/>
        <w:ind w:left="615" w:leftChars="0" w:right="1323" w:rightChars="0"/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</w:rPr>
        <w:t>网上办理。应当明确受理网址。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  <w:lang w:val="en-US" w:eastAsia="zh-CN"/>
        </w:rPr>
        <w:t xml:space="preserve"> </w:t>
      </w:r>
    </w:p>
    <w:p w14:paraId="15691FDE">
      <w:pPr>
        <w:numPr>
          <w:ilvl w:val="0"/>
          <w:numId w:val="0"/>
        </w:numPr>
        <w:spacing w:before="219" w:line="320" w:lineRule="auto"/>
        <w:ind w:right="1323" w:rightChars="0" w:firstLine="672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pacing w:val="8"/>
          <w:sz w:val="32"/>
          <w:szCs w:val="32"/>
          <w:lang w:val="en-US" w:eastAsia="zh-CN"/>
        </w:rPr>
        <w:t>关注微信公众号“健康威海服务号”</w:t>
      </w:r>
    </w:p>
    <w:p w14:paraId="3F258C54">
      <w:pPr>
        <w:tabs>
          <w:tab w:val="left" w:pos="645"/>
        </w:tabs>
        <w:spacing w:before="187" w:line="227" w:lineRule="auto"/>
        <w:ind w:left="672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</w:rPr>
        <w:t>十</w:t>
      </w:r>
      <w:r>
        <w:rPr>
          <w:rFonts w:hint="eastAsia" w:ascii="仿宋_GB2312" w:hAnsi="仿宋_GB2312" w:eastAsia="仿宋_GB2312" w:cs="仿宋_GB2312"/>
          <w:color w:val="auto"/>
          <w:spacing w:val="7"/>
          <w:sz w:val="32"/>
          <w:szCs w:val="32"/>
        </w:rPr>
        <w:t>、窗口工作时间</w:t>
      </w:r>
    </w:p>
    <w:p w14:paraId="65EC1FFA">
      <w:pPr>
        <w:spacing w:before="220" w:line="357" w:lineRule="auto"/>
        <w:ind w:left="61" w:right="8" w:firstLine="624"/>
        <w:rPr>
          <w:rFonts w:hint="eastAsia" w:ascii="仿宋_GB2312" w:hAnsi="仿宋_GB2312" w:eastAsia="仿宋_GB2312" w:cs="仿宋_GB2312"/>
          <w:color w:val="auto"/>
          <w:spacing w:val="-1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2"/>
          <w:szCs w:val="32"/>
        </w:rPr>
        <w:t>需</w:t>
      </w: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</w:rPr>
        <w:t>明确工作日时间，有必要的需区分夏季和冬季工作时</w:t>
      </w:r>
      <w:r>
        <w:rPr>
          <w:rFonts w:hint="eastAsia" w:ascii="仿宋_GB2312" w:hAnsi="仿宋_GB2312" w:eastAsia="仿宋_GB2312" w:cs="仿宋_GB2312"/>
          <w:color w:val="auto"/>
          <w:spacing w:val="-20"/>
          <w:sz w:val="32"/>
          <w:szCs w:val="32"/>
        </w:rPr>
        <w:t>间</w:t>
      </w:r>
      <w:r>
        <w:rPr>
          <w:rFonts w:hint="eastAsia" w:ascii="仿宋_GB2312" w:hAnsi="仿宋_GB2312" w:eastAsia="仿宋_GB2312" w:cs="仿宋_GB2312"/>
          <w:color w:val="auto"/>
          <w:spacing w:val="-18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-18"/>
          <w:sz w:val="32"/>
          <w:szCs w:val="32"/>
          <w:lang w:val="en-US" w:eastAsia="zh-CN"/>
        </w:rPr>
        <w:t xml:space="preserve"> </w:t>
      </w:r>
    </w:p>
    <w:p w14:paraId="08EB615F">
      <w:pPr>
        <w:spacing w:before="220" w:line="357" w:lineRule="auto"/>
        <w:ind w:left="61" w:right="8" w:firstLine="624"/>
        <w:rPr>
          <w:rFonts w:hint="eastAsia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  <w:t xml:space="preserve">周一到周五（周六周天及国家法定节假日不办理） </w:t>
      </w:r>
    </w:p>
    <w:p w14:paraId="4119B7FE">
      <w:pPr>
        <w:spacing w:before="220" w:line="357" w:lineRule="auto"/>
        <w:ind w:left="61" w:right="8" w:firstLine="624"/>
        <w:rPr>
          <w:rFonts w:hint="eastAsia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  <w:t xml:space="preserve">5.1-9.30   8:00-11:30，  14:00-17:00 </w:t>
      </w:r>
    </w:p>
    <w:p w14:paraId="1E0B4751">
      <w:pPr>
        <w:spacing w:before="220" w:line="357" w:lineRule="auto"/>
        <w:ind w:left="61" w:right="8" w:firstLine="624"/>
        <w:rPr>
          <w:rFonts w:hint="default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-18"/>
          <w:sz w:val="32"/>
          <w:szCs w:val="32"/>
          <w:lang w:val="en-US" w:eastAsia="zh-CN"/>
        </w:rPr>
        <w:t>10.1-4.30   8:00-11:30，  13:30-16:30</w:t>
      </w:r>
    </w:p>
    <w:p w14:paraId="0178C609">
      <w:pPr>
        <w:numPr>
          <w:ilvl w:val="0"/>
          <w:numId w:val="4"/>
        </w:numPr>
        <w:spacing w:line="601" w:lineRule="exact"/>
        <w:ind w:left="672"/>
        <w:rPr>
          <w:rFonts w:hint="eastAsia" w:ascii="仿宋_GB2312" w:hAnsi="仿宋_GB2312" w:eastAsia="仿宋_GB2312" w:cs="仿宋_GB2312"/>
          <w:color w:val="auto"/>
          <w:spacing w:val="7"/>
          <w:position w:val="2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7"/>
          <w:position w:val="21"/>
          <w:sz w:val="32"/>
          <w:szCs w:val="32"/>
        </w:rPr>
        <w:t>监督电话</w:t>
      </w:r>
      <w:r>
        <w:rPr>
          <w:rFonts w:hint="eastAsia" w:ascii="仿宋_GB2312" w:hAnsi="仿宋_GB2312" w:eastAsia="仿宋_GB2312" w:cs="仿宋_GB2312"/>
          <w:color w:val="auto"/>
          <w:spacing w:val="7"/>
          <w:position w:val="21"/>
          <w:sz w:val="32"/>
          <w:szCs w:val="32"/>
          <w:lang w:val="en-US" w:eastAsia="zh-CN"/>
        </w:rPr>
        <w:t xml:space="preserve"> </w:t>
      </w:r>
    </w:p>
    <w:p w14:paraId="45965493">
      <w:pPr>
        <w:numPr>
          <w:ilvl w:val="0"/>
          <w:numId w:val="0"/>
        </w:numPr>
        <w:spacing w:line="601" w:lineRule="exact"/>
        <w:ind w:firstLine="668" w:firstLineChars="200"/>
        <w:rPr>
          <w:rFonts w:hint="default" w:ascii="仿宋_GB2312" w:hAnsi="仿宋_GB2312" w:eastAsia="仿宋_GB2312" w:cs="仿宋_GB2312"/>
          <w:color w:val="0000FF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FF"/>
          <w:spacing w:val="7"/>
          <w:position w:val="21"/>
          <w:sz w:val="32"/>
          <w:szCs w:val="32"/>
          <w:lang w:val="en-US" w:eastAsia="zh-CN"/>
        </w:rPr>
        <w:t>06317588507</w:t>
      </w:r>
    </w:p>
    <w:p w14:paraId="2242266A">
      <w:pPr>
        <w:spacing w:before="223" w:line="226" w:lineRule="auto"/>
        <w:ind w:left="71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十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二、办事流程图</w:t>
      </w:r>
    </w:p>
    <w:p w14:paraId="0F3ABD45">
      <w:pPr>
        <w:spacing w:before="221" w:line="222" w:lineRule="auto"/>
        <w:ind w:left="675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</w:p>
    <w:p w14:paraId="56DCBC42">
      <w:pPr>
        <w:rPr>
          <w:rFonts w:hint="eastAsia" w:ascii="仿宋_GB2312" w:hAnsi="仿宋_GB2312" w:eastAsia="仿宋_GB2312" w:cs="仿宋_GB2312"/>
          <w:sz w:val="32"/>
          <w:szCs w:val="32"/>
        </w:rPr>
        <w:sectPr>
          <w:footerReference r:id="rId5" w:type="default"/>
          <w:pgSz w:w="11900" w:h="16840"/>
          <w:pgMar w:top="1431" w:right="1785" w:bottom="1157" w:left="1785" w:header="0" w:footer="979" w:gutter="0"/>
          <w:cols w:space="720" w:num="1"/>
        </w:sectPr>
      </w:pPr>
    </w:p>
    <w:bookmarkEnd w:id="0"/>
    <w:p w14:paraId="2060DD18">
      <w:pPr>
        <w:spacing w:line="279" w:lineRule="auto"/>
        <w:rPr>
          <w:rFonts w:ascii="Arial"/>
          <w:sz w:val="21"/>
        </w:rPr>
      </w:pPr>
      <w:r>
        <w:pict>
          <v:rect id="_x0000_s1026" o:spid="_x0000_s1026" o:spt="1" style="position:absolute;left:0pt;margin-left:98.2pt;margin-top:354.25pt;height:134pt;width:1.15pt;mso-position-horizontal-relative:page;mso-position-vertical-relative:page;z-index:251673600;mso-width-relative:page;mso-height-relative:page;" fillcolor="#5B9BD5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pict>
          <v:rect id="_x0000_s1027" o:spid="_x0000_s1027" o:spt="1" style="position:absolute;left:0pt;margin-left:338.95pt;margin-top:337pt;height:0.65pt;width:20.1pt;mso-position-horizontal-relative:page;mso-position-vertical-relative:page;z-index:251675648;mso-width-relative:page;mso-height-relative:page;" fillcolor="#5B9BD5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pict>
          <v:shape id="_x0000_s1028" o:spid="_x0000_s1028" o:spt="202" type="#_x0000_t202" style="position:absolute;left:0pt;margin-left:147.7pt;margin-top:290.5pt;height:86.05pt;width:15.9pt;mso-position-horizontal-relative:page;mso-position-vertical-relative:page;z-index:25166745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0A76C304">
                  <w:pPr>
                    <w:spacing w:before="20" w:line="216" w:lineRule="auto"/>
                    <w:ind w:left="20"/>
                    <w:rPr>
                      <w:rFonts w:ascii="宋体" w:hAnsi="宋体" w:eastAsia="宋体" w:cs="宋体"/>
                      <w:sz w:val="23"/>
                      <w:szCs w:val="23"/>
                    </w:rPr>
                  </w:pPr>
                  <w:r>
                    <w:rPr>
                      <w:rFonts w:ascii="宋体" w:hAnsi="宋体" w:eastAsia="宋体" w:cs="宋体"/>
                      <w:color w:val="FFFFFF"/>
                      <w:spacing w:val="10"/>
                      <w:sz w:val="23"/>
                      <w:szCs w:val="23"/>
                    </w:rPr>
                    <w:t>山东政务服务网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671552" behindDoc="0" locked="0" layoutInCell="0" allowOverlap="1">
            <wp:simplePos x="0" y="0"/>
            <wp:positionH relativeFrom="page">
              <wp:posOffset>1246505</wp:posOffset>
            </wp:positionH>
            <wp:positionV relativeFrom="page">
              <wp:posOffset>2879725</wp:posOffset>
            </wp:positionV>
            <wp:extent cx="13970" cy="1271270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970" cy="12713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2576" behindDoc="0" locked="0" layoutInCell="0" allowOverlap="1">
            <wp:simplePos x="0" y="0"/>
            <wp:positionH relativeFrom="page">
              <wp:posOffset>1257935</wp:posOffset>
            </wp:positionH>
            <wp:positionV relativeFrom="page">
              <wp:posOffset>2841625</wp:posOffset>
            </wp:positionV>
            <wp:extent cx="958850" cy="762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5885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rect id="_x0000_s1029" o:spid="_x0000_s1029" o:spt="1" style="position:absolute;left:0pt;margin-left:142.9pt;margin-top:288.1pt;height:103.25pt;width:26.65pt;mso-position-horizontal-relative:page;mso-position-vertical-relative:page;z-index:251666432;mso-width-relative:page;mso-height-relative:page;" fillcolor="#00B0F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pict>
          <v:shape id="_x0000_s1030" o:spid="_x0000_s1030" style="position:absolute;left:0pt;margin-left:142.35pt;margin-top:287.55pt;height:104.25pt;width:27.75pt;mso-position-horizontal-relative:page;mso-position-vertical-relative:page;z-index:251665408;mso-width-relative:page;mso-height-relative:page;" filled="f" stroked="t" coordsize="555,2085" o:allowincell="f" path="m0,0l0,2084,554,2084,554,0,0,0e">
            <v:fill on="f" focussize="0,0"/>
            <v:stroke weight="1pt" color="#41719C" miterlimit="0" joinstyle="miter"/>
            <v:imagedata o:title=""/>
            <o:lock v:ext="edit"/>
          </v:shape>
        </w:pict>
      </w:r>
      <w:r>
        <w:pict>
          <v:shape id="_x0000_s1032" o:spid="_x0000_s1032" o:spt="202" type="#_x0000_t202" style="position:absolute;left:0pt;margin-left:229.55pt;margin-top:288.05pt;height:107.4pt;width:39pt;mso-position-horizontal-relative:page;mso-position-vertical-relative:page;z-index:25166438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231E1854">
                  <w:pPr>
                    <w:spacing w:line="20" w:lineRule="exact"/>
                  </w:pPr>
                </w:p>
                <w:p w14:paraId="166166F7">
                  <w:pPr>
                    <w:rPr>
                      <w:rFonts w:ascii="Arial"/>
                      <w:sz w:val="21"/>
                    </w:rPr>
                  </w:pPr>
                </w:p>
              </w:txbxContent>
            </v:textbox>
          </v:shape>
        </w:pict>
      </w:r>
      <w:r>
        <w:pict>
          <v:shape id="_x0000_s1033" o:spid="_x0000_s1033" o:spt="202" type="#_x0000_t202" style="position:absolute;left:0pt;margin-left:357.65pt;margin-top:310.5pt;height:57pt;width:100.5pt;mso-position-horizontal-relative:page;mso-position-vertical-relative:page;z-index:25166131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606958BC">
                  <w:pPr>
                    <w:spacing w:line="20" w:lineRule="exact"/>
                  </w:pPr>
                </w:p>
                <w:tbl>
                  <w:tblPr>
                    <w:tblStyle w:val="4"/>
                    <w:tblW w:w="1950" w:type="dxa"/>
                    <w:tblInd w:w="30" w:type="dxa"/>
                    <w:tblBorders>
                      <w:top w:val="single" w:color="41719C" w:sz="8" w:space="0"/>
                      <w:left w:val="single" w:color="41719C" w:sz="8" w:space="0"/>
                      <w:bottom w:val="single" w:color="41719C" w:sz="8" w:space="0"/>
                      <w:right w:val="single" w:color="41719C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1950"/>
                  </w:tblGrid>
                  <w:tr w14:paraId="69F97714">
                    <w:tblPrEx>
                      <w:tblBorders>
                        <w:top w:val="single" w:color="41719C" w:sz="8" w:space="0"/>
                        <w:left w:val="single" w:color="41719C" w:sz="8" w:space="0"/>
                        <w:bottom w:val="single" w:color="41719C" w:sz="8" w:space="0"/>
                        <w:right w:val="single" w:color="41719C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060" w:hRule="atLeast"/>
                    </w:trPr>
                    <w:tc>
                      <w:tcPr>
                        <w:tcW w:w="1950" w:type="dxa"/>
                        <w:shd w:val="clear" w:color="auto" w:fill="00B0F0"/>
                        <w:vAlign w:val="top"/>
                      </w:tcPr>
                      <w:p w14:paraId="74569A4F">
                        <w:pPr>
                          <w:spacing w:before="106" w:line="255" w:lineRule="auto"/>
                          <w:ind w:left="151" w:right="144" w:firstLine="3"/>
                          <w:rPr>
                            <w:rFonts w:ascii="宋体" w:hAnsi="宋体" w:eastAsia="宋体" w:cs="宋体"/>
                            <w:sz w:val="23"/>
                            <w:szCs w:val="23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FFFFFF"/>
                            <w:spacing w:val="-35"/>
                            <w:sz w:val="23"/>
                            <w:szCs w:val="23"/>
                          </w:rPr>
                          <w:t>可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pacing w:val="-29"/>
                            <w:sz w:val="23"/>
                            <w:szCs w:val="23"/>
                          </w:rPr>
                          <w:t xml:space="preserve"> 选 择 其 中 一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z w:val="23"/>
                            <w:szCs w:val="23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pacing w:val="-31"/>
                            <w:sz w:val="23"/>
                            <w:szCs w:val="23"/>
                          </w:rPr>
                          <w:t>种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pacing w:val="-29"/>
                            <w:sz w:val="23"/>
                            <w:szCs w:val="23"/>
                          </w:rPr>
                          <w:t xml:space="preserve"> 途 径 提 出 申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z w:val="23"/>
                            <w:szCs w:val="23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pacing w:val="2"/>
                            <w:sz w:val="23"/>
                            <w:szCs w:val="23"/>
                          </w:rPr>
                          <w:t>请</w:t>
                        </w:r>
                      </w:p>
                    </w:tc>
                  </w:tr>
                </w:tbl>
                <w:p w14:paraId="661BE8A3">
                  <w:pPr>
                    <w:rPr>
                      <w:rFonts w:ascii="Arial"/>
                      <w:sz w:val="21"/>
                    </w:rPr>
                  </w:pPr>
                </w:p>
              </w:txbxContent>
            </v:textbox>
          </v:shape>
        </w:pict>
      </w:r>
      <w:r>
        <w:pict>
          <v:shape id="_x0000_s1034" o:spid="_x0000_s1034" o:spt="202" type="#_x0000_t202" style="position:absolute;left:0pt;margin-left:77.95pt;margin-top:337.4pt;height:16.15pt;width:49.05pt;mso-position-horizontal-relative:page;mso-position-vertical-relative:page;z-index:25166950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57F1923A">
                  <w:pPr>
                    <w:spacing w:before="19" w:line="227" w:lineRule="auto"/>
                    <w:ind w:left="20"/>
                    <w:rPr>
                      <w:rFonts w:ascii="宋体" w:hAnsi="宋体" w:eastAsia="宋体" w:cs="宋体"/>
                      <w:sz w:val="23"/>
                      <w:szCs w:val="23"/>
                    </w:rPr>
                  </w:pPr>
                  <w:r>
                    <w:rPr>
                      <w:rFonts w:ascii="宋体" w:hAnsi="宋体" w:eastAsia="宋体" w:cs="宋体"/>
                      <w:spacing w:val="5"/>
                      <w:sz w:val="23"/>
                      <w:szCs w:val="23"/>
                    </w:rPr>
                    <w:t>资料不全</w:t>
                  </w:r>
                </w:p>
              </w:txbxContent>
            </v:textbox>
          </v:shape>
        </w:pict>
      </w:r>
      <w:r>
        <w:pict>
          <v:shape id="_x0000_s1035" o:spid="_x0000_s1035" o:spt="202" type="#_x0000_t202" style="position:absolute;left:0pt;margin-left:378pt;margin-top:467.1pt;height:42.7pt;width:112pt;mso-position-horizontal-relative:page;mso-position-vertical-relative:page;z-index:25166336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63C67E3F">
                  <w:pPr>
                    <w:spacing w:line="20" w:lineRule="exact"/>
                  </w:pPr>
                </w:p>
                <w:tbl>
                  <w:tblPr>
                    <w:tblStyle w:val="4"/>
                    <w:tblW w:w="2179" w:type="dxa"/>
                    <w:tblInd w:w="30" w:type="dxa"/>
                    <w:tblBorders>
                      <w:top w:val="single" w:color="41719C" w:sz="8" w:space="0"/>
                      <w:left w:val="single" w:color="41719C" w:sz="8" w:space="0"/>
                      <w:bottom w:val="single" w:color="41719C" w:sz="8" w:space="0"/>
                      <w:right w:val="single" w:color="41719C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2179"/>
                  </w:tblGrid>
                  <w:tr w14:paraId="5D0A4933">
                    <w:tblPrEx>
                      <w:tblBorders>
                        <w:top w:val="single" w:color="41719C" w:sz="8" w:space="0"/>
                        <w:left w:val="single" w:color="41719C" w:sz="8" w:space="0"/>
                        <w:bottom w:val="single" w:color="41719C" w:sz="8" w:space="0"/>
                        <w:right w:val="single" w:color="41719C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773" w:hRule="atLeast"/>
                    </w:trPr>
                    <w:tc>
                      <w:tcPr>
                        <w:tcW w:w="2179" w:type="dxa"/>
                        <w:shd w:val="clear" w:color="auto" w:fill="00B0F0"/>
                        <w:vAlign w:val="top"/>
                      </w:tcPr>
                      <w:p w14:paraId="06362C40">
                        <w:pPr>
                          <w:spacing w:before="126" w:line="227" w:lineRule="auto"/>
                          <w:ind w:left="254"/>
                          <w:rPr>
                            <w:rFonts w:ascii="宋体" w:hAnsi="宋体" w:eastAsia="宋体" w:cs="宋体"/>
                            <w:sz w:val="23"/>
                            <w:szCs w:val="23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FFFFFF"/>
                            <w:spacing w:val="8"/>
                            <w:sz w:val="23"/>
                            <w:szCs w:val="23"/>
                          </w:rPr>
                          <w:t>告知不通过原</w:t>
                        </w:r>
                        <w:r>
                          <w:rPr>
                            <w:rFonts w:ascii="宋体" w:hAnsi="宋体" w:eastAsia="宋体" w:cs="宋体"/>
                            <w:color w:val="FFFFFF"/>
                            <w:spacing w:val="6"/>
                            <w:sz w:val="23"/>
                            <w:szCs w:val="23"/>
                          </w:rPr>
                          <w:t>因</w:t>
                        </w:r>
                      </w:p>
                    </w:tc>
                  </w:tr>
                </w:tbl>
                <w:p w14:paraId="00AD9C04">
                  <w:pPr>
                    <w:rPr>
                      <w:rFonts w:ascii="Arial"/>
                      <w:sz w:val="21"/>
                    </w:rPr>
                  </w:pPr>
                </w:p>
              </w:txbxContent>
            </v:textbox>
          </v:shape>
        </w:pict>
      </w:r>
      <w:r>
        <w:pict>
          <v:shape id="_x0000_s1036" o:spid="_x0000_s1036" o:spt="202" type="#_x0000_t202" style="position:absolute;left:0pt;margin-left:300.9pt;margin-top:467.5pt;height:16.3pt;width:61.2pt;mso-position-horizontal-relative:page;mso-position-vertical-relative:page;z-index:25166848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4ABBB82A">
                  <w:pPr>
                    <w:spacing w:before="19" w:line="229" w:lineRule="auto"/>
                    <w:ind w:left="20"/>
                    <w:rPr>
                      <w:rFonts w:ascii="宋体" w:hAnsi="宋体" w:eastAsia="宋体" w:cs="宋体"/>
                      <w:sz w:val="23"/>
                      <w:szCs w:val="23"/>
                    </w:rPr>
                  </w:pPr>
                  <w:r>
                    <w:rPr>
                      <w:rFonts w:ascii="宋体" w:hAnsi="宋体" w:eastAsia="宋体" w:cs="宋体"/>
                      <w:spacing w:val="9"/>
                      <w:sz w:val="23"/>
                      <w:szCs w:val="23"/>
                    </w:rPr>
                    <w:t>审</w:t>
                  </w:r>
                  <w:r>
                    <w:rPr>
                      <w:rFonts w:ascii="宋体" w:hAnsi="宋体" w:eastAsia="宋体" w:cs="宋体"/>
                      <w:spacing w:val="6"/>
                      <w:sz w:val="23"/>
                      <w:szCs w:val="23"/>
                    </w:rPr>
                    <w:t>查不通过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670528" behindDoc="0" locked="0" layoutInCell="0" allowOverlap="1">
            <wp:simplePos x="0" y="0"/>
            <wp:positionH relativeFrom="page">
              <wp:posOffset>3730625</wp:posOffset>
            </wp:positionH>
            <wp:positionV relativeFrom="page">
              <wp:posOffset>6162675</wp:posOffset>
            </wp:positionV>
            <wp:extent cx="1036955" cy="76200"/>
            <wp:effectExtent l="0" t="0" r="0" b="0"/>
            <wp:wrapNone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36954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4624" behindDoc="0" locked="0" layoutInCell="0" allowOverlap="1">
            <wp:simplePos x="0" y="0"/>
            <wp:positionH relativeFrom="page">
              <wp:posOffset>1257300</wp:posOffset>
            </wp:positionH>
            <wp:positionV relativeFrom="page">
              <wp:posOffset>6162675</wp:posOffset>
            </wp:positionV>
            <wp:extent cx="494030" cy="76200"/>
            <wp:effectExtent l="0" t="0" r="0" b="0"/>
            <wp:wrapNone/>
            <wp:docPr id="5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 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4029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FB3AC3">
      <w:pPr>
        <w:spacing w:line="279" w:lineRule="auto"/>
        <w:rPr>
          <w:rFonts w:ascii="Arial"/>
          <w:sz w:val="21"/>
        </w:rPr>
      </w:pPr>
    </w:p>
    <w:p w14:paraId="73FE1BB7">
      <w:pPr>
        <w:spacing w:line="279" w:lineRule="auto"/>
        <w:rPr>
          <w:rFonts w:ascii="Arial"/>
          <w:sz w:val="21"/>
        </w:rPr>
      </w:pPr>
    </w:p>
    <w:p w14:paraId="38AB62E2">
      <w:pPr>
        <w:spacing w:line="280" w:lineRule="auto"/>
        <w:rPr>
          <w:rFonts w:ascii="Arial"/>
          <w:sz w:val="21"/>
        </w:rPr>
      </w:pPr>
    </w:p>
    <w:p w14:paraId="4E22259B">
      <w:pPr>
        <w:spacing w:line="691" w:lineRule="exact"/>
        <w:ind w:firstLine="2291"/>
        <w:textAlignment w:val="center"/>
      </w:pPr>
      <w:r>
        <w:pict>
          <v:group id="_x0000_s1037" o:spid="_x0000_s1037" o:spt="203" style="height:34.85pt;width:77.8pt;" coordsize="1556,696">
            <o:lock v:ext="edit"/>
            <v:shape id="_x0000_s1038" o:spid="_x0000_s1038" o:spt="75" type="#_x0000_t75" style="position:absolute;left:0;top:0;height:696;width:1556;" filled="f" stroked="f" coordsize="21600,21600">
              <v:path/>
              <v:fill on="f" focussize="0,0"/>
              <v:stroke on="f"/>
              <v:imagedata r:id="rId12" o:title=""/>
              <o:lock v:ext="edit" aspectratio="t"/>
            </v:shape>
            <v:shape id="_x0000_s1039" o:spid="_x0000_s1039" o:spt="202" type="#_x0000_t202" style="position:absolute;left:-20;top:-20;height:781;width:1596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4210CE1">
                    <w:pPr>
                      <w:spacing w:before="245" w:line="230" w:lineRule="auto"/>
                      <w:ind w:left="567"/>
                      <w:rPr>
                        <w:rFonts w:ascii="宋体" w:hAnsi="宋体" w:eastAsia="宋体" w:cs="宋体"/>
                        <w:sz w:val="23"/>
                        <w:szCs w:val="23"/>
                      </w:rPr>
                    </w:pPr>
                    <w:r>
                      <w:rPr>
                        <w:rFonts w:ascii="宋体" w:hAnsi="宋体" w:eastAsia="宋体" w:cs="宋体"/>
                        <w:color w:val="FFFFFF"/>
                        <w:spacing w:val="5"/>
                        <w:sz w:val="23"/>
                        <w:szCs w:val="23"/>
                      </w:rPr>
                      <w:t>开</w:t>
                    </w:r>
                    <w:r>
                      <w:rPr>
                        <w:rFonts w:ascii="宋体" w:hAnsi="宋体" w:eastAsia="宋体" w:cs="宋体"/>
                        <w:color w:val="FFFFFF"/>
                        <w:spacing w:val="4"/>
                        <w:sz w:val="23"/>
                        <w:szCs w:val="23"/>
                      </w:rPr>
                      <w:t>始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27E28E8A">
      <w:pPr>
        <w:spacing w:line="625" w:lineRule="exact"/>
        <w:ind w:firstLine="3030"/>
        <w:textAlignment w:val="center"/>
      </w:pPr>
      <w:r>
        <w:drawing>
          <wp:inline distT="0" distB="0" distL="0" distR="0">
            <wp:extent cx="75565" cy="396875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6187" cy="397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CB659">
      <w:pPr>
        <w:spacing w:line="1259" w:lineRule="exact"/>
        <w:ind w:firstLine="1902"/>
        <w:textAlignment w:val="center"/>
      </w:pPr>
      <w:r>
        <w:pict>
          <v:group id="_x0000_s1040" o:spid="_x0000_s1040" o:spt="203" style="height:63.25pt;width:119.15pt;" coordsize="2383,1265">
            <o:lock v:ext="edit"/>
            <v:shape id="_x0000_s1041" o:spid="_x0000_s1041" o:spt="75" type="#_x0000_t75" style="position:absolute;left:0;top:-4;height:1270;width:2383;" filled="f" stroked="f" coordsize="21600,21600">
              <v:path/>
              <v:fill on="f" focussize="0,0"/>
              <v:stroke on="f"/>
              <v:imagedata r:id="rId14" o:title=""/>
              <o:lock v:ext="edit" aspectratio="t"/>
            </v:shape>
            <v:shape id="_x0000_s1042" o:spid="_x0000_s1042" o:spt="202" type="#_x0000_t202" style="position:absolute;left:-20;top:-24;height:1351;width:242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08544D7">
                    <w:pPr>
                      <w:spacing w:before="237" w:line="265" w:lineRule="auto"/>
                      <w:ind w:left="287" w:right="251" w:hanging="26"/>
                      <w:rPr>
                        <w:rFonts w:ascii="宋体" w:hAnsi="宋体" w:eastAsia="宋体" w:cs="宋体"/>
                        <w:sz w:val="23"/>
                        <w:szCs w:val="23"/>
                      </w:rPr>
                    </w:pPr>
                    <w:r>
                      <w:rPr>
                        <w:rFonts w:ascii="宋体" w:hAnsi="宋体" w:eastAsia="宋体" w:cs="宋体"/>
                        <w:color w:val="FFFFFF"/>
                        <w:spacing w:val="13"/>
                        <w:sz w:val="23"/>
                        <w:szCs w:val="23"/>
                      </w:rPr>
                      <w:t>新</w:t>
                    </w:r>
                    <w:r>
                      <w:rPr>
                        <w:rFonts w:ascii="宋体" w:hAnsi="宋体" w:eastAsia="宋体" w:cs="宋体"/>
                        <w:color w:val="FFFFFF"/>
                        <w:spacing w:val="8"/>
                        <w:sz w:val="23"/>
                        <w:szCs w:val="23"/>
                      </w:rPr>
                      <w:t>生儿监护人选取</w:t>
                    </w:r>
                    <w:r>
                      <w:rPr>
                        <w:rFonts w:ascii="宋体" w:hAnsi="宋体" w:eastAsia="宋体" w:cs="宋体"/>
                        <w:color w:val="FFFFFF"/>
                        <w:sz w:val="23"/>
                        <w:szCs w:val="23"/>
                      </w:rPr>
                      <w:t xml:space="preserve"> </w:t>
                    </w:r>
                    <w:r>
                      <w:rPr>
                        <w:rFonts w:ascii="宋体" w:hAnsi="宋体" w:eastAsia="宋体" w:cs="宋体"/>
                        <w:color w:val="FFFFFF"/>
                        <w:spacing w:val="8"/>
                        <w:sz w:val="23"/>
                        <w:szCs w:val="23"/>
                      </w:rPr>
                      <w:t>以</w:t>
                    </w:r>
                    <w:r>
                      <w:rPr>
                        <w:rFonts w:ascii="宋体" w:hAnsi="宋体" w:eastAsia="宋体" w:cs="宋体"/>
                        <w:color w:val="FFFFFF"/>
                        <w:spacing w:val="5"/>
                        <w:sz w:val="23"/>
                        <w:szCs w:val="23"/>
                      </w:rPr>
                      <w:t>下方式提出申请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30D88886">
      <w:pPr>
        <w:spacing w:line="499" w:lineRule="exact"/>
        <w:ind w:firstLine="3028"/>
        <w:textAlignment w:val="center"/>
      </w:pPr>
      <w:r>
        <w:drawing>
          <wp:inline distT="0" distB="0" distL="0" distR="0">
            <wp:extent cx="76200" cy="316865"/>
            <wp:effectExtent l="0" t="0" r="0" b="0"/>
            <wp:docPr id="7" name="IM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 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317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4"/>
        <w:tblpPr w:leftFromText="180" w:rightFromText="180" w:vertAnchor="text" w:horzAnchor="page" w:tblpX="4865" w:tblpY="115"/>
        <w:tblOverlap w:val="never"/>
        <w:tblW w:w="719" w:type="dxa"/>
        <w:tblInd w:w="0" w:type="dxa"/>
        <w:tblBorders>
          <w:top w:val="single" w:color="41719C" w:sz="8" w:space="0"/>
          <w:left w:val="single" w:color="41719C" w:sz="8" w:space="0"/>
          <w:bottom w:val="single" w:color="41719C" w:sz="8" w:space="0"/>
          <w:right w:val="single" w:color="41719C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9"/>
      </w:tblGrid>
      <w:tr w14:paraId="42BC80AE">
        <w:tblPrEx>
          <w:tblBorders>
            <w:top w:val="single" w:color="41719C" w:sz="8" w:space="0"/>
            <w:left w:val="single" w:color="41719C" w:sz="8" w:space="0"/>
            <w:bottom w:val="single" w:color="41719C" w:sz="8" w:space="0"/>
            <w:right w:val="single" w:color="41719C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7" w:hRule="atLeast"/>
        </w:trPr>
        <w:tc>
          <w:tcPr>
            <w:tcW w:w="719" w:type="dxa"/>
            <w:shd w:val="clear" w:color="auto" w:fill="00B0F0"/>
            <w:textDirection w:val="tbRlV"/>
            <w:vAlign w:val="top"/>
          </w:tcPr>
          <w:p w14:paraId="679EC0DA">
            <w:pPr>
              <w:spacing w:before="228" w:line="215" w:lineRule="auto"/>
              <w:ind w:left="3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color w:val="FFFFFF"/>
                <w:spacing w:val="-23"/>
                <w:sz w:val="23"/>
                <w:szCs w:val="23"/>
              </w:rPr>
              <w:t>助</w:t>
            </w:r>
            <w:r>
              <w:rPr>
                <w:rFonts w:ascii="宋体" w:hAnsi="宋体" w:eastAsia="宋体" w:cs="宋体"/>
                <w:color w:val="FFFFFF"/>
                <w:spacing w:val="-17"/>
                <w:sz w:val="23"/>
                <w:szCs w:val="23"/>
              </w:rPr>
              <w:t xml:space="preserve"> 产 机 构</w:t>
            </w:r>
          </w:p>
        </w:tc>
      </w:tr>
    </w:tbl>
    <w:p w14:paraId="6818F664">
      <w:pPr>
        <w:spacing w:line="143" w:lineRule="exact"/>
      </w:pPr>
    </w:p>
    <w:tbl>
      <w:tblPr>
        <w:tblStyle w:val="4"/>
        <w:tblW w:w="738" w:type="dxa"/>
        <w:tblInd w:w="2072" w:type="dxa"/>
        <w:tblBorders>
          <w:top w:val="single" w:color="41719C" w:sz="8" w:space="0"/>
          <w:left w:val="single" w:color="41719C" w:sz="8" w:space="0"/>
          <w:bottom w:val="single" w:color="41719C" w:sz="8" w:space="0"/>
          <w:right w:val="single" w:color="41719C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8"/>
      </w:tblGrid>
      <w:tr w14:paraId="7D31D7ED">
        <w:tblPrEx>
          <w:tblBorders>
            <w:top w:val="single" w:color="41719C" w:sz="8" w:space="0"/>
            <w:left w:val="single" w:color="41719C" w:sz="8" w:space="0"/>
            <w:bottom w:val="single" w:color="41719C" w:sz="8" w:space="0"/>
            <w:right w:val="single" w:color="41719C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5" w:hRule="atLeast"/>
        </w:trPr>
        <w:tc>
          <w:tcPr>
            <w:tcW w:w="738" w:type="dxa"/>
            <w:shd w:val="clear" w:color="auto" w:fill="00B0F0"/>
            <w:vAlign w:val="top"/>
          </w:tcPr>
          <w:p w14:paraId="42F8D2C4">
            <w:pPr>
              <w:spacing w:before="196" w:line="226" w:lineRule="auto"/>
              <w:ind w:left="26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color w:val="FFFFFF"/>
                <w:spacing w:val="14"/>
                <w:sz w:val="23"/>
                <w:szCs w:val="23"/>
              </w:rPr>
              <w:t>“</w:t>
            </w:r>
          </w:p>
          <w:p w14:paraId="57634194">
            <w:pPr>
              <w:spacing w:line="229" w:lineRule="auto"/>
              <w:ind w:left="2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color w:val="FFFFFF"/>
                <w:sz w:val="23"/>
                <w:szCs w:val="23"/>
              </w:rPr>
              <w:t>爱</w:t>
            </w:r>
          </w:p>
          <w:p w14:paraId="433682BD">
            <w:pPr>
              <w:spacing w:before="14" w:line="236" w:lineRule="auto"/>
              <w:ind w:left="24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color w:val="FFFFFF"/>
                <w:sz w:val="23"/>
                <w:szCs w:val="23"/>
              </w:rPr>
              <w:t>山</w:t>
            </w:r>
          </w:p>
          <w:p w14:paraId="58E3A56E">
            <w:pPr>
              <w:spacing w:before="5" w:line="266" w:lineRule="auto"/>
              <w:ind w:left="152" w:firstLine="8"/>
              <w:rPr>
                <w:rFonts w:ascii="宋体" w:hAnsi="宋体" w:eastAsia="宋体" w:cs="宋体"/>
                <w:sz w:val="23"/>
                <w:szCs w:val="23"/>
              </w:rPr>
            </w:pPr>
            <w:r>
              <w:pict>
                <v:shape id="_x0000_s1031" o:spid="_x0000_s1031" o:spt="202" type="#_x0000_t202" style="position:absolute;left:0pt;margin-left:137.4pt;margin-top:98.75pt;height:6.55pt;width:9.75pt;mso-position-horizontal-relative:page;mso-position-vertical-relative:page;z-index:251662336;mso-width-relative:page;mso-height-relative:page;" filled="f" stroked="f" coordsize="21600,21600" o:allowincell="f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EA64286">
                        <w:pPr>
                          <w:spacing w:line="20" w:lineRule="exact"/>
                        </w:pPr>
                      </w:p>
                      <w:p w14:paraId="2B91B0D0">
                        <w:pPr>
                          <w:rPr>
                            <w:rFonts w:ascii="Arial"/>
                            <w:sz w:val="21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宋体" w:hAnsi="宋体" w:eastAsia="宋体" w:cs="宋体"/>
                <w:color w:val="FFFFFF"/>
                <w:spacing w:val="48"/>
                <w:sz w:val="23"/>
                <w:szCs w:val="23"/>
              </w:rPr>
              <w:t>东”</w:t>
            </w:r>
            <w:r>
              <w:rPr>
                <w:rFonts w:ascii="宋体" w:hAnsi="宋体" w:eastAsia="宋体" w:cs="宋体"/>
                <w:color w:val="FFFFFF"/>
                <w:sz w:val="23"/>
                <w:szCs w:val="23"/>
              </w:rPr>
              <w:t xml:space="preserve"> APP</w:t>
            </w:r>
          </w:p>
        </w:tc>
      </w:tr>
    </w:tbl>
    <w:p w14:paraId="293A647E">
      <w:pPr>
        <w:spacing w:before="103" w:line="580" w:lineRule="exact"/>
        <w:ind w:firstLine="2616"/>
        <w:textAlignment w:val="center"/>
      </w:pPr>
      <w:r>
        <w:drawing>
          <wp:inline distT="0" distB="0" distL="0" distR="0">
            <wp:extent cx="76200" cy="368300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368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E1C0F7">
      <w:pPr>
        <w:spacing w:line="2414" w:lineRule="exact"/>
        <w:ind w:firstLine="1161"/>
        <w:textAlignment w:val="center"/>
      </w:pPr>
      <w:r>
        <w:pict>
          <v:group id="_x0000_s1043" o:spid="_x0000_s1043" o:spt="203" style="height:120.75pt;width:156.5pt;" coordsize="3130,2415">
            <o:lock v:ext="edit"/>
            <v:shape id="_x0000_s1044" o:spid="_x0000_s1044" o:spt="75" type="#_x0000_t75" style="position:absolute;left:0;top:-5;height:2420;width:3130;" filled="f" stroked="f" coordsize="21600,21600">
              <v:path/>
              <v:fill on="f" focussize="0,0"/>
              <v:stroke on="f"/>
              <v:imagedata r:id="rId17" o:title=""/>
              <o:lock v:ext="edit" aspectratio="t"/>
            </v:shape>
            <v:shape id="_x0000_s1045" o:spid="_x0000_s1045" o:spt="202" type="#_x0000_t202" style="position:absolute;left:-20;top:-25;height:2503;width:3170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24A59A7">
                    <w:pPr>
                      <w:spacing w:line="357" w:lineRule="auto"/>
                      <w:rPr>
                        <w:rFonts w:ascii="Arial"/>
                        <w:sz w:val="21"/>
                      </w:rPr>
                    </w:pPr>
                  </w:p>
                  <w:p w14:paraId="722F841A">
                    <w:pPr>
                      <w:spacing w:line="358" w:lineRule="auto"/>
                      <w:rPr>
                        <w:rFonts w:ascii="Arial"/>
                        <w:sz w:val="21"/>
                      </w:rPr>
                    </w:pPr>
                  </w:p>
                  <w:p w14:paraId="7389F344">
                    <w:pPr>
                      <w:spacing w:before="75" w:line="360" w:lineRule="exact"/>
                      <w:ind w:left="993"/>
                      <w:rPr>
                        <w:rFonts w:ascii="宋体" w:hAnsi="宋体" w:eastAsia="宋体" w:cs="宋体"/>
                        <w:color w:val="FFFFFF"/>
                        <w:position w:val="8"/>
                        <w:sz w:val="23"/>
                        <w:szCs w:val="23"/>
                      </w:rPr>
                    </w:pPr>
                  </w:p>
                  <w:p w14:paraId="223F0BD1">
                    <w:pPr>
                      <w:spacing w:before="75" w:line="360" w:lineRule="exact"/>
                      <w:ind w:left="993"/>
                      <w:rPr>
                        <w:rFonts w:ascii="宋体" w:hAnsi="宋体" w:eastAsia="宋体" w:cs="宋体"/>
                        <w:sz w:val="23"/>
                        <w:szCs w:val="23"/>
                      </w:rPr>
                    </w:pPr>
                    <w:r>
                      <w:rPr>
                        <w:rFonts w:ascii="宋体" w:hAnsi="宋体" w:eastAsia="宋体" w:cs="宋体"/>
                        <w:color w:val="FFFFFF"/>
                        <w:position w:val="8"/>
                        <w:sz w:val="23"/>
                        <w:szCs w:val="23"/>
                      </w:rPr>
                      <w:t>助产机构</w:t>
                    </w:r>
                  </w:p>
                  <w:p w14:paraId="4261674A">
                    <w:pPr>
                      <w:spacing w:before="75" w:line="228" w:lineRule="auto"/>
                      <w:rPr>
                        <w:rFonts w:ascii="宋体" w:hAnsi="宋体" w:eastAsia="宋体" w:cs="宋体"/>
                        <w:sz w:val="23"/>
                        <w:szCs w:val="23"/>
                      </w:rPr>
                    </w:pPr>
                  </w:p>
                </w:txbxContent>
              </v:textbox>
            </v:shape>
            <w10:wrap type="none"/>
            <w10:anchorlock/>
          </v:group>
        </w:pict>
      </w:r>
    </w:p>
    <w:p w14:paraId="2B3872B3">
      <w:pPr>
        <w:spacing w:before="193" w:line="229" w:lineRule="auto"/>
        <w:ind w:left="2159"/>
        <w:rPr>
          <w:rFonts w:ascii="宋体" w:hAnsi="宋体" w:eastAsia="宋体" w:cs="宋体"/>
          <w:sz w:val="23"/>
          <w:szCs w:val="23"/>
        </w:rPr>
      </w:pPr>
      <w:r>
        <w:drawing>
          <wp:anchor distT="0" distB="0" distL="0" distR="0" simplePos="0" relativeHeight="251676672" behindDoc="0" locked="0" layoutInCell="1" allowOverlap="1">
            <wp:simplePos x="0" y="0"/>
            <wp:positionH relativeFrom="column">
              <wp:posOffset>1672590</wp:posOffset>
            </wp:positionH>
            <wp:positionV relativeFrom="paragraph">
              <wp:posOffset>-12700</wp:posOffset>
            </wp:positionV>
            <wp:extent cx="76200" cy="542290"/>
            <wp:effectExtent l="0" t="0" r="0" b="0"/>
            <wp:wrapNone/>
            <wp:docPr id="9" name="IM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 9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5422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6"/>
          <w:sz w:val="23"/>
          <w:szCs w:val="23"/>
        </w:rPr>
        <w:t>审查通</w:t>
      </w:r>
      <w:r>
        <w:rPr>
          <w:rFonts w:ascii="宋体" w:hAnsi="宋体" w:eastAsia="宋体" w:cs="宋体"/>
          <w:spacing w:val="5"/>
          <w:sz w:val="23"/>
          <w:szCs w:val="23"/>
        </w:rPr>
        <w:t>过</w:t>
      </w:r>
    </w:p>
    <w:p w14:paraId="77A382B2"/>
    <w:p w14:paraId="273B94B3">
      <w:pPr>
        <w:spacing w:line="106" w:lineRule="exact"/>
      </w:pPr>
    </w:p>
    <w:tbl>
      <w:tblPr>
        <w:tblStyle w:val="4"/>
        <w:tblW w:w="3025" w:type="dxa"/>
        <w:tblInd w:w="1216" w:type="dxa"/>
        <w:tblBorders>
          <w:top w:val="single" w:color="41719C" w:sz="8" w:space="0"/>
          <w:left w:val="single" w:color="41719C" w:sz="8" w:space="0"/>
          <w:bottom w:val="single" w:color="41719C" w:sz="8" w:space="0"/>
          <w:right w:val="single" w:color="41719C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25"/>
      </w:tblGrid>
      <w:tr w14:paraId="506E434A">
        <w:tblPrEx>
          <w:tblBorders>
            <w:top w:val="single" w:color="41719C" w:sz="8" w:space="0"/>
            <w:left w:val="single" w:color="41719C" w:sz="8" w:space="0"/>
            <w:bottom w:val="single" w:color="41719C" w:sz="8" w:space="0"/>
            <w:right w:val="single" w:color="41719C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8" w:hRule="atLeast"/>
        </w:trPr>
        <w:tc>
          <w:tcPr>
            <w:tcW w:w="3025" w:type="dxa"/>
            <w:shd w:val="clear" w:color="auto" w:fill="00B0F0"/>
            <w:vAlign w:val="top"/>
          </w:tcPr>
          <w:p w14:paraId="3D0EB077">
            <w:pPr>
              <w:spacing w:before="108" w:line="228" w:lineRule="auto"/>
              <w:ind w:left="211"/>
              <w:rPr>
                <w:rFonts w:ascii="宋体" w:hAnsi="宋体" w:eastAsia="宋体" w:cs="宋体"/>
                <w:color w:val="FFFFFF"/>
                <w:spacing w:val="9"/>
                <w:sz w:val="23"/>
                <w:szCs w:val="23"/>
              </w:rPr>
            </w:pPr>
          </w:p>
          <w:p w14:paraId="7E5B8598">
            <w:pPr>
              <w:spacing w:before="108" w:line="228" w:lineRule="auto"/>
              <w:ind w:left="211" w:firstLine="248" w:firstLineChars="100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color w:val="FFFFFF"/>
                <w:spacing w:val="9"/>
                <w:sz w:val="23"/>
                <w:szCs w:val="23"/>
              </w:rPr>
              <w:t>出</w:t>
            </w:r>
            <w:r>
              <w:rPr>
                <w:rFonts w:ascii="宋体" w:hAnsi="宋体" w:eastAsia="宋体" w:cs="宋体"/>
                <w:color w:val="FFFFFF"/>
                <w:spacing w:val="7"/>
                <w:sz w:val="23"/>
                <w:szCs w:val="23"/>
              </w:rPr>
              <w:t>件：出生医学证明</w:t>
            </w:r>
          </w:p>
        </w:tc>
      </w:tr>
    </w:tbl>
    <w:p w14:paraId="21462B98">
      <w:pPr>
        <w:spacing w:line="677" w:lineRule="exact"/>
        <w:ind w:left="2696"/>
      </w:pPr>
      <w:r>
        <w:rPr>
          <w:position w:val="-14"/>
        </w:rPr>
        <w:drawing>
          <wp:inline distT="0" distB="0" distL="0" distR="0">
            <wp:extent cx="75565" cy="429260"/>
            <wp:effectExtent l="0" t="0" r="0" b="0"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6187" cy="429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D86C4">
      <w:pPr>
        <w:spacing w:before="219" w:line="228" w:lineRule="auto"/>
        <w:ind w:left="2573"/>
        <w:rPr>
          <w:rFonts w:ascii="宋体" w:hAnsi="宋体" w:eastAsia="宋体" w:cs="宋体"/>
          <w:sz w:val="23"/>
          <w:szCs w:val="23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column">
              <wp:posOffset>1263015</wp:posOffset>
            </wp:positionH>
            <wp:positionV relativeFrom="paragraph">
              <wp:posOffset>-5715</wp:posOffset>
            </wp:positionV>
            <wp:extent cx="1026795" cy="443230"/>
            <wp:effectExtent l="0" t="0" r="0" b="0"/>
            <wp:wrapNone/>
            <wp:docPr id="11" name="IM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 11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026871" cy="4432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color w:val="FFFFFF"/>
          <w:spacing w:val="2"/>
          <w:sz w:val="23"/>
          <w:szCs w:val="23"/>
        </w:rPr>
        <w:t>结束</w:t>
      </w:r>
    </w:p>
    <w:p w14:paraId="1D23DA3A">
      <w:pPr>
        <w:spacing w:line="357" w:lineRule="auto"/>
        <w:rPr>
          <w:rFonts w:ascii="Arial"/>
          <w:sz w:val="21"/>
        </w:rPr>
      </w:pPr>
    </w:p>
    <w:p w14:paraId="335907ED">
      <w:pPr>
        <w:spacing w:line="358" w:lineRule="auto"/>
        <w:rPr>
          <w:rFonts w:ascii="Arial"/>
          <w:sz w:val="21"/>
        </w:rPr>
      </w:pPr>
    </w:p>
    <w:p w14:paraId="589E3CC1">
      <w:pPr>
        <w:spacing w:before="92" w:line="219" w:lineRule="auto"/>
        <w:ind w:left="1956"/>
        <w:rPr>
          <w:rFonts w:ascii="仿宋" w:hAnsi="仿宋" w:eastAsia="仿宋" w:cs="仿宋"/>
          <w:sz w:val="28"/>
          <w:szCs w:val="28"/>
        </w:rPr>
      </w:pPr>
    </w:p>
    <w:sectPr>
      <w:footerReference r:id="rId6" w:type="default"/>
      <w:pgSz w:w="11900" w:h="16840"/>
      <w:pgMar w:top="1431" w:right="1785" w:bottom="1157" w:left="1579" w:header="0" w:footer="97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A51726">
    <w:pPr>
      <w:spacing w:line="195" w:lineRule="auto"/>
      <w:ind w:left="3959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pacing w:val="4"/>
        <w:sz w:val="19"/>
        <w:szCs w:val="19"/>
      </w:rPr>
      <w:t xml:space="preserve">- </w:t>
    </w:r>
    <w:r>
      <w:rPr>
        <w:rFonts w:ascii="Times New Roman" w:hAnsi="Times New Roman" w:eastAsia="Times New Roman" w:cs="Times New Roman"/>
        <w:spacing w:val="2"/>
        <w:sz w:val="19"/>
        <w:szCs w:val="19"/>
      </w:rPr>
      <w:t>18 -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5A868F">
    <w:pPr>
      <w:spacing w:line="195" w:lineRule="auto"/>
      <w:ind w:left="4164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pacing w:val="4"/>
        <w:sz w:val="19"/>
        <w:szCs w:val="19"/>
      </w:rPr>
      <w:t xml:space="preserve">- </w:t>
    </w:r>
    <w:r>
      <w:rPr>
        <w:rFonts w:ascii="Times New Roman" w:hAnsi="Times New Roman" w:eastAsia="Times New Roman" w:cs="Times New Roman"/>
        <w:spacing w:val="2"/>
        <w:sz w:val="19"/>
        <w:szCs w:val="19"/>
      </w:rPr>
      <w:t>19 -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0FAC9E"/>
    <w:multiLevelType w:val="singleLevel"/>
    <w:tmpl w:val="980FAC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2BA6907"/>
    <w:multiLevelType w:val="singleLevel"/>
    <w:tmpl w:val="D2BA6907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2FB84D18"/>
    <w:multiLevelType w:val="singleLevel"/>
    <w:tmpl w:val="2FB84D18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73F6B4E9"/>
    <w:multiLevelType w:val="singleLevel"/>
    <w:tmpl w:val="73F6B4E9"/>
    <w:lvl w:ilvl="0" w:tentative="0">
      <w:start w:val="1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jZlODU4M2VmMmZjN2ZmMzA0N2U2ZjVlMGRhNjYzZTkifQ=="/>
  </w:docVars>
  <w:rsids>
    <w:rsidRoot w:val="00000000"/>
    <w:rsid w:val="090D25F9"/>
    <w:rsid w:val="0BDC3713"/>
    <w:rsid w:val="0FAC4BF2"/>
    <w:rsid w:val="13F9036B"/>
    <w:rsid w:val="1A515E3D"/>
    <w:rsid w:val="1ABD2416"/>
    <w:rsid w:val="1B9E2001"/>
    <w:rsid w:val="1CC96E50"/>
    <w:rsid w:val="26B01C27"/>
    <w:rsid w:val="36E77DD6"/>
    <w:rsid w:val="3BA6175F"/>
    <w:rsid w:val="3C2C3049"/>
    <w:rsid w:val="3C9A3F75"/>
    <w:rsid w:val="41175B2C"/>
    <w:rsid w:val="45660EE2"/>
    <w:rsid w:val="4DBE6419"/>
    <w:rsid w:val="4FAD19FD"/>
    <w:rsid w:val="50DF5B07"/>
    <w:rsid w:val="53D53A72"/>
    <w:rsid w:val="547157A7"/>
    <w:rsid w:val="5B7E3CEC"/>
    <w:rsid w:val="5D2C3155"/>
    <w:rsid w:val="60EF0A8D"/>
    <w:rsid w:val="61BF5754"/>
    <w:rsid w:val="6329046E"/>
    <w:rsid w:val="634B02F2"/>
    <w:rsid w:val="679078F8"/>
    <w:rsid w:val="685E210F"/>
    <w:rsid w:val="6AC718DC"/>
    <w:rsid w:val="6B6317EA"/>
    <w:rsid w:val="748106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customXml" Target="../customXml/item1.xml"/><Relationship Id="rId20" Type="http://schemas.openxmlformats.org/officeDocument/2006/relationships/image" Target="media/image13.png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png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2"/>
    <customShpInfo spid="_x0000_s1033"/>
    <customShpInfo spid="_x0000_s1034"/>
    <customShpInfo spid="_x0000_s1035"/>
    <customShpInfo spid="_x0000_s1036"/>
    <customShpInfo spid="_x0000_s1038"/>
    <customShpInfo spid="_x0000_s1039"/>
    <customShpInfo spid="_x0000_s1037"/>
    <customShpInfo spid="_x0000_s1041"/>
    <customShpInfo spid="_x0000_s1042"/>
    <customShpInfo spid="_x0000_s1040"/>
    <customShpInfo spid="_x0000_s1031"/>
    <customShpInfo spid="_x0000_s1044"/>
    <customShpInfo spid="_x0000_s1045"/>
    <customShpInfo spid="_x0000_s104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570</Words>
  <Characters>648</Characters>
  <TotalTime>33</TotalTime>
  <ScaleCrop>false</ScaleCrop>
  <LinksUpToDate>false</LinksUpToDate>
  <CharactersWithSpaces>702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2022-06-08T10:46:00Z</dcterms:created>
  <dc:creator>Administrator</dc:creator>
  <cp:lastModifiedBy>Administrator</cp:lastModifiedBy>
  <dcterms:modified xsi:type="dcterms:W3CDTF">2025-07-02T08:12:42Z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2022-09-13T15:44:47Z</vt:filetime>
  </property>
  <property fmtid="{D5CDD505-2E9C-101B-9397-08002B2CF9AE}" pid="4" name="KSOProductBuildVer">
    <vt:lpwstr>2052-12.1.0.21541</vt:lpwstr>
  </property>
  <property fmtid="{D5CDD505-2E9C-101B-9397-08002B2CF9AE}" pid="5" name="ICV">
    <vt:lpwstr>A4B616B8C4C1485697A6DBA79437C7E4</vt:lpwstr>
  </property>
  <property fmtid="{D5CDD505-2E9C-101B-9397-08002B2CF9AE}" pid="6" name="KSOTemplateDocerSaveRecord">
    <vt:lpwstr>eyJoZGlkIjoiYjExOWNjMWIxZjQwMjUyNWIzMjk1MmYyOTBlMWJhMWUifQ==</vt:lpwstr>
  </property>
</Properties>
</file>