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hint="eastAsia" w:ascii="方正小标宋简体" w:eastAsia="方正小标宋简体"/>
          <w:kern w:val="2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荣成市</w:t>
      </w:r>
      <w:r>
        <w:rPr>
          <w:rFonts w:hint="eastAsia" w:ascii="方正小标宋简体" w:eastAsia="方正小标宋简体"/>
          <w:kern w:val="2"/>
          <w:sz w:val="44"/>
          <w:szCs w:val="44"/>
          <w:lang w:eastAsia="zh-CN"/>
        </w:rPr>
        <w:t>崖头街道办事处</w:t>
      </w:r>
    </w:p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>
        <w:rPr>
          <w:rFonts w:hint="eastAsia" w:ascii="方正小标宋简体" w:eastAsia="方正小标宋简体"/>
          <w:kern w:val="2"/>
          <w:sz w:val="44"/>
          <w:szCs w:val="44"/>
        </w:rPr>
        <w:t>年“三公”经费预算说明</w:t>
      </w:r>
    </w:p>
    <w:p>
      <w:pPr>
        <w:spacing w:line="500" w:lineRule="exact"/>
      </w:pPr>
    </w:p>
    <w:p>
      <w:pPr>
        <w:spacing w:line="580" w:lineRule="exact"/>
        <w:ind w:firstLine="640" w:firstLineChars="200"/>
        <w:contextualSpacing/>
        <w:rPr>
          <w:rFonts w:hint="eastAsia" w:ascii="仿宋_GB2312"/>
          <w:lang w:eastAsia="zh-CN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年荣成市</w:t>
      </w:r>
      <w:r>
        <w:rPr>
          <w:rFonts w:hint="eastAsia" w:ascii="仿宋_GB2312"/>
          <w:lang w:eastAsia="zh-CN"/>
        </w:rPr>
        <w:t>崖头街道</w:t>
      </w:r>
      <w:r>
        <w:rPr>
          <w:rFonts w:hint="eastAsia" w:ascii="仿宋_GB2312"/>
        </w:rPr>
        <w:t>使用当年一般公共预算财政拨款安排的“三公”经费预算为</w:t>
      </w:r>
      <w:r>
        <w:rPr>
          <w:rFonts w:hint="eastAsia" w:ascii="仿宋_GB2312"/>
          <w:lang w:val="en-US" w:eastAsia="zh-CN"/>
        </w:rPr>
        <w:t>16</w:t>
      </w:r>
      <w:r>
        <w:rPr>
          <w:rFonts w:hint="eastAsia"/>
        </w:rPr>
        <w:t>万</w:t>
      </w:r>
      <w:r>
        <w:rPr>
          <w:rFonts w:hint="eastAsia" w:ascii="仿宋_GB2312"/>
        </w:rPr>
        <w:t>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年基本持平。其中，因公出国（境）费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年基本持平；公务用车购置及运行维护费</w:t>
      </w:r>
      <w:r>
        <w:rPr>
          <w:rFonts w:hint="eastAsia" w:ascii="仿宋_GB2312"/>
          <w:lang w:val="en-US" w:eastAsia="zh-CN"/>
        </w:rPr>
        <w:t>16</w:t>
      </w:r>
      <w:r>
        <w:rPr>
          <w:rFonts w:hint="eastAsia" w:ascii="仿宋_GB2312"/>
        </w:rPr>
        <w:t>万元（其中公务用车运行维护费</w:t>
      </w:r>
      <w:r>
        <w:rPr>
          <w:rFonts w:hint="eastAsia" w:ascii="仿宋_GB2312"/>
          <w:lang w:val="en-US" w:eastAsia="zh-CN"/>
        </w:rPr>
        <w:t>16</w:t>
      </w:r>
      <w:r>
        <w:rPr>
          <w:rFonts w:hint="eastAsia" w:ascii="仿宋_GB2312"/>
        </w:rPr>
        <w:t>万元），与20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年基本持平；公务接待费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</w:t>
      </w:r>
      <w:r>
        <w:rPr>
          <w:rFonts w:hint="eastAsia" w:ascii="仿宋_GB2312"/>
          <w:lang w:eastAsia="zh-CN"/>
        </w:rPr>
        <w:t>。</w:t>
      </w:r>
      <w:bookmarkStart w:id="0" w:name="_GoBack"/>
      <w:bookmarkEnd w:id="0"/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5AB9279A"/>
    <w:rsid w:val="5F795E03"/>
    <w:rsid w:val="74093C13"/>
    <w:rsid w:val="7F501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416</Characters>
  <Lines>3</Lines>
  <Paragraphs>1</Paragraphs>
  <TotalTime>0</TotalTime>
  <ScaleCrop>false</ScaleCrop>
  <LinksUpToDate>false</LinksUpToDate>
  <CharactersWithSpaces>487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春暖花开</cp:lastModifiedBy>
  <dcterms:modified xsi:type="dcterms:W3CDTF">2021-02-23T01:24:17Z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