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Times New Roman" w:hAnsi="Times New Roman" w:eastAsia="方正小标宋简体"/>
          <w:sz w:val="44"/>
          <w:lang w:eastAsia="zh-CN"/>
        </w:rPr>
      </w:pPr>
      <w:r>
        <w:rPr>
          <w:rFonts w:ascii="Times New Roman" w:hAnsi="Times New Roman" w:eastAsia="方正小标宋简体"/>
          <w:sz w:val="44"/>
        </w:rPr>
        <w:t>关于</w:t>
      </w:r>
      <w:r>
        <w:rPr>
          <w:rFonts w:hint="eastAsia" w:ascii="Times New Roman" w:hAnsi="Times New Roman" w:eastAsia="方正小标宋简体"/>
          <w:sz w:val="44"/>
        </w:rPr>
        <w:t>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荣成市金融之星选拔管理办法（草案征求意见稿）</w:t>
      </w:r>
      <w:r>
        <w:rPr>
          <w:rFonts w:hint="eastAsia" w:ascii="Times New Roman" w:hAnsi="Times New Roman" w:eastAsia="方正小标宋简体"/>
          <w:sz w:val="44"/>
        </w:rPr>
        <w:t>》</w:t>
      </w:r>
      <w:r>
        <w:rPr>
          <w:rFonts w:ascii="Times New Roman" w:hAnsi="Times New Roman" w:eastAsia="方正小标宋简体"/>
          <w:sz w:val="44"/>
        </w:rPr>
        <w:t>的</w:t>
      </w:r>
      <w:r>
        <w:rPr>
          <w:rFonts w:hint="eastAsia" w:ascii="Times New Roman" w:hAnsi="Times New Roman" w:eastAsia="方正小标宋简体"/>
          <w:sz w:val="44"/>
          <w:lang w:eastAsia="zh-CN"/>
        </w:rPr>
        <w:t>起草说明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一、起草背景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2023年11月30日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荣成市人民政府办公室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印发的</w:t>
      </w:r>
      <w:r>
        <w:rPr>
          <w:rFonts w:hint="eastAsia" w:ascii="仿宋_GB2312" w:hAnsi="仿宋_GB2312" w:eastAsia="仿宋_GB2312" w:cs="仿宋_GB2312"/>
          <w:sz w:val="32"/>
          <w:szCs w:val="32"/>
        </w:rPr>
        <w:t>《荣成市金融之星选拔管理办法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</w:rPr>
        <w:t>荣政办发〔2018〕55号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）到期，为确保金融人才选拔工作的延续性，进一步提高选拔工作的针对性和人才质量，市地方金融服务中心深入总结近年来金融人才选拔工作情况，立足优化人才发展环境，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加强我市金融人才队伍建设、促进金融人才集聚发展，充分发挥金融人才在金融创新发展中的引领支撑作用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，对《</w:t>
      </w:r>
      <w:r>
        <w:rPr>
          <w:rFonts w:hint="eastAsia" w:ascii="仿宋_GB2312" w:hAnsi="仿宋_GB2312" w:eastAsia="仿宋_GB2312" w:cs="仿宋_GB2312"/>
          <w:sz w:val="32"/>
          <w:szCs w:val="32"/>
        </w:rPr>
        <w:t>荣成市金融之星选拔管理办法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》内容进行修订完善，起草形成了《</w:t>
      </w:r>
      <w:r>
        <w:rPr>
          <w:rFonts w:hint="eastAsia" w:ascii="仿宋_GB2312" w:hAnsi="仿宋_GB2312" w:eastAsia="仿宋_GB2312" w:cs="仿宋_GB2312"/>
          <w:sz w:val="32"/>
          <w:szCs w:val="32"/>
        </w:rPr>
        <w:t>选拔管理办法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》。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《</w:t>
      </w:r>
      <w:r>
        <w:rPr>
          <w:rFonts w:eastAsia="仿宋_GB2312"/>
          <w:sz w:val="32"/>
          <w:szCs w:val="32"/>
        </w:rPr>
        <w:t>选拔管理办法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》</w:t>
      </w:r>
      <w:r>
        <w:rPr>
          <w:rFonts w:eastAsia="仿宋_GB2312"/>
          <w:sz w:val="32"/>
          <w:szCs w:val="32"/>
        </w:rPr>
        <w:t>共</w:t>
      </w:r>
      <w:r>
        <w:rPr>
          <w:rFonts w:hint="eastAsia" w:eastAsia="仿宋_GB2312"/>
          <w:sz w:val="32"/>
          <w:szCs w:val="32"/>
          <w:lang w:eastAsia="zh-CN"/>
        </w:rPr>
        <w:t>六章、十七</w:t>
      </w:r>
      <w:r>
        <w:rPr>
          <w:rFonts w:hint="eastAsia" w:eastAsia="仿宋_GB2312"/>
          <w:sz w:val="32"/>
          <w:szCs w:val="32"/>
        </w:rPr>
        <w:t>条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hint="default" w:eastAsia="仿宋_GB2312"/>
          <w:sz w:val="32"/>
          <w:szCs w:val="32"/>
        </w:rPr>
        <w:t>主要内容</w:t>
      </w:r>
      <w:r>
        <w:rPr>
          <w:rFonts w:hint="eastAsia" w:eastAsia="仿宋_GB2312"/>
          <w:sz w:val="32"/>
          <w:szCs w:val="32"/>
          <w:lang w:eastAsia="zh-CN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（一）总则，共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。主要包括选拔荣成市金融之星的实施目标、人才范围、选拔管理原则、人才管理期限、组织实施等。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（二）选拔条件，共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4条。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明确了荣成市金融之星人选须具备的条件、优先考虑条件、不得申报及终止选拔等情况。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（三）选拔方式和程序，共2条。明确了荣成市金融之星选拔方式及程序。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（四）待遇和职责，共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条。规定了荣成市金融之星在管理期内享受的待遇及承担的职责和义务。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（五）管理，共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条。明确了荣成市金融之星年度评估、取消资格等内容。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（六）附则，共1条。明确了本办法的施行日期及有效期。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三、政策依据</w:t>
      </w:r>
    </w:p>
    <w:p>
      <w:pPr>
        <w:ind w:firstLine="42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《齐鲁金融人才工程选拔管理办法》（鲁金监字〔2021〕247号）等有关规定</w:t>
      </w:r>
    </w:p>
    <w:p>
      <w:pPr>
        <w:pStyle w:val="2"/>
        <w:ind w:firstLine="420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lODRjNTc3OWQ3MGU4YjlkODVjYjZiM2RiNzU0OWEifQ=="/>
  </w:docVars>
  <w:rsids>
    <w:rsidRoot w:val="00000000"/>
    <w:rsid w:val="0BBC38A4"/>
    <w:rsid w:val="31244B45"/>
    <w:rsid w:val="59ED3EFE"/>
    <w:rsid w:val="70AF1C6D"/>
    <w:rsid w:val="787B4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2023-10-07T07:31:00Z</dcterms:created>
  <dc:creator>Administrator</dc:creator>
  <cp:lastModifiedBy>WPS_1612428719</cp:lastModifiedBy>
  <dcterms:modified xsi:type="dcterms:W3CDTF">2023-11-13T08:46:04Z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FC6CC08A55D44BFFB01399A5800D7BA2_12</vt:lpwstr>
  </property>
</Properties>
</file>