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宋体" w:hAnsi="宋体" w:cs="宋体"/>
          <w:sz w:val="32"/>
          <w:szCs w:val="32"/>
        </w:rPr>
      </w:pPr>
      <w:r>
        <w:rPr>
          <w:rFonts w:hint="eastAsia" w:ascii="经典黑体简" w:hAnsi="经典黑体简" w:eastAsia="经典黑体简" w:cs="经典黑体简"/>
          <w:sz w:val="32"/>
          <w:szCs w:val="32"/>
        </w:rPr>
        <w:t>附件</w:t>
      </w:r>
      <w:bookmarkStart w:id="0" w:name="_GoBack"/>
      <w:bookmarkEnd w:id="0"/>
      <w:r>
        <w:rPr>
          <w:rFonts w:ascii="Times New Roman" w:hAnsi="Times New Roman" w:cs="Times New Roman" w:eastAsiaTheme="majorEastAsia"/>
          <w:sz w:val="32"/>
          <w:szCs w:val="32"/>
        </w:rPr>
        <w:t>1</w:t>
      </w:r>
    </w:p>
    <w:p>
      <w:pPr>
        <w:spacing w:line="600" w:lineRule="exact"/>
        <w:jc w:val="center"/>
        <w:rPr>
          <w:rFonts w:ascii="方正小标宋简体" w:hAnsi="Times New Roman" w:eastAsia="方正小标宋简体"/>
          <w:color w:val="333333"/>
          <w:sz w:val="44"/>
          <w:szCs w:val="44"/>
          <w:shd w:val="clear" w:color="auto" w:fill="FFFFFF"/>
        </w:rPr>
      </w:pPr>
    </w:p>
    <w:p>
      <w:pPr>
        <w:spacing w:line="60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2024年荣成市面向村（社区）党组织书记公开招聘事业单位工作人员体检名单</w:t>
      </w:r>
    </w:p>
    <w:p>
      <w:pPr>
        <w:spacing w:line="600" w:lineRule="exact"/>
        <w:jc w:val="left"/>
        <w:rPr>
          <w:rFonts w:ascii="经典黑体简" w:hAnsi="经典黑体简" w:eastAsia="经典黑体简" w:cs="经典黑体简"/>
          <w:sz w:val="32"/>
          <w:szCs w:val="32"/>
        </w:rPr>
      </w:pPr>
    </w:p>
    <w:tbl>
      <w:tblPr>
        <w:tblStyle w:val="2"/>
        <w:tblW w:w="9102" w:type="dxa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4280"/>
        <w:gridCol w:w="1860"/>
        <w:gridCol w:w="1559"/>
        <w:gridCol w:w="1403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45" w:hRule="atLeast"/>
          <w:jc w:val="center"/>
        </w:trPr>
        <w:tc>
          <w:tcPr>
            <w:tcW w:w="428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招聘单位</w:t>
            </w:r>
          </w:p>
        </w:tc>
        <w:tc>
          <w:tcPr>
            <w:tcW w:w="186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招聘岗位</w:t>
            </w:r>
          </w:p>
        </w:tc>
        <w:tc>
          <w:tcPr>
            <w:tcW w:w="1559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14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性别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37" w:hRule="atLeast"/>
          <w:jc w:val="center"/>
        </w:trPr>
        <w:tc>
          <w:tcPr>
            <w:tcW w:w="4280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Arial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Arial" w:eastAsia="宋体" w:cs="宋体"/>
                <w:color w:val="000000"/>
                <w:kern w:val="0"/>
                <w:sz w:val="24"/>
              </w:rPr>
              <w:t>荣成市崖头街道社区事务服务中心（1）、荣成市港湾街道便民服务中心（1）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Arial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Arial" w:eastAsia="宋体" w:cs="宋体"/>
                <w:color w:val="000000"/>
                <w:kern w:val="0"/>
                <w:sz w:val="24"/>
              </w:rPr>
              <w:t>综合管理岗位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Arial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Arial" w:eastAsia="宋体" w:cs="宋体"/>
                <w:color w:val="000000"/>
                <w:kern w:val="0"/>
                <w:sz w:val="24"/>
              </w:rPr>
              <w:t>王军锋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 w:hAnsi="Arial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Arial" w:eastAsia="宋体" w:cs="宋体"/>
                <w:color w:val="000000"/>
                <w:kern w:val="0"/>
                <w:sz w:val="24"/>
                <w:lang w:eastAsia="zh-CN"/>
              </w:rPr>
              <w:t>男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经典黑体简">
    <w:altName w:val="黑体"/>
    <w:panose1 w:val="00000000000000000000"/>
    <w:charset w:val="86"/>
    <w:family w:val="auto"/>
    <w:pitch w:val="default"/>
    <w:sig w:usb0="00000000" w:usb1="00000000" w:usb2="0000001E" w:usb3="00000000" w:csb0="2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M3ZWUxZTQ4ZWQ5NWI2YTE2Y2VkZDU2MTllODIwZTgifQ=="/>
    <w:docVar w:name="KSO_WPS_MARK_KEY" w:val="58584a41-195f-479a-b3f5-e30684676dd9"/>
  </w:docVars>
  <w:rsids>
    <w:rsidRoot w:val="3DD92E01"/>
    <w:rsid w:val="3DD92E01"/>
    <w:rsid w:val="7CB73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2024-07-15T07:20:00Z</dcterms:created>
  <dc:creator>Saudade</dc:creator>
  <cp:lastModifiedBy>Saudade</cp:lastModifiedBy>
  <dcterms:modified xsi:type="dcterms:W3CDTF">2024-07-15T07:21:54Z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E78E2B5491B7454A902BE3F0C710482F_11</vt:lpwstr>
  </property>
</Properties>
</file>