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85E1C">
      <w:pPr>
        <w:pStyle w:val="2"/>
        <w:spacing w:line="400" w:lineRule="exact"/>
        <w:rPr>
          <w:rFonts w:ascii="黑体" w:hAnsi="黑体" w:eastAsia="黑体"/>
          <w:sz w:val="32"/>
          <w:szCs w:val="32"/>
        </w:rPr>
      </w:pPr>
      <w:r>
        <w:rPr>
          <w:rFonts w:hint="eastAsia" w:ascii="黑体" w:hAnsi="黑体" w:eastAsia="黑体"/>
          <w:sz w:val="32"/>
          <w:szCs w:val="32"/>
        </w:rPr>
        <w:t>附件</w:t>
      </w:r>
    </w:p>
    <w:p w14:paraId="7126C620">
      <w:pPr>
        <w:spacing w:after="156" w:afterLines="50"/>
        <w:jc w:val="center"/>
        <w:rPr>
          <w:rFonts w:ascii="方正小标宋简体" w:hAnsi="方正小标宋简体" w:eastAsia="方正小标宋简体" w:cs="方正小标宋简体"/>
          <w:color w:val="000000"/>
          <w:kern w:val="0"/>
          <w:sz w:val="40"/>
          <w:szCs w:val="40"/>
        </w:rPr>
      </w:pPr>
      <w:r>
        <w:rPr>
          <w:rFonts w:hint="eastAsia" w:ascii="方正小标宋简体" w:hAnsi="方正小标宋简体" w:eastAsia="方正小标宋简体" w:cs="方正小标宋简体"/>
          <w:color w:val="000000"/>
          <w:kern w:val="0"/>
          <w:sz w:val="40"/>
          <w:szCs w:val="40"/>
        </w:rPr>
        <w:t>山东省农业行政处罚裁量基准（2022版）</w:t>
      </w:r>
    </w:p>
    <w:p w14:paraId="23BD1C88">
      <w:pPr>
        <w:pStyle w:val="2"/>
        <w:ind w:firstLine="640" w:firstLineChars="200"/>
      </w:pPr>
      <w:r>
        <w:rPr>
          <w:rFonts w:hint="eastAsia" w:ascii="黑体" w:hAnsi="黑体" w:eastAsia="黑体" w:cs="黑体"/>
          <w:color w:val="000000"/>
          <w:kern w:val="0"/>
          <w:sz w:val="32"/>
          <w:szCs w:val="32"/>
        </w:rPr>
        <w:t>一、种子、食用菌</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098"/>
        <w:gridCol w:w="3531"/>
        <w:gridCol w:w="730"/>
        <w:gridCol w:w="2378"/>
        <w:gridCol w:w="2105"/>
        <w:gridCol w:w="3737"/>
      </w:tblGrid>
      <w:tr w14:paraId="7C4C11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blHeader/>
          <w:jc w:val="center"/>
        </w:trPr>
        <w:tc>
          <w:tcPr>
            <w:tcW w:w="421" w:type="dxa"/>
            <w:tcBorders>
              <w:tl2br w:val="nil"/>
              <w:tr2bl w:val="nil"/>
            </w:tcBorders>
            <w:tcMar>
              <w:top w:w="57" w:type="dxa"/>
              <w:left w:w="57" w:type="dxa"/>
              <w:bottom w:w="57" w:type="dxa"/>
              <w:right w:w="57" w:type="dxa"/>
            </w:tcMar>
            <w:vAlign w:val="center"/>
          </w:tcPr>
          <w:p w14:paraId="225DAEF1">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14:paraId="4583ED6F">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14:paraId="50A32795">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14:paraId="3CA0A966">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14:paraId="74530A37">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14:paraId="09FF963F">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772D6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95" w:hRule="atLeast"/>
          <w:jc w:val="center"/>
        </w:trPr>
        <w:tc>
          <w:tcPr>
            <w:tcW w:w="421" w:type="dxa"/>
            <w:vMerge w:val="restart"/>
            <w:tcBorders>
              <w:tl2br w:val="nil"/>
              <w:tr2bl w:val="nil"/>
            </w:tcBorders>
            <w:tcMar>
              <w:top w:w="57" w:type="dxa"/>
              <w:left w:w="57" w:type="dxa"/>
              <w:bottom w:w="57" w:type="dxa"/>
              <w:right w:w="57" w:type="dxa"/>
            </w:tcMar>
            <w:vAlign w:val="center"/>
          </w:tcPr>
          <w:p w14:paraId="0FDA4A7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14:paraId="64864E0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品种测试、试验和种子质量检验机构伪造测试、试验、检验数据或者出具虚假证明的</w:t>
            </w:r>
          </w:p>
        </w:tc>
        <w:tc>
          <w:tcPr>
            <w:tcW w:w="3531" w:type="dxa"/>
            <w:vMerge w:val="restart"/>
            <w:tcBorders>
              <w:tl2br w:val="nil"/>
              <w:tr2bl w:val="nil"/>
            </w:tcBorders>
            <w:tcMar>
              <w:top w:w="57" w:type="dxa"/>
              <w:left w:w="57" w:type="dxa"/>
              <w:bottom w:w="57" w:type="dxa"/>
              <w:right w:w="57" w:type="dxa"/>
            </w:tcMar>
            <w:vAlign w:val="center"/>
          </w:tcPr>
          <w:p w14:paraId="70EF95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一条“品种测试、试验和种子质量检验机构伪造测试、试验、检验数据或者出具虚假证明的，由县级以上人民政府农业农村、林业草原主管部门责令改正，对单位处五万元以上十万元以下罚款，对直接负责的主管人员和其他直接责任人员处一万元以上五万元以下罚款；有违法所得的，并处没收违法所得；给种子使用者和其他种子生产经营者造成损失的，与种子生产经营者承担连带责任；情节严重的，由省级以上人民政府有关主管部门取消种子质量检验资格。”</w:t>
            </w:r>
          </w:p>
        </w:tc>
        <w:tc>
          <w:tcPr>
            <w:tcW w:w="730" w:type="dxa"/>
            <w:tcBorders>
              <w:tl2br w:val="nil"/>
              <w:tr2bl w:val="nil"/>
            </w:tcBorders>
            <w:tcMar>
              <w:top w:w="57" w:type="dxa"/>
              <w:left w:w="57" w:type="dxa"/>
              <w:bottom w:w="57" w:type="dxa"/>
              <w:right w:w="57" w:type="dxa"/>
            </w:tcMar>
            <w:vAlign w:val="center"/>
          </w:tcPr>
          <w:p w14:paraId="1DB763B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912DE1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初次违法，违法得五千元以下</w:t>
            </w:r>
          </w:p>
        </w:tc>
        <w:tc>
          <w:tcPr>
            <w:tcW w:w="2105" w:type="dxa"/>
            <w:vMerge w:val="restart"/>
            <w:tcBorders>
              <w:tl2br w:val="nil"/>
              <w:tr2bl w:val="nil"/>
            </w:tcBorders>
            <w:tcMar>
              <w:top w:w="57" w:type="dxa"/>
              <w:left w:w="57" w:type="dxa"/>
              <w:bottom w:w="57" w:type="dxa"/>
              <w:right w:w="57" w:type="dxa"/>
            </w:tcMar>
            <w:vAlign w:val="center"/>
          </w:tcPr>
          <w:p w14:paraId="090158B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责令改正，有违法所得的，并处没收违法所得；给种子使用者和其他种子生产经营者造成损失的，与种子生产经营者承担连带责任</w:t>
            </w:r>
          </w:p>
        </w:tc>
        <w:tc>
          <w:tcPr>
            <w:tcW w:w="3737" w:type="dxa"/>
            <w:tcBorders>
              <w:tl2br w:val="nil"/>
              <w:tr2bl w:val="nil"/>
            </w:tcBorders>
            <w:tcMar>
              <w:top w:w="57" w:type="dxa"/>
              <w:left w:w="57" w:type="dxa"/>
              <w:bottom w:w="57" w:type="dxa"/>
              <w:right w:w="57" w:type="dxa"/>
            </w:tcMar>
            <w:vAlign w:val="center"/>
          </w:tcPr>
          <w:p w14:paraId="67206B7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对单位处五万元以上六万元以下罚款；对直接负责的主管人员和其他直接责任人员处一万元以上二万元以下罚款</w:t>
            </w:r>
          </w:p>
        </w:tc>
      </w:tr>
      <w:tr w14:paraId="5283C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9" w:hRule="atLeast"/>
          <w:jc w:val="center"/>
        </w:trPr>
        <w:tc>
          <w:tcPr>
            <w:tcW w:w="421" w:type="dxa"/>
            <w:vMerge w:val="continue"/>
            <w:tcBorders>
              <w:tl2br w:val="nil"/>
              <w:tr2bl w:val="nil"/>
            </w:tcBorders>
            <w:tcMar>
              <w:top w:w="57" w:type="dxa"/>
              <w:left w:w="57" w:type="dxa"/>
              <w:bottom w:w="57" w:type="dxa"/>
              <w:right w:w="57" w:type="dxa"/>
            </w:tcMar>
            <w:vAlign w:val="center"/>
          </w:tcPr>
          <w:p w14:paraId="5A98EA6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AD7871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B8C3C8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BB1A0A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C9320D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再次违法或者违法所得五千元以上二万元以下</w:t>
            </w:r>
          </w:p>
        </w:tc>
        <w:tc>
          <w:tcPr>
            <w:tcW w:w="2105" w:type="dxa"/>
            <w:vMerge w:val="continue"/>
            <w:tcBorders>
              <w:tl2br w:val="nil"/>
              <w:tr2bl w:val="nil"/>
            </w:tcBorders>
            <w:tcMar>
              <w:top w:w="57" w:type="dxa"/>
              <w:left w:w="57" w:type="dxa"/>
              <w:bottom w:w="57" w:type="dxa"/>
              <w:right w:w="57" w:type="dxa"/>
            </w:tcMar>
            <w:vAlign w:val="center"/>
          </w:tcPr>
          <w:p w14:paraId="7522C3F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719775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对单位处六万元以上八万元以下罚款；对直接负责的主管人员和其他直接责任人员处二万元以上三万元以下罚款</w:t>
            </w:r>
          </w:p>
        </w:tc>
      </w:tr>
      <w:tr w14:paraId="77FC1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4" w:hRule="atLeast"/>
          <w:jc w:val="center"/>
        </w:trPr>
        <w:tc>
          <w:tcPr>
            <w:tcW w:w="421" w:type="dxa"/>
            <w:vMerge w:val="continue"/>
            <w:tcBorders>
              <w:tl2br w:val="nil"/>
              <w:tr2bl w:val="nil"/>
            </w:tcBorders>
            <w:tcMar>
              <w:top w:w="57" w:type="dxa"/>
              <w:left w:w="57" w:type="dxa"/>
              <w:bottom w:w="57" w:type="dxa"/>
              <w:right w:w="57" w:type="dxa"/>
            </w:tcMar>
            <w:vAlign w:val="center"/>
          </w:tcPr>
          <w:p w14:paraId="321A6AD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BB5A08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878132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7D9FC0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ED9D86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三次以上违法或者违法所得二万元以上</w:t>
            </w:r>
          </w:p>
        </w:tc>
        <w:tc>
          <w:tcPr>
            <w:tcW w:w="2105" w:type="dxa"/>
            <w:vMerge w:val="continue"/>
            <w:tcBorders>
              <w:tl2br w:val="nil"/>
              <w:tr2bl w:val="nil"/>
            </w:tcBorders>
            <w:tcMar>
              <w:top w:w="57" w:type="dxa"/>
              <w:left w:w="57" w:type="dxa"/>
              <w:bottom w:w="57" w:type="dxa"/>
              <w:right w:w="57" w:type="dxa"/>
            </w:tcMar>
            <w:vAlign w:val="center"/>
          </w:tcPr>
          <w:p w14:paraId="0351624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EC0F97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对单位处八万元以上十万元以下罚款；对直接负责的主管人员和其他直接责任人员处三万元以上五万元以下罚款；由省级以上人民政府有关主管部门取消种子质量检验资格</w:t>
            </w:r>
          </w:p>
        </w:tc>
      </w:tr>
      <w:tr w14:paraId="3EFD4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85" w:type="dxa"/>
              <w:left w:w="57" w:type="dxa"/>
              <w:bottom w:w="85" w:type="dxa"/>
              <w:right w:w="57" w:type="dxa"/>
            </w:tcMar>
            <w:vAlign w:val="center"/>
          </w:tcPr>
          <w:p w14:paraId="4622B13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098" w:type="dxa"/>
            <w:vMerge w:val="restart"/>
            <w:tcBorders>
              <w:tl2br w:val="nil"/>
              <w:tr2bl w:val="nil"/>
            </w:tcBorders>
            <w:tcMar>
              <w:top w:w="85" w:type="dxa"/>
              <w:left w:w="57" w:type="dxa"/>
              <w:bottom w:w="85" w:type="dxa"/>
              <w:right w:w="57" w:type="dxa"/>
            </w:tcMar>
            <w:vAlign w:val="center"/>
          </w:tcPr>
          <w:p w14:paraId="634F32E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侵犯植物新品种权的</w:t>
            </w:r>
          </w:p>
        </w:tc>
        <w:tc>
          <w:tcPr>
            <w:tcW w:w="3531" w:type="dxa"/>
            <w:vMerge w:val="restart"/>
            <w:tcBorders>
              <w:tl2br w:val="nil"/>
              <w:tr2bl w:val="nil"/>
            </w:tcBorders>
            <w:tcMar>
              <w:top w:w="85" w:type="dxa"/>
              <w:left w:w="57" w:type="dxa"/>
              <w:bottom w:w="85" w:type="dxa"/>
              <w:right w:w="57" w:type="dxa"/>
            </w:tcMar>
            <w:vAlign w:val="center"/>
          </w:tcPr>
          <w:p w14:paraId="3A32E0C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二条第六款“县级以上人民政府农业农村、林业草原主管部门处理侵犯植物新品种权案件时，为了维护社会公共利益，责令侵权人停止侵权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tcMar>
              <w:top w:w="85" w:type="dxa"/>
              <w:left w:w="57" w:type="dxa"/>
              <w:bottom w:w="85" w:type="dxa"/>
              <w:right w:w="57" w:type="dxa"/>
            </w:tcMar>
            <w:vAlign w:val="center"/>
          </w:tcPr>
          <w:p w14:paraId="09737A1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85" w:type="dxa"/>
              <w:left w:w="57" w:type="dxa"/>
              <w:bottom w:w="85" w:type="dxa"/>
              <w:right w:w="57" w:type="dxa"/>
            </w:tcMar>
            <w:vAlign w:val="center"/>
          </w:tcPr>
          <w:p w14:paraId="26437BC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w:t>
            </w:r>
          </w:p>
        </w:tc>
        <w:tc>
          <w:tcPr>
            <w:tcW w:w="2105" w:type="dxa"/>
            <w:vMerge w:val="restart"/>
            <w:tcBorders>
              <w:tl2br w:val="nil"/>
              <w:tr2bl w:val="nil"/>
            </w:tcBorders>
            <w:tcMar>
              <w:top w:w="85" w:type="dxa"/>
              <w:left w:w="57" w:type="dxa"/>
              <w:bottom w:w="85" w:type="dxa"/>
              <w:right w:w="57" w:type="dxa"/>
            </w:tcMar>
            <w:vAlign w:val="center"/>
          </w:tcPr>
          <w:p w14:paraId="5CFF51D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责令侵权人停止侵权行为，没收违法所得和种子</w:t>
            </w:r>
          </w:p>
        </w:tc>
        <w:tc>
          <w:tcPr>
            <w:tcW w:w="3737" w:type="dxa"/>
            <w:tcBorders>
              <w:tl2br w:val="nil"/>
              <w:tr2bl w:val="nil"/>
            </w:tcBorders>
            <w:tcMar>
              <w:top w:w="85" w:type="dxa"/>
              <w:left w:w="57" w:type="dxa"/>
              <w:bottom w:w="85" w:type="dxa"/>
              <w:right w:w="57" w:type="dxa"/>
            </w:tcMar>
            <w:vAlign w:val="center"/>
          </w:tcPr>
          <w:p w14:paraId="31A0A90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并处一万元以上七万元以下罚款</w:t>
            </w:r>
          </w:p>
        </w:tc>
      </w:tr>
      <w:tr w14:paraId="66A0E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85" w:type="dxa"/>
              <w:left w:w="57" w:type="dxa"/>
              <w:bottom w:w="85" w:type="dxa"/>
              <w:right w:w="57" w:type="dxa"/>
            </w:tcMar>
            <w:vAlign w:val="center"/>
          </w:tcPr>
          <w:p w14:paraId="22C6B2B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0E2AB31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7994F1F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2F5E3D3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85" w:type="dxa"/>
              <w:left w:w="57" w:type="dxa"/>
              <w:bottom w:w="85" w:type="dxa"/>
              <w:right w:w="57" w:type="dxa"/>
            </w:tcMar>
            <w:vAlign w:val="center"/>
          </w:tcPr>
          <w:p w14:paraId="57DF239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tcMar>
              <w:top w:w="85" w:type="dxa"/>
              <w:left w:w="57" w:type="dxa"/>
              <w:bottom w:w="85" w:type="dxa"/>
              <w:right w:w="57" w:type="dxa"/>
            </w:tcMar>
            <w:vAlign w:val="center"/>
          </w:tcPr>
          <w:p w14:paraId="0D46B19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19A158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并处七万元以上十五万元以下罚款</w:t>
            </w:r>
          </w:p>
        </w:tc>
      </w:tr>
      <w:tr w14:paraId="35E9E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421" w:type="dxa"/>
            <w:vMerge w:val="continue"/>
            <w:tcBorders>
              <w:tl2br w:val="nil"/>
              <w:tr2bl w:val="nil"/>
            </w:tcBorders>
            <w:tcMar>
              <w:top w:w="85" w:type="dxa"/>
              <w:left w:w="57" w:type="dxa"/>
              <w:bottom w:w="85" w:type="dxa"/>
              <w:right w:w="57" w:type="dxa"/>
            </w:tcMar>
            <w:vAlign w:val="center"/>
          </w:tcPr>
          <w:p w14:paraId="67F2997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3866192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711B608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0C714F8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85" w:type="dxa"/>
              <w:left w:w="57" w:type="dxa"/>
              <w:bottom w:w="85" w:type="dxa"/>
              <w:right w:w="57" w:type="dxa"/>
            </w:tcMar>
            <w:vAlign w:val="center"/>
          </w:tcPr>
          <w:p w14:paraId="76F03D7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货值金额二万元以上，不足五万元</w:t>
            </w:r>
          </w:p>
        </w:tc>
        <w:tc>
          <w:tcPr>
            <w:tcW w:w="2105" w:type="dxa"/>
            <w:vMerge w:val="continue"/>
            <w:tcBorders>
              <w:tl2br w:val="nil"/>
              <w:tr2bl w:val="nil"/>
            </w:tcBorders>
            <w:tcMar>
              <w:top w:w="85" w:type="dxa"/>
              <w:left w:w="57" w:type="dxa"/>
              <w:bottom w:w="85" w:type="dxa"/>
              <w:right w:w="57" w:type="dxa"/>
            </w:tcMar>
            <w:vAlign w:val="center"/>
          </w:tcPr>
          <w:p w14:paraId="290BB12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0EDAA96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并处十五万元以上二十五万元以下罚款</w:t>
            </w:r>
          </w:p>
        </w:tc>
      </w:tr>
      <w:tr w14:paraId="75215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85" w:type="dxa"/>
              <w:left w:w="57" w:type="dxa"/>
              <w:bottom w:w="85" w:type="dxa"/>
              <w:right w:w="57" w:type="dxa"/>
            </w:tcMar>
            <w:vAlign w:val="center"/>
          </w:tcPr>
          <w:p w14:paraId="58502E3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16C64DE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08B00D7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0196BDA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85" w:type="dxa"/>
              <w:left w:w="57" w:type="dxa"/>
              <w:bottom w:w="85" w:type="dxa"/>
              <w:right w:w="57" w:type="dxa"/>
            </w:tcMar>
            <w:vAlign w:val="center"/>
          </w:tcPr>
          <w:p w14:paraId="128A71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货值金额五万元以上八万元以下</w:t>
            </w:r>
          </w:p>
        </w:tc>
        <w:tc>
          <w:tcPr>
            <w:tcW w:w="2105" w:type="dxa"/>
            <w:vMerge w:val="continue"/>
            <w:tcBorders>
              <w:tl2br w:val="nil"/>
              <w:tr2bl w:val="nil"/>
            </w:tcBorders>
            <w:tcMar>
              <w:top w:w="85" w:type="dxa"/>
              <w:left w:w="57" w:type="dxa"/>
              <w:bottom w:w="85" w:type="dxa"/>
              <w:right w:w="57" w:type="dxa"/>
            </w:tcMar>
            <w:vAlign w:val="center"/>
          </w:tcPr>
          <w:p w14:paraId="51FB450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4AC8A07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并处货值金额五倍以上八倍以下罚款</w:t>
            </w:r>
          </w:p>
        </w:tc>
      </w:tr>
      <w:tr w14:paraId="41D9FA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4" w:hRule="atLeast"/>
          <w:jc w:val="center"/>
        </w:trPr>
        <w:tc>
          <w:tcPr>
            <w:tcW w:w="421" w:type="dxa"/>
            <w:vMerge w:val="continue"/>
            <w:tcBorders>
              <w:tl2br w:val="nil"/>
              <w:tr2bl w:val="nil"/>
            </w:tcBorders>
            <w:tcMar>
              <w:top w:w="85" w:type="dxa"/>
              <w:left w:w="57" w:type="dxa"/>
              <w:bottom w:w="85" w:type="dxa"/>
              <w:right w:w="57" w:type="dxa"/>
            </w:tcMar>
            <w:vAlign w:val="center"/>
          </w:tcPr>
          <w:p w14:paraId="50475F1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6650D63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7563DC8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18E30D3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85" w:type="dxa"/>
              <w:left w:w="57" w:type="dxa"/>
              <w:bottom w:w="85" w:type="dxa"/>
              <w:right w:w="57" w:type="dxa"/>
            </w:tcMar>
            <w:vAlign w:val="center"/>
          </w:tcPr>
          <w:p w14:paraId="019DA1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货值金额八万元以上</w:t>
            </w:r>
          </w:p>
        </w:tc>
        <w:tc>
          <w:tcPr>
            <w:tcW w:w="2105" w:type="dxa"/>
            <w:vMerge w:val="continue"/>
            <w:tcBorders>
              <w:tl2br w:val="nil"/>
              <w:tr2bl w:val="nil"/>
            </w:tcBorders>
            <w:tcMar>
              <w:top w:w="85" w:type="dxa"/>
              <w:left w:w="57" w:type="dxa"/>
              <w:bottom w:w="85" w:type="dxa"/>
              <w:right w:w="57" w:type="dxa"/>
            </w:tcMar>
            <w:vAlign w:val="center"/>
          </w:tcPr>
          <w:p w14:paraId="4E947B8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048700E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并处货值金额八倍以上十倍以下罚款</w:t>
            </w:r>
          </w:p>
        </w:tc>
      </w:tr>
      <w:tr w14:paraId="761D5E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85" w:type="dxa"/>
              <w:left w:w="57" w:type="dxa"/>
              <w:bottom w:w="85" w:type="dxa"/>
              <w:right w:w="57" w:type="dxa"/>
            </w:tcMar>
            <w:vAlign w:val="center"/>
          </w:tcPr>
          <w:p w14:paraId="119C63D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098" w:type="dxa"/>
            <w:vMerge w:val="restart"/>
            <w:tcBorders>
              <w:tl2br w:val="nil"/>
              <w:tr2bl w:val="nil"/>
            </w:tcBorders>
            <w:tcMar>
              <w:top w:w="85" w:type="dxa"/>
              <w:left w:w="57" w:type="dxa"/>
              <w:bottom w:w="85" w:type="dxa"/>
              <w:right w:w="57" w:type="dxa"/>
            </w:tcMar>
            <w:vAlign w:val="center"/>
          </w:tcPr>
          <w:p w14:paraId="7F4D161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假冒授权品种的</w:t>
            </w:r>
          </w:p>
        </w:tc>
        <w:tc>
          <w:tcPr>
            <w:tcW w:w="3531" w:type="dxa"/>
            <w:vMerge w:val="restart"/>
            <w:tcBorders>
              <w:tl2br w:val="nil"/>
              <w:tr2bl w:val="nil"/>
            </w:tcBorders>
            <w:tcMar>
              <w:top w:w="85" w:type="dxa"/>
              <w:left w:w="57" w:type="dxa"/>
              <w:bottom w:w="85" w:type="dxa"/>
              <w:right w:w="57" w:type="dxa"/>
            </w:tcMar>
            <w:vAlign w:val="center"/>
          </w:tcPr>
          <w:p w14:paraId="7D904B7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二条第七款“假冒授权品种的，由县级以上人民政府农业农村、林业草原主管部门责令停止假冒行为，没收违法所得和种子；货值金额不足五万元的，并处一万元以上二十五万元以下罚款；货值金额五万元以上的，并处货值金额五倍以上十倍以下罚款。”</w:t>
            </w:r>
          </w:p>
        </w:tc>
        <w:tc>
          <w:tcPr>
            <w:tcW w:w="730" w:type="dxa"/>
            <w:tcBorders>
              <w:tl2br w:val="nil"/>
              <w:tr2bl w:val="nil"/>
            </w:tcBorders>
            <w:tcMar>
              <w:top w:w="85" w:type="dxa"/>
              <w:left w:w="57" w:type="dxa"/>
              <w:bottom w:w="85" w:type="dxa"/>
              <w:right w:w="57" w:type="dxa"/>
            </w:tcMar>
            <w:vAlign w:val="center"/>
          </w:tcPr>
          <w:p w14:paraId="6CC31A3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85" w:type="dxa"/>
              <w:left w:w="57" w:type="dxa"/>
              <w:bottom w:w="85" w:type="dxa"/>
              <w:right w:w="57" w:type="dxa"/>
            </w:tcMar>
            <w:vAlign w:val="center"/>
          </w:tcPr>
          <w:p w14:paraId="3CDD400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w:t>
            </w:r>
          </w:p>
        </w:tc>
        <w:tc>
          <w:tcPr>
            <w:tcW w:w="2105" w:type="dxa"/>
            <w:vMerge w:val="restart"/>
            <w:tcBorders>
              <w:tl2br w:val="nil"/>
              <w:tr2bl w:val="nil"/>
            </w:tcBorders>
            <w:tcMar>
              <w:top w:w="85" w:type="dxa"/>
              <w:left w:w="57" w:type="dxa"/>
              <w:bottom w:w="85" w:type="dxa"/>
              <w:right w:w="57" w:type="dxa"/>
            </w:tcMar>
            <w:vAlign w:val="center"/>
          </w:tcPr>
          <w:p w14:paraId="56CAB3E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责令停止假冒行为，没收违法所得和种子</w:t>
            </w:r>
          </w:p>
        </w:tc>
        <w:tc>
          <w:tcPr>
            <w:tcW w:w="3737" w:type="dxa"/>
            <w:tcBorders>
              <w:tl2br w:val="nil"/>
              <w:tr2bl w:val="nil"/>
            </w:tcBorders>
            <w:tcMar>
              <w:top w:w="85" w:type="dxa"/>
              <w:left w:w="57" w:type="dxa"/>
              <w:bottom w:w="85" w:type="dxa"/>
              <w:right w:w="57" w:type="dxa"/>
            </w:tcMar>
            <w:vAlign w:val="center"/>
          </w:tcPr>
          <w:p w14:paraId="7B31B5F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并处一万元以上七万元以下罚款</w:t>
            </w:r>
          </w:p>
        </w:tc>
      </w:tr>
      <w:tr w14:paraId="756D08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85" w:type="dxa"/>
              <w:left w:w="57" w:type="dxa"/>
              <w:bottom w:w="85" w:type="dxa"/>
              <w:right w:w="57" w:type="dxa"/>
            </w:tcMar>
            <w:vAlign w:val="center"/>
          </w:tcPr>
          <w:p w14:paraId="1A56292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211F2FE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064DF51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0F2765B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85" w:type="dxa"/>
              <w:left w:w="57" w:type="dxa"/>
              <w:bottom w:w="85" w:type="dxa"/>
              <w:right w:w="57" w:type="dxa"/>
            </w:tcMar>
            <w:vAlign w:val="center"/>
          </w:tcPr>
          <w:p w14:paraId="19DC4D0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tcMar>
              <w:top w:w="85" w:type="dxa"/>
              <w:left w:w="57" w:type="dxa"/>
              <w:bottom w:w="85" w:type="dxa"/>
              <w:right w:w="57" w:type="dxa"/>
            </w:tcMar>
            <w:vAlign w:val="center"/>
          </w:tcPr>
          <w:p w14:paraId="4FE657D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3F8F2BF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并处七万元以上十五万元以下罚款</w:t>
            </w:r>
          </w:p>
        </w:tc>
      </w:tr>
      <w:tr w14:paraId="2B75F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85" w:type="dxa"/>
              <w:left w:w="57" w:type="dxa"/>
              <w:bottom w:w="85" w:type="dxa"/>
              <w:right w:w="57" w:type="dxa"/>
            </w:tcMar>
            <w:vAlign w:val="center"/>
          </w:tcPr>
          <w:p w14:paraId="2DB1971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6661D3D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2115A72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45C94CD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85" w:type="dxa"/>
              <w:left w:w="57" w:type="dxa"/>
              <w:bottom w:w="85" w:type="dxa"/>
              <w:right w:w="57" w:type="dxa"/>
            </w:tcMar>
            <w:vAlign w:val="center"/>
          </w:tcPr>
          <w:p w14:paraId="462D953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货值金额二万元以上，不足五万元</w:t>
            </w:r>
          </w:p>
        </w:tc>
        <w:tc>
          <w:tcPr>
            <w:tcW w:w="2105" w:type="dxa"/>
            <w:vMerge w:val="continue"/>
            <w:tcBorders>
              <w:tl2br w:val="nil"/>
              <w:tr2bl w:val="nil"/>
            </w:tcBorders>
            <w:tcMar>
              <w:top w:w="85" w:type="dxa"/>
              <w:left w:w="57" w:type="dxa"/>
              <w:bottom w:w="85" w:type="dxa"/>
              <w:right w:w="57" w:type="dxa"/>
            </w:tcMar>
            <w:vAlign w:val="center"/>
          </w:tcPr>
          <w:p w14:paraId="33363A7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3ED497B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并处十五万元以上二十五万元以下罚款</w:t>
            </w:r>
          </w:p>
        </w:tc>
      </w:tr>
      <w:tr w14:paraId="3C3E4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85" w:type="dxa"/>
              <w:left w:w="57" w:type="dxa"/>
              <w:bottom w:w="85" w:type="dxa"/>
              <w:right w:w="57" w:type="dxa"/>
            </w:tcMar>
            <w:vAlign w:val="center"/>
          </w:tcPr>
          <w:p w14:paraId="4C6FCA0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2240BCE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730C450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2F29259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85" w:type="dxa"/>
              <w:left w:w="57" w:type="dxa"/>
              <w:bottom w:w="85" w:type="dxa"/>
              <w:right w:w="57" w:type="dxa"/>
            </w:tcMar>
            <w:vAlign w:val="center"/>
          </w:tcPr>
          <w:p w14:paraId="644EE5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货值金额五万元以上八万元以下</w:t>
            </w:r>
          </w:p>
        </w:tc>
        <w:tc>
          <w:tcPr>
            <w:tcW w:w="2105" w:type="dxa"/>
            <w:vMerge w:val="continue"/>
            <w:tcBorders>
              <w:tl2br w:val="nil"/>
              <w:tr2bl w:val="nil"/>
            </w:tcBorders>
            <w:tcMar>
              <w:top w:w="85" w:type="dxa"/>
              <w:left w:w="57" w:type="dxa"/>
              <w:bottom w:w="85" w:type="dxa"/>
              <w:right w:w="57" w:type="dxa"/>
            </w:tcMar>
            <w:vAlign w:val="center"/>
          </w:tcPr>
          <w:p w14:paraId="2BE0F6C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692DCB1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并处货值金额五倍以上八倍以下罚款</w:t>
            </w:r>
          </w:p>
        </w:tc>
      </w:tr>
      <w:tr w14:paraId="13A81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85" w:type="dxa"/>
              <w:left w:w="57" w:type="dxa"/>
              <w:bottom w:w="85" w:type="dxa"/>
              <w:right w:w="57" w:type="dxa"/>
            </w:tcMar>
            <w:vAlign w:val="center"/>
          </w:tcPr>
          <w:p w14:paraId="15A3DD8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85" w:type="dxa"/>
              <w:left w:w="57" w:type="dxa"/>
              <w:bottom w:w="85" w:type="dxa"/>
              <w:right w:w="57" w:type="dxa"/>
            </w:tcMar>
            <w:vAlign w:val="center"/>
          </w:tcPr>
          <w:p w14:paraId="3579A52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85" w:type="dxa"/>
              <w:left w:w="57" w:type="dxa"/>
              <w:bottom w:w="85" w:type="dxa"/>
              <w:right w:w="57" w:type="dxa"/>
            </w:tcMar>
            <w:vAlign w:val="center"/>
          </w:tcPr>
          <w:p w14:paraId="7502733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85" w:type="dxa"/>
              <w:left w:w="57" w:type="dxa"/>
              <w:bottom w:w="85" w:type="dxa"/>
              <w:right w:w="57" w:type="dxa"/>
            </w:tcMar>
            <w:vAlign w:val="center"/>
          </w:tcPr>
          <w:p w14:paraId="03BDC54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85" w:type="dxa"/>
              <w:left w:w="57" w:type="dxa"/>
              <w:bottom w:w="85" w:type="dxa"/>
              <w:right w:w="57" w:type="dxa"/>
            </w:tcMar>
            <w:vAlign w:val="center"/>
          </w:tcPr>
          <w:p w14:paraId="6DBDEAE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货值金额八万元以上</w:t>
            </w:r>
          </w:p>
        </w:tc>
        <w:tc>
          <w:tcPr>
            <w:tcW w:w="2105" w:type="dxa"/>
            <w:vMerge w:val="continue"/>
            <w:tcBorders>
              <w:tl2br w:val="nil"/>
              <w:tr2bl w:val="nil"/>
            </w:tcBorders>
            <w:tcMar>
              <w:top w:w="85" w:type="dxa"/>
              <w:left w:w="57" w:type="dxa"/>
              <w:bottom w:w="85" w:type="dxa"/>
              <w:right w:w="57" w:type="dxa"/>
            </w:tcMar>
            <w:vAlign w:val="center"/>
          </w:tcPr>
          <w:p w14:paraId="244AA6C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85" w:type="dxa"/>
              <w:left w:w="57" w:type="dxa"/>
              <w:bottom w:w="85" w:type="dxa"/>
              <w:right w:w="57" w:type="dxa"/>
            </w:tcMar>
            <w:vAlign w:val="center"/>
          </w:tcPr>
          <w:p w14:paraId="676AF15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并处货值金额八倍以上十倍以下罚款</w:t>
            </w:r>
          </w:p>
        </w:tc>
      </w:tr>
      <w:tr w14:paraId="65ED1F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10E7397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14:paraId="5E446B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生产经营假种子的</w:t>
            </w:r>
          </w:p>
        </w:tc>
        <w:tc>
          <w:tcPr>
            <w:tcW w:w="3531" w:type="dxa"/>
            <w:vMerge w:val="restart"/>
            <w:tcBorders>
              <w:tl2br w:val="nil"/>
              <w:tr2bl w:val="nil"/>
            </w:tcBorders>
            <w:tcMar>
              <w:top w:w="57" w:type="dxa"/>
              <w:left w:w="57" w:type="dxa"/>
              <w:bottom w:w="57" w:type="dxa"/>
              <w:right w:w="57" w:type="dxa"/>
            </w:tcMar>
            <w:vAlign w:val="center"/>
          </w:tcPr>
          <w:p w14:paraId="4C45143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四条第一款“违反本法第四十八条规定，生产经营假种子的，由县级以上人民政府农业农村、林业草原主管部门责令停止生产经营，没收违法所得和种子，吊销种子生产经营许可证；违法生产经营的货值金额不足二万元的，并处二万元以上二十万元以下罚款；货值金额二万元以上的，并处货值金额十倍以上二十倍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w:t>
            </w:r>
          </w:p>
        </w:tc>
        <w:tc>
          <w:tcPr>
            <w:tcW w:w="730" w:type="dxa"/>
            <w:tcBorders>
              <w:tl2br w:val="nil"/>
              <w:tr2bl w:val="nil"/>
            </w:tcBorders>
            <w:tcMar>
              <w:top w:w="57" w:type="dxa"/>
              <w:left w:w="57" w:type="dxa"/>
              <w:bottom w:w="57" w:type="dxa"/>
              <w:right w:w="57" w:type="dxa"/>
            </w:tcMar>
            <w:vAlign w:val="center"/>
          </w:tcPr>
          <w:p w14:paraId="1F4CE6F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C7C9CE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货值金额六千元以下</w:t>
            </w:r>
          </w:p>
        </w:tc>
        <w:tc>
          <w:tcPr>
            <w:tcW w:w="2105" w:type="dxa"/>
            <w:vMerge w:val="restart"/>
            <w:tcBorders>
              <w:tl2br w:val="nil"/>
              <w:tr2bl w:val="nil"/>
            </w:tcBorders>
            <w:tcMar>
              <w:top w:w="57" w:type="dxa"/>
              <w:left w:w="57" w:type="dxa"/>
              <w:bottom w:w="57" w:type="dxa"/>
              <w:right w:w="57" w:type="dxa"/>
            </w:tcMar>
            <w:vAlign w:val="center"/>
          </w:tcPr>
          <w:p w14:paraId="353BADE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责令停止生产经营，没收违法所得和种子，吊销种子生产经营许可证</w:t>
            </w:r>
          </w:p>
        </w:tc>
        <w:tc>
          <w:tcPr>
            <w:tcW w:w="3737" w:type="dxa"/>
            <w:tcBorders>
              <w:tl2br w:val="nil"/>
              <w:tr2bl w:val="nil"/>
            </w:tcBorders>
            <w:tcMar>
              <w:top w:w="57" w:type="dxa"/>
              <w:left w:w="57" w:type="dxa"/>
              <w:bottom w:w="57" w:type="dxa"/>
              <w:right w:w="57" w:type="dxa"/>
            </w:tcMar>
            <w:vAlign w:val="center"/>
          </w:tcPr>
          <w:p w14:paraId="7B83246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并处二万元以上六万元以下罚款</w:t>
            </w:r>
          </w:p>
        </w:tc>
      </w:tr>
      <w:tr w14:paraId="38426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AFAD81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67E39A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6A748A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612491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6A5F1C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货值金额六千元以上一万二千元以下</w:t>
            </w:r>
          </w:p>
        </w:tc>
        <w:tc>
          <w:tcPr>
            <w:tcW w:w="2105" w:type="dxa"/>
            <w:vMerge w:val="continue"/>
            <w:tcBorders>
              <w:tl2br w:val="nil"/>
              <w:tr2bl w:val="nil"/>
            </w:tcBorders>
            <w:tcMar>
              <w:top w:w="57" w:type="dxa"/>
              <w:left w:w="57" w:type="dxa"/>
              <w:bottom w:w="57" w:type="dxa"/>
              <w:right w:w="57" w:type="dxa"/>
            </w:tcMar>
            <w:vAlign w:val="center"/>
          </w:tcPr>
          <w:p w14:paraId="72EB89B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57CAC7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并处六万元以上十二万元以下罚款</w:t>
            </w:r>
          </w:p>
        </w:tc>
      </w:tr>
      <w:tr w14:paraId="13785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60AFE2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9E1780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681258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0D4167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C48E2F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货值金额一万二千元以上，不足二万元</w:t>
            </w:r>
          </w:p>
        </w:tc>
        <w:tc>
          <w:tcPr>
            <w:tcW w:w="2105" w:type="dxa"/>
            <w:vMerge w:val="continue"/>
            <w:tcBorders>
              <w:tl2br w:val="nil"/>
              <w:tr2bl w:val="nil"/>
            </w:tcBorders>
            <w:tcMar>
              <w:top w:w="57" w:type="dxa"/>
              <w:left w:w="57" w:type="dxa"/>
              <w:bottom w:w="57" w:type="dxa"/>
              <w:right w:w="57" w:type="dxa"/>
            </w:tcMar>
            <w:vAlign w:val="center"/>
          </w:tcPr>
          <w:p w14:paraId="0F5EC3F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23851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并处十二万元以上二十万元以下罚款</w:t>
            </w:r>
          </w:p>
        </w:tc>
      </w:tr>
      <w:tr w14:paraId="5B0BA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28F1787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91908A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ED0085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BC11A2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F6572E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货值金额二万元以上五万元以下</w:t>
            </w:r>
          </w:p>
        </w:tc>
        <w:tc>
          <w:tcPr>
            <w:tcW w:w="2105" w:type="dxa"/>
            <w:vMerge w:val="continue"/>
            <w:tcBorders>
              <w:tl2br w:val="nil"/>
              <w:tr2bl w:val="nil"/>
            </w:tcBorders>
            <w:tcMar>
              <w:top w:w="57" w:type="dxa"/>
              <w:left w:w="57" w:type="dxa"/>
              <w:bottom w:w="57" w:type="dxa"/>
              <w:right w:w="57" w:type="dxa"/>
            </w:tcMar>
            <w:vAlign w:val="center"/>
          </w:tcPr>
          <w:p w14:paraId="0DE5AC9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4E945D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处货值金额十倍以上十五倍以下罚款</w:t>
            </w:r>
          </w:p>
        </w:tc>
      </w:tr>
      <w:tr w14:paraId="7E2F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58D273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550080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0BE473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2C9C45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79B8CAF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5D4FD41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5A3A6F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处货值金额十五倍以上二十倍以下罚款</w:t>
            </w:r>
          </w:p>
        </w:tc>
      </w:tr>
      <w:tr w14:paraId="45157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543FBEB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098" w:type="dxa"/>
            <w:vMerge w:val="restart"/>
            <w:tcBorders>
              <w:tl2br w:val="nil"/>
              <w:tr2bl w:val="nil"/>
            </w:tcBorders>
            <w:tcMar>
              <w:top w:w="57" w:type="dxa"/>
              <w:left w:w="57" w:type="dxa"/>
              <w:bottom w:w="57" w:type="dxa"/>
              <w:right w:w="57" w:type="dxa"/>
            </w:tcMar>
            <w:vAlign w:val="center"/>
          </w:tcPr>
          <w:p w14:paraId="0BE0AD6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生产经营劣种子的</w:t>
            </w:r>
          </w:p>
        </w:tc>
        <w:tc>
          <w:tcPr>
            <w:tcW w:w="3531" w:type="dxa"/>
            <w:vMerge w:val="restart"/>
            <w:tcBorders>
              <w:tl2br w:val="nil"/>
              <w:tr2bl w:val="nil"/>
            </w:tcBorders>
            <w:tcMar>
              <w:top w:w="57" w:type="dxa"/>
              <w:left w:w="57" w:type="dxa"/>
              <w:bottom w:w="57" w:type="dxa"/>
              <w:right w:w="57" w:type="dxa"/>
            </w:tcMar>
            <w:vAlign w:val="center"/>
          </w:tcPr>
          <w:p w14:paraId="2D8FDEA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五条第一款“违反本法第四十八条规定，生产经营劣种子的，由县级以上人民政府农业农村、林业草原主管部门责令停止生产经营，没收违法所得和种子；违法生产经营的货值金额不足二万元的，并处一万元以上十万元以下罚款；货值金额二万元以上的，并处货值金额五倍以上十倍以下罚款；情节严重的，吊销种子生产经营许可证。”</w:t>
            </w:r>
          </w:p>
        </w:tc>
        <w:tc>
          <w:tcPr>
            <w:tcW w:w="730" w:type="dxa"/>
            <w:tcBorders>
              <w:tl2br w:val="nil"/>
              <w:tr2bl w:val="nil"/>
            </w:tcBorders>
            <w:tcMar>
              <w:top w:w="57" w:type="dxa"/>
              <w:left w:w="57" w:type="dxa"/>
              <w:bottom w:w="57" w:type="dxa"/>
              <w:right w:w="57" w:type="dxa"/>
            </w:tcMar>
            <w:vAlign w:val="center"/>
          </w:tcPr>
          <w:p w14:paraId="603231D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D7DD65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货值金额六千元以下</w:t>
            </w:r>
          </w:p>
        </w:tc>
        <w:tc>
          <w:tcPr>
            <w:tcW w:w="2105" w:type="dxa"/>
            <w:vMerge w:val="restart"/>
            <w:tcBorders>
              <w:tl2br w:val="nil"/>
              <w:tr2bl w:val="nil"/>
            </w:tcBorders>
            <w:tcMar>
              <w:top w:w="57" w:type="dxa"/>
              <w:left w:w="57" w:type="dxa"/>
              <w:bottom w:w="57" w:type="dxa"/>
              <w:right w:w="57" w:type="dxa"/>
            </w:tcMar>
            <w:vAlign w:val="center"/>
          </w:tcPr>
          <w:p w14:paraId="3871C3D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责令停止生产经营，没收违法所得和种子</w:t>
            </w:r>
          </w:p>
        </w:tc>
        <w:tc>
          <w:tcPr>
            <w:tcW w:w="3737" w:type="dxa"/>
            <w:tcBorders>
              <w:tl2br w:val="nil"/>
              <w:tr2bl w:val="nil"/>
            </w:tcBorders>
            <w:tcMar>
              <w:top w:w="57" w:type="dxa"/>
              <w:left w:w="57" w:type="dxa"/>
              <w:bottom w:w="57" w:type="dxa"/>
              <w:right w:w="57" w:type="dxa"/>
            </w:tcMar>
            <w:vAlign w:val="center"/>
          </w:tcPr>
          <w:p w14:paraId="51375D3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并处一万元以上三万元以下罚款</w:t>
            </w:r>
          </w:p>
        </w:tc>
      </w:tr>
      <w:tr w14:paraId="39AD68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5EE87E4">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85AE9D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68E025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24F2CE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51826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货值金额六千元以上一万二千元以下</w:t>
            </w:r>
          </w:p>
        </w:tc>
        <w:tc>
          <w:tcPr>
            <w:tcW w:w="2105" w:type="dxa"/>
            <w:vMerge w:val="continue"/>
            <w:tcBorders>
              <w:tl2br w:val="nil"/>
              <w:tr2bl w:val="nil"/>
            </w:tcBorders>
            <w:tcMar>
              <w:top w:w="57" w:type="dxa"/>
              <w:left w:w="57" w:type="dxa"/>
              <w:bottom w:w="57" w:type="dxa"/>
              <w:right w:w="57" w:type="dxa"/>
            </w:tcMar>
            <w:vAlign w:val="center"/>
          </w:tcPr>
          <w:p w14:paraId="6895EFB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EDDA57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并处三万元以上六万元以下罚款</w:t>
            </w:r>
          </w:p>
        </w:tc>
      </w:tr>
      <w:tr w14:paraId="57C30A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87CE7D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454C44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C5B35E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833C7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1A071F4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货值金额一万二千元以上，不足二万元</w:t>
            </w:r>
          </w:p>
        </w:tc>
        <w:tc>
          <w:tcPr>
            <w:tcW w:w="2105" w:type="dxa"/>
            <w:vMerge w:val="continue"/>
            <w:tcBorders>
              <w:tl2br w:val="nil"/>
              <w:tr2bl w:val="nil"/>
            </w:tcBorders>
            <w:tcMar>
              <w:top w:w="57" w:type="dxa"/>
              <w:left w:w="57" w:type="dxa"/>
              <w:bottom w:w="57" w:type="dxa"/>
              <w:right w:w="57" w:type="dxa"/>
            </w:tcMar>
            <w:vAlign w:val="center"/>
          </w:tcPr>
          <w:p w14:paraId="6403EA6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BED22D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并处六万元以上十万元以下罚款</w:t>
            </w:r>
          </w:p>
        </w:tc>
      </w:tr>
      <w:tr w14:paraId="3530E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5CEC7D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629961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C4CA97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BE03EE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E88528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货值金额二万元以上五万元以下</w:t>
            </w:r>
          </w:p>
        </w:tc>
        <w:tc>
          <w:tcPr>
            <w:tcW w:w="2105" w:type="dxa"/>
            <w:vMerge w:val="continue"/>
            <w:tcBorders>
              <w:tl2br w:val="nil"/>
              <w:tr2bl w:val="nil"/>
            </w:tcBorders>
            <w:tcMar>
              <w:top w:w="57" w:type="dxa"/>
              <w:left w:w="57" w:type="dxa"/>
              <w:bottom w:w="57" w:type="dxa"/>
              <w:right w:w="57" w:type="dxa"/>
            </w:tcMar>
            <w:vAlign w:val="center"/>
          </w:tcPr>
          <w:p w14:paraId="297D92F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DCE7F8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并处货值金额五倍以上八倍以下罚款，抄告发证机关吊销种子生产经营许可证</w:t>
            </w:r>
          </w:p>
        </w:tc>
      </w:tr>
      <w:tr w14:paraId="5DB0E2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C06089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FC4E5B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F3B4CA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ED248F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64A2B2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7A02AD8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20BEA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并处货值金额八倍以上十倍以下罚款，抄告发证机关吊销种子生产经营许可证</w:t>
            </w:r>
          </w:p>
        </w:tc>
      </w:tr>
      <w:tr w14:paraId="541C3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restart"/>
            <w:tcBorders>
              <w:tl2br w:val="nil"/>
              <w:tr2bl w:val="nil"/>
            </w:tcBorders>
            <w:tcMar>
              <w:top w:w="57" w:type="dxa"/>
              <w:left w:w="57" w:type="dxa"/>
              <w:bottom w:w="57" w:type="dxa"/>
              <w:right w:w="57" w:type="dxa"/>
            </w:tcMar>
            <w:vAlign w:val="center"/>
          </w:tcPr>
          <w:p w14:paraId="4A3BD4D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1098" w:type="dxa"/>
            <w:vMerge w:val="restart"/>
            <w:tcBorders>
              <w:tl2br w:val="nil"/>
              <w:tr2bl w:val="nil"/>
            </w:tcBorders>
            <w:tcMar>
              <w:top w:w="57" w:type="dxa"/>
              <w:left w:w="57" w:type="dxa"/>
              <w:bottom w:w="57" w:type="dxa"/>
              <w:right w:w="57" w:type="dxa"/>
            </w:tcMar>
            <w:vAlign w:val="center"/>
          </w:tcPr>
          <w:p w14:paraId="1E5FC8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未取得种子生产经营许可证生产经营种子的</w:t>
            </w:r>
          </w:p>
        </w:tc>
        <w:tc>
          <w:tcPr>
            <w:tcW w:w="3531" w:type="dxa"/>
            <w:vMerge w:val="restart"/>
            <w:tcBorders>
              <w:tl2br w:val="nil"/>
              <w:tr2bl w:val="nil"/>
            </w:tcBorders>
            <w:tcMar>
              <w:top w:w="57" w:type="dxa"/>
              <w:left w:w="57" w:type="dxa"/>
              <w:bottom w:w="57" w:type="dxa"/>
              <w:right w:w="57" w:type="dxa"/>
            </w:tcMar>
            <w:vAlign w:val="center"/>
          </w:tcPr>
          <w:p w14:paraId="61E0F3B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六条第一款第（一）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（一）未取得种子生产经营许可证生产经营种子的；”                          </w:t>
            </w:r>
          </w:p>
        </w:tc>
        <w:tc>
          <w:tcPr>
            <w:tcW w:w="730" w:type="dxa"/>
            <w:tcBorders>
              <w:tl2br w:val="nil"/>
              <w:tr2bl w:val="nil"/>
            </w:tcBorders>
            <w:tcMar>
              <w:top w:w="57" w:type="dxa"/>
              <w:left w:w="57" w:type="dxa"/>
              <w:bottom w:w="57" w:type="dxa"/>
              <w:right w:w="57" w:type="dxa"/>
            </w:tcMar>
            <w:vAlign w:val="center"/>
          </w:tcPr>
          <w:p w14:paraId="76D5313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25D10C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369E7F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14:paraId="3287C6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0A2A13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continue"/>
            <w:tcBorders>
              <w:tl2br w:val="nil"/>
              <w:tr2bl w:val="nil"/>
            </w:tcBorders>
            <w:tcMar>
              <w:top w:w="57" w:type="dxa"/>
              <w:left w:w="57" w:type="dxa"/>
              <w:bottom w:w="57" w:type="dxa"/>
              <w:right w:w="57" w:type="dxa"/>
            </w:tcMar>
            <w:vAlign w:val="center"/>
          </w:tcPr>
          <w:p w14:paraId="6402D5D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A6B558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3F3113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700CAA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F29CB9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288BE119">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654F92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2BB51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continue"/>
            <w:tcBorders>
              <w:tl2br w:val="nil"/>
              <w:tr2bl w:val="nil"/>
            </w:tcBorders>
            <w:tcMar>
              <w:top w:w="57" w:type="dxa"/>
              <w:left w:w="57" w:type="dxa"/>
              <w:bottom w:w="57" w:type="dxa"/>
              <w:right w:w="57" w:type="dxa"/>
            </w:tcMar>
            <w:vAlign w:val="center"/>
          </w:tcPr>
          <w:p w14:paraId="2BD872A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574E85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F77523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345BE5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035D98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4F196BE4">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A62F4E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0B6CC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continue"/>
            <w:tcBorders>
              <w:tl2br w:val="nil"/>
              <w:tr2bl w:val="nil"/>
            </w:tcBorders>
            <w:tcMar>
              <w:top w:w="57" w:type="dxa"/>
              <w:left w:w="57" w:type="dxa"/>
              <w:bottom w:w="57" w:type="dxa"/>
              <w:right w:w="57" w:type="dxa"/>
            </w:tcMar>
            <w:vAlign w:val="center"/>
          </w:tcPr>
          <w:p w14:paraId="586C9DB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87202C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53C9FE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A76776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8D3839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7081D3C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EE8BF2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w:t>
            </w:r>
          </w:p>
        </w:tc>
      </w:tr>
      <w:tr w14:paraId="7C929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15" w:hRule="atLeast"/>
          <w:jc w:val="center"/>
        </w:trPr>
        <w:tc>
          <w:tcPr>
            <w:tcW w:w="421" w:type="dxa"/>
            <w:vMerge w:val="continue"/>
            <w:tcBorders>
              <w:tl2br w:val="nil"/>
              <w:tr2bl w:val="nil"/>
            </w:tcBorders>
            <w:tcMar>
              <w:top w:w="57" w:type="dxa"/>
              <w:left w:w="57" w:type="dxa"/>
              <w:bottom w:w="57" w:type="dxa"/>
              <w:right w:w="57" w:type="dxa"/>
            </w:tcMar>
            <w:vAlign w:val="center"/>
          </w:tcPr>
          <w:p w14:paraId="74D33B4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B1C33B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795295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0C7D92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61DBF5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25A0CFC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6ADDD6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w:t>
            </w:r>
          </w:p>
        </w:tc>
      </w:tr>
      <w:tr w14:paraId="6A670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restart"/>
            <w:tcBorders>
              <w:tl2br w:val="nil"/>
              <w:tr2bl w:val="nil"/>
            </w:tcBorders>
            <w:tcMar>
              <w:top w:w="57" w:type="dxa"/>
              <w:left w:w="57" w:type="dxa"/>
              <w:bottom w:w="57" w:type="dxa"/>
              <w:right w:w="57" w:type="dxa"/>
            </w:tcMar>
            <w:vAlign w:val="center"/>
          </w:tcPr>
          <w:p w14:paraId="0E0AF25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1098" w:type="dxa"/>
            <w:vMerge w:val="restart"/>
            <w:tcBorders>
              <w:tl2br w:val="nil"/>
              <w:tr2bl w:val="nil"/>
            </w:tcBorders>
            <w:tcMar>
              <w:top w:w="57" w:type="dxa"/>
              <w:left w:w="57" w:type="dxa"/>
              <w:bottom w:w="57" w:type="dxa"/>
              <w:right w:w="57" w:type="dxa"/>
            </w:tcMar>
            <w:vAlign w:val="center"/>
          </w:tcPr>
          <w:p w14:paraId="17ABF52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以欺骗、贿赂等不正当手段取得种子生产经营许可证的</w:t>
            </w:r>
          </w:p>
        </w:tc>
        <w:tc>
          <w:tcPr>
            <w:tcW w:w="3531" w:type="dxa"/>
            <w:vMerge w:val="restart"/>
            <w:tcBorders>
              <w:tl2br w:val="nil"/>
              <w:tr2bl w:val="nil"/>
            </w:tcBorders>
            <w:tcMar>
              <w:top w:w="57" w:type="dxa"/>
              <w:left w:w="57" w:type="dxa"/>
              <w:bottom w:w="57" w:type="dxa"/>
              <w:right w:w="57" w:type="dxa"/>
            </w:tcMar>
            <w:vAlign w:val="center"/>
          </w:tcPr>
          <w:p w14:paraId="5D0ABDDE">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中华人民共和国种子法》第七十六条第一款第（二）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       </w:t>
            </w:r>
          </w:p>
          <w:p w14:paraId="364F5B4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（二）以欺骗、贿赂等不正当手段取得种子生产经营许可证的；”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14:paraId="19B20CD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A679DC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28ADAD3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14:paraId="72B08B7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6D675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continue"/>
            <w:tcBorders>
              <w:tl2br w:val="nil"/>
              <w:tr2bl w:val="nil"/>
            </w:tcBorders>
            <w:tcMar>
              <w:top w:w="57" w:type="dxa"/>
              <w:left w:w="57" w:type="dxa"/>
              <w:bottom w:w="57" w:type="dxa"/>
              <w:right w:w="57" w:type="dxa"/>
            </w:tcMar>
            <w:vAlign w:val="center"/>
          </w:tcPr>
          <w:p w14:paraId="1194A74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A05A25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35881F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482A90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98ACD0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1192D66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A5828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76925F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continue"/>
            <w:tcBorders>
              <w:tl2br w:val="nil"/>
              <w:tr2bl w:val="nil"/>
            </w:tcBorders>
            <w:tcMar>
              <w:top w:w="57" w:type="dxa"/>
              <w:left w:w="57" w:type="dxa"/>
              <w:bottom w:w="57" w:type="dxa"/>
              <w:right w:w="57" w:type="dxa"/>
            </w:tcMar>
            <w:vAlign w:val="center"/>
          </w:tcPr>
          <w:p w14:paraId="32D4BBD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678B83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401CF0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B06498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144890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2AD1DA8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4D844D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544873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1" w:hRule="atLeast"/>
          <w:jc w:val="center"/>
        </w:trPr>
        <w:tc>
          <w:tcPr>
            <w:tcW w:w="421" w:type="dxa"/>
            <w:vMerge w:val="continue"/>
            <w:tcBorders>
              <w:tl2br w:val="nil"/>
              <w:tr2bl w:val="nil"/>
            </w:tcBorders>
            <w:tcMar>
              <w:top w:w="57" w:type="dxa"/>
              <w:left w:w="57" w:type="dxa"/>
              <w:bottom w:w="57" w:type="dxa"/>
              <w:right w:w="57" w:type="dxa"/>
            </w:tcMar>
            <w:vAlign w:val="center"/>
          </w:tcPr>
          <w:p w14:paraId="18B6E1B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D46EE3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89174A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F7F58F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442C312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21B3AD6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B0D0F6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w:t>
            </w:r>
          </w:p>
        </w:tc>
      </w:tr>
      <w:tr w14:paraId="240D67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7" w:hRule="atLeast"/>
          <w:jc w:val="center"/>
        </w:trPr>
        <w:tc>
          <w:tcPr>
            <w:tcW w:w="421" w:type="dxa"/>
            <w:vMerge w:val="continue"/>
            <w:tcBorders>
              <w:tl2br w:val="nil"/>
              <w:tr2bl w:val="nil"/>
            </w:tcBorders>
            <w:tcMar>
              <w:top w:w="57" w:type="dxa"/>
              <w:left w:w="57" w:type="dxa"/>
              <w:bottom w:w="57" w:type="dxa"/>
              <w:right w:w="57" w:type="dxa"/>
            </w:tcMar>
            <w:vAlign w:val="center"/>
          </w:tcPr>
          <w:p w14:paraId="261E117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1F03EB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1406CC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8DDD9A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44B148A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0F0C2FA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0E8585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w:t>
            </w:r>
          </w:p>
        </w:tc>
      </w:tr>
      <w:tr w14:paraId="40F5D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restart"/>
            <w:tcBorders>
              <w:tl2br w:val="nil"/>
              <w:tr2bl w:val="nil"/>
            </w:tcBorders>
            <w:tcMar>
              <w:top w:w="57" w:type="dxa"/>
              <w:left w:w="57" w:type="dxa"/>
              <w:bottom w:w="57" w:type="dxa"/>
              <w:right w:w="57" w:type="dxa"/>
            </w:tcMar>
            <w:vAlign w:val="center"/>
          </w:tcPr>
          <w:p w14:paraId="21E8BA4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1098" w:type="dxa"/>
            <w:vMerge w:val="restart"/>
            <w:tcBorders>
              <w:tl2br w:val="nil"/>
              <w:tr2bl w:val="nil"/>
            </w:tcBorders>
            <w:tcMar>
              <w:top w:w="57" w:type="dxa"/>
              <w:left w:w="57" w:type="dxa"/>
              <w:bottom w:w="57" w:type="dxa"/>
              <w:right w:w="57" w:type="dxa"/>
            </w:tcMar>
            <w:vAlign w:val="center"/>
          </w:tcPr>
          <w:p w14:paraId="4F35B13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未按照种子生产经营许可证的规定生产经营种子的</w:t>
            </w:r>
          </w:p>
        </w:tc>
        <w:tc>
          <w:tcPr>
            <w:tcW w:w="3531" w:type="dxa"/>
            <w:vMerge w:val="restart"/>
            <w:tcBorders>
              <w:tl2br w:val="nil"/>
              <w:tr2bl w:val="nil"/>
            </w:tcBorders>
            <w:tcMar>
              <w:top w:w="57" w:type="dxa"/>
              <w:left w:w="57" w:type="dxa"/>
              <w:bottom w:w="57" w:type="dxa"/>
              <w:right w:w="57" w:type="dxa"/>
            </w:tcMar>
            <w:vAlign w:val="center"/>
          </w:tcPr>
          <w:p w14:paraId="716ED72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六条第一款第（三）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（三）未按照种子生产经营许可证的规定生产经营种子的；”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14:paraId="0AD956B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E650D6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0529F97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14:paraId="4602E1C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67D6E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1451D4C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E3F147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CEAFFD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58E133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910DFA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048F8DA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E1EA7C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423C09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36D05244">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5BD78D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DCAFC2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8AEA1E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81663A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625839C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5DD143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7EB18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6F0B182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3383BA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94A8AC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C017A7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8CA5CE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532CACF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133E39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w:t>
            </w:r>
          </w:p>
        </w:tc>
      </w:tr>
      <w:tr w14:paraId="2B7FA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50917522">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CC4354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F004B0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F59F04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5EC4E4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21CFD61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E314A4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w:t>
            </w:r>
          </w:p>
        </w:tc>
      </w:tr>
      <w:tr w14:paraId="1AF679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restart"/>
            <w:tcBorders>
              <w:tl2br w:val="nil"/>
              <w:tr2bl w:val="nil"/>
            </w:tcBorders>
            <w:tcMar>
              <w:top w:w="57" w:type="dxa"/>
              <w:left w:w="57" w:type="dxa"/>
              <w:bottom w:w="57" w:type="dxa"/>
              <w:right w:w="57" w:type="dxa"/>
            </w:tcMar>
            <w:vAlign w:val="center"/>
          </w:tcPr>
          <w:p w14:paraId="628BA46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1098" w:type="dxa"/>
            <w:vMerge w:val="restart"/>
            <w:tcBorders>
              <w:tl2br w:val="nil"/>
              <w:tr2bl w:val="nil"/>
            </w:tcBorders>
            <w:tcMar>
              <w:top w:w="57" w:type="dxa"/>
              <w:left w:w="57" w:type="dxa"/>
              <w:bottom w:w="57" w:type="dxa"/>
              <w:right w:w="57" w:type="dxa"/>
            </w:tcMar>
            <w:vAlign w:val="center"/>
          </w:tcPr>
          <w:p w14:paraId="7031B6B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伪造、变造、买卖、租借种子生产经营许可证的</w:t>
            </w:r>
          </w:p>
        </w:tc>
        <w:tc>
          <w:tcPr>
            <w:tcW w:w="3531" w:type="dxa"/>
            <w:vMerge w:val="restart"/>
            <w:tcBorders>
              <w:tl2br w:val="nil"/>
              <w:tr2bl w:val="nil"/>
            </w:tcBorders>
            <w:tcMar>
              <w:top w:w="57" w:type="dxa"/>
              <w:left w:w="57" w:type="dxa"/>
              <w:bottom w:w="57" w:type="dxa"/>
              <w:right w:w="57" w:type="dxa"/>
            </w:tcMar>
            <w:vAlign w:val="center"/>
          </w:tcPr>
          <w:p w14:paraId="2D333F7A">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中华人民共和国种子法》第七十六条第一款第（四）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14:paraId="50EB407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（四）伪造、变造、买卖、租借种子生产经营许可证的。”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14:paraId="6B56518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6035EF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6C43818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14:paraId="5848F2C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18E07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154AA10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74ECCF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9A099A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4013D2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45275E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3FC291F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73E654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2CA9F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68FC773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D75F3E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F459D0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EDB92B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044B62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261702C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CC6253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6E1682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78A9D4D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5D58AC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D7E681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42E8D1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7DBEF72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75FEBBB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6FFC49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w:t>
            </w:r>
          </w:p>
        </w:tc>
      </w:tr>
      <w:tr w14:paraId="0B764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6977AE9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889B13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6AFDF3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E72CF8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4714BDF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5333A75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D721CC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w:t>
            </w:r>
          </w:p>
        </w:tc>
      </w:tr>
      <w:tr w14:paraId="39130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restart"/>
            <w:tcBorders>
              <w:tl2br w:val="nil"/>
              <w:tr2bl w:val="nil"/>
            </w:tcBorders>
            <w:tcMar>
              <w:top w:w="57" w:type="dxa"/>
              <w:left w:w="57" w:type="dxa"/>
              <w:bottom w:w="57" w:type="dxa"/>
              <w:right w:w="57" w:type="dxa"/>
            </w:tcMar>
            <w:vAlign w:val="center"/>
          </w:tcPr>
          <w:p w14:paraId="2207D65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w:t>
            </w:r>
          </w:p>
        </w:tc>
        <w:tc>
          <w:tcPr>
            <w:tcW w:w="1098" w:type="dxa"/>
            <w:vMerge w:val="restart"/>
            <w:tcBorders>
              <w:tl2br w:val="nil"/>
              <w:tr2bl w:val="nil"/>
            </w:tcBorders>
            <w:tcMar>
              <w:top w:w="57" w:type="dxa"/>
              <w:left w:w="57" w:type="dxa"/>
              <w:bottom w:w="57" w:type="dxa"/>
              <w:right w:w="57" w:type="dxa"/>
            </w:tcMar>
            <w:vAlign w:val="center"/>
          </w:tcPr>
          <w:p w14:paraId="19983CC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不再具有繁殖种子的隔离和培育条件，或者不再具有无检疫性有害生物的种子生产地点，继续从事种子生产的</w:t>
            </w:r>
          </w:p>
        </w:tc>
        <w:tc>
          <w:tcPr>
            <w:tcW w:w="3531" w:type="dxa"/>
            <w:vMerge w:val="restart"/>
            <w:tcBorders>
              <w:tl2br w:val="nil"/>
              <w:tr2bl w:val="nil"/>
            </w:tcBorders>
            <w:tcMar>
              <w:top w:w="57" w:type="dxa"/>
              <w:left w:w="57" w:type="dxa"/>
              <w:bottom w:w="57" w:type="dxa"/>
              <w:right w:w="57" w:type="dxa"/>
            </w:tcMar>
            <w:vAlign w:val="center"/>
          </w:tcPr>
          <w:p w14:paraId="6E762BFD">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中华人民共和国种子法》第七十六条第一款第（五）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w:t>
            </w:r>
          </w:p>
          <w:p w14:paraId="2B25D6C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（五）不再具有繁殖种子的隔离和培育条件，或者不再具有无检疫性有害生物的种子生产地点或者县级以上人民政府林业草原主管部门确定的采种林，继续从事种子生产的；”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14:paraId="58BF431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9E45FC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40FF12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14:paraId="237851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05633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0E6FCCF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1EBA7D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37F4D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916528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3D60FF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7B32777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EF88F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55383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7AD5903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08BBEB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E76A8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B52699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63C6BC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0E05273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E8AC50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2A6EA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1F63106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13A0BD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C791FA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EDCFD0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441ACC6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11ABBD9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0DD34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w:t>
            </w:r>
          </w:p>
        </w:tc>
      </w:tr>
      <w:tr w14:paraId="4970E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49B4363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72ECA6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2131C8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6AD4E2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07A1B2C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660E6C9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9642FC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w:t>
            </w:r>
          </w:p>
        </w:tc>
      </w:tr>
      <w:tr w14:paraId="19018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restart"/>
            <w:tcBorders>
              <w:tl2br w:val="nil"/>
              <w:tr2bl w:val="nil"/>
            </w:tcBorders>
            <w:tcMar>
              <w:top w:w="57" w:type="dxa"/>
              <w:left w:w="57" w:type="dxa"/>
              <w:bottom w:w="57" w:type="dxa"/>
              <w:right w:w="57" w:type="dxa"/>
            </w:tcMar>
            <w:vAlign w:val="center"/>
          </w:tcPr>
          <w:p w14:paraId="6FEC3CA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1098" w:type="dxa"/>
            <w:vMerge w:val="restart"/>
            <w:tcBorders>
              <w:tl2br w:val="nil"/>
              <w:tr2bl w:val="nil"/>
            </w:tcBorders>
            <w:tcMar>
              <w:top w:w="57" w:type="dxa"/>
              <w:left w:w="57" w:type="dxa"/>
              <w:bottom w:w="57" w:type="dxa"/>
              <w:right w:w="57" w:type="dxa"/>
            </w:tcMar>
            <w:vAlign w:val="center"/>
          </w:tcPr>
          <w:p w14:paraId="6E8891B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未执行种子检验、检疫规程生产种子的</w:t>
            </w:r>
          </w:p>
        </w:tc>
        <w:tc>
          <w:tcPr>
            <w:tcW w:w="3531" w:type="dxa"/>
            <w:vMerge w:val="restart"/>
            <w:tcBorders>
              <w:tl2br w:val="nil"/>
              <w:tr2bl w:val="nil"/>
            </w:tcBorders>
            <w:tcMar>
              <w:top w:w="57" w:type="dxa"/>
              <w:left w:w="57" w:type="dxa"/>
              <w:bottom w:w="57" w:type="dxa"/>
              <w:right w:w="57" w:type="dxa"/>
            </w:tcMar>
            <w:vAlign w:val="center"/>
          </w:tcPr>
          <w:p w14:paraId="2BC89986">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中华人民共和国种子法》第七十六条第一款第（六）项“违反本法第三十二条、第三十三条、第三十四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可以吊销种子生产经营许可证：             </w:t>
            </w:r>
          </w:p>
          <w:p w14:paraId="4355306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（六）未执行种子检验、检疫规程生产种子的。”                                            第二款：“被吊销种子生产经营许可证的单位，其法定代表人、直接负责的主管人员自处罚决定作出之日起五年内不得担任种子企业的法定代表人、高级管理人员。”</w:t>
            </w:r>
          </w:p>
        </w:tc>
        <w:tc>
          <w:tcPr>
            <w:tcW w:w="730" w:type="dxa"/>
            <w:tcBorders>
              <w:tl2br w:val="nil"/>
              <w:tr2bl w:val="nil"/>
            </w:tcBorders>
            <w:tcMar>
              <w:top w:w="57" w:type="dxa"/>
              <w:left w:w="57" w:type="dxa"/>
              <w:bottom w:w="57" w:type="dxa"/>
              <w:right w:w="57" w:type="dxa"/>
            </w:tcMar>
            <w:vAlign w:val="center"/>
          </w:tcPr>
          <w:p w14:paraId="3502A91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E06E88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1B4E5E5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可以吊销种子生产经营许可证，被吊销种子生产经营许可证的单位，其法定代表人、直接负责的主管人员自处罚决定作出之日起五年内不得担任种子企业的法定代表人、高级管理人员</w:t>
            </w:r>
          </w:p>
        </w:tc>
        <w:tc>
          <w:tcPr>
            <w:tcW w:w="3737" w:type="dxa"/>
            <w:tcBorders>
              <w:tl2br w:val="nil"/>
              <w:tr2bl w:val="nil"/>
            </w:tcBorders>
            <w:tcMar>
              <w:top w:w="57" w:type="dxa"/>
              <w:left w:w="57" w:type="dxa"/>
              <w:bottom w:w="57" w:type="dxa"/>
              <w:right w:w="57" w:type="dxa"/>
            </w:tcMar>
            <w:vAlign w:val="center"/>
          </w:tcPr>
          <w:p w14:paraId="7559769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w:t>
            </w:r>
          </w:p>
        </w:tc>
      </w:tr>
      <w:tr w14:paraId="5B0C0F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17DF2D5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B722CE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C09979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94B874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3414CD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5FBA375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2FD773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294B0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41E9A31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F26B6A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77009D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EAFD04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34BFEB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0F7E1A94">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9D74E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35D7F5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7EF692D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CBF9C2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4CBCB4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B8CF03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081FD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00FB085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ED24A1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w:t>
            </w:r>
          </w:p>
        </w:tc>
      </w:tr>
      <w:tr w14:paraId="6D624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65AF822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891D5C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BC7181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D2BAC3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6F4D03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51009A5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B05E42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w:t>
            </w:r>
          </w:p>
        </w:tc>
      </w:tr>
      <w:tr w14:paraId="4801B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restart"/>
            <w:tcBorders>
              <w:tl2br w:val="nil"/>
              <w:tr2bl w:val="nil"/>
            </w:tcBorders>
            <w:tcMar>
              <w:top w:w="57" w:type="dxa"/>
              <w:left w:w="57" w:type="dxa"/>
              <w:bottom w:w="57" w:type="dxa"/>
              <w:right w:w="57" w:type="dxa"/>
            </w:tcMar>
            <w:vAlign w:val="center"/>
          </w:tcPr>
          <w:p w14:paraId="012A7C5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w:t>
            </w:r>
          </w:p>
        </w:tc>
        <w:tc>
          <w:tcPr>
            <w:tcW w:w="1098" w:type="dxa"/>
            <w:vMerge w:val="restart"/>
            <w:tcBorders>
              <w:tl2br w:val="nil"/>
              <w:tr2bl w:val="nil"/>
            </w:tcBorders>
            <w:tcMar>
              <w:top w:w="57" w:type="dxa"/>
              <w:left w:w="57" w:type="dxa"/>
              <w:bottom w:w="57" w:type="dxa"/>
              <w:right w:w="57" w:type="dxa"/>
            </w:tcMar>
            <w:vAlign w:val="center"/>
          </w:tcPr>
          <w:p w14:paraId="03932D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对应当审定未经审定的农作物品种进行推广、销售的</w:t>
            </w:r>
          </w:p>
        </w:tc>
        <w:tc>
          <w:tcPr>
            <w:tcW w:w="3531" w:type="dxa"/>
            <w:vMerge w:val="restart"/>
            <w:tcBorders>
              <w:tl2br w:val="nil"/>
              <w:tr2bl w:val="nil"/>
            </w:tcBorders>
            <w:tcMar>
              <w:top w:w="57" w:type="dxa"/>
              <w:left w:w="57" w:type="dxa"/>
              <w:bottom w:w="57" w:type="dxa"/>
              <w:right w:w="57" w:type="dxa"/>
            </w:tcMar>
            <w:vAlign w:val="center"/>
          </w:tcPr>
          <w:p w14:paraId="6B55B63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七条第一款第（一）项“违反本法第二十一条、第二十二条、第二十三条规定，有下列行为之一的，由县级以上人民政府农业农村、林业草原主管部门责令停止违法行为，没收违法所得和种子，并处二万元以上二十万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（一）对应当审定未经审定的农作物品种进行推广、销售的；”</w:t>
            </w:r>
          </w:p>
        </w:tc>
        <w:tc>
          <w:tcPr>
            <w:tcW w:w="730" w:type="dxa"/>
            <w:tcBorders>
              <w:tl2br w:val="nil"/>
              <w:tr2bl w:val="nil"/>
            </w:tcBorders>
            <w:tcMar>
              <w:top w:w="57" w:type="dxa"/>
              <w:left w:w="57" w:type="dxa"/>
              <w:bottom w:w="57" w:type="dxa"/>
              <w:right w:w="57" w:type="dxa"/>
            </w:tcMar>
            <w:vAlign w:val="center"/>
          </w:tcPr>
          <w:p w14:paraId="4D68010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CF4CF6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14:paraId="4092B1B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14:paraId="68B16BF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3247F3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3F9E6BF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474464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48E348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F75E31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B629F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tcMar>
              <w:top w:w="57" w:type="dxa"/>
              <w:left w:w="57" w:type="dxa"/>
              <w:bottom w:w="57" w:type="dxa"/>
              <w:right w:w="57" w:type="dxa"/>
            </w:tcMar>
            <w:vAlign w:val="center"/>
          </w:tcPr>
          <w:p w14:paraId="1611F53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D9E693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并处三万元以上六万元以下罚款</w:t>
            </w:r>
          </w:p>
        </w:tc>
      </w:tr>
      <w:tr w14:paraId="0B007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421" w:type="dxa"/>
            <w:vMerge w:val="continue"/>
            <w:tcBorders>
              <w:tl2br w:val="nil"/>
              <w:tr2bl w:val="nil"/>
            </w:tcBorders>
            <w:tcMar>
              <w:top w:w="57" w:type="dxa"/>
              <w:left w:w="57" w:type="dxa"/>
              <w:bottom w:w="57" w:type="dxa"/>
              <w:right w:w="57" w:type="dxa"/>
            </w:tcMar>
            <w:vAlign w:val="center"/>
          </w:tcPr>
          <w:p w14:paraId="035B8F1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34546C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859B15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A8D50F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D751D9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tcMar>
              <w:top w:w="57" w:type="dxa"/>
              <w:left w:w="57" w:type="dxa"/>
              <w:bottom w:w="57" w:type="dxa"/>
              <w:right w:w="57" w:type="dxa"/>
            </w:tcMar>
            <w:vAlign w:val="center"/>
          </w:tcPr>
          <w:p w14:paraId="042D037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45E10B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并处六万元以上十万元以下罚款</w:t>
            </w:r>
          </w:p>
        </w:tc>
      </w:tr>
      <w:tr w14:paraId="46882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145C0AE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625F5F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B02E73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7AD083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9BECC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货值金额三万元以上四万元以下</w:t>
            </w:r>
          </w:p>
        </w:tc>
        <w:tc>
          <w:tcPr>
            <w:tcW w:w="2105" w:type="dxa"/>
            <w:vMerge w:val="continue"/>
            <w:tcBorders>
              <w:tl2br w:val="nil"/>
              <w:tr2bl w:val="nil"/>
            </w:tcBorders>
            <w:tcMar>
              <w:top w:w="57" w:type="dxa"/>
              <w:left w:w="57" w:type="dxa"/>
              <w:bottom w:w="57" w:type="dxa"/>
              <w:right w:w="57" w:type="dxa"/>
            </w:tcMar>
            <w:vAlign w:val="center"/>
          </w:tcPr>
          <w:p w14:paraId="2376A2D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66C0D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并处十万元以上十五万元以下罚款</w:t>
            </w:r>
          </w:p>
        </w:tc>
      </w:tr>
      <w:tr w14:paraId="7673BD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5753C0B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28B77A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445805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AA2741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64554B7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货值金额四万元以上</w:t>
            </w:r>
          </w:p>
        </w:tc>
        <w:tc>
          <w:tcPr>
            <w:tcW w:w="2105" w:type="dxa"/>
            <w:vMerge w:val="continue"/>
            <w:tcBorders>
              <w:tl2br w:val="nil"/>
              <w:tr2bl w:val="nil"/>
            </w:tcBorders>
            <w:tcMar>
              <w:top w:w="57" w:type="dxa"/>
              <w:left w:w="57" w:type="dxa"/>
              <w:bottom w:w="57" w:type="dxa"/>
              <w:right w:w="57" w:type="dxa"/>
            </w:tcMar>
            <w:vAlign w:val="center"/>
          </w:tcPr>
          <w:p w14:paraId="5302E6D4">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D2968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并处十五万元以上二十万元以下罚款</w:t>
            </w:r>
          </w:p>
        </w:tc>
      </w:tr>
      <w:tr w14:paraId="5A40FC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restart"/>
            <w:tcBorders>
              <w:tl2br w:val="nil"/>
              <w:tr2bl w:val="nil"/>
            </w:tcBorders>
            <w:tcMar>
              <w:top w:w="57" w:type="dxa"/>
              <w:left w:w="57" w:type="dxa"/>
              <w:bottom w:w="57" w:type="dxa"/>
              <w:right w:w="57" w:type="dxa"/>
            </w:tcMar>
            <w:vAlign w:val="center"/>
          </w:tcPr>
          <w:p w14:paraId="1EBACF6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w:t>
            </w:r>
          </w:p>
        </w:tc>
        <w:tc>
          <w:tcPr>
            <w:tcW w:w="1098" w:type="dxa"/>
            <w:vMerge w:val="restart"/>
            <w:tcBorders>
              <w:tl2br w:val="nil"/>
              <w:tr2bl w:val="nil"/>
            </w:tcBorders>
            <w:tcMar>
              <w:top w:w="57" w:type="dxa"/>
              <w:left w:w="57" w:type="dxa"/>
              <w:bottom w:w="57" w:type="dxa"/>
              <w:right w:w="57" w:type="dxa"/>
            </w:tcMar>
            <w:vAlign w:val="center"/>
          </w:tcPr>
          <w:p w14:paraId="71EC997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推广、销售应当停止推广、销售的农作物品种的</w:t>
            </w:r>
          </w:p>
        </w:tc>
        <w:tc>
          <w:tcPr>
            <w:tcW w:w="3531" w:type="dxa"/>
            <w:vMerge w:val="restart"/>
            <w:tcBorders>
              <w:tl2br w:val="nil"/>
              <w:tr2bl w:val="nil"/>
            </w:tcBorders>
            <w:tcMar>
              <w:top w:w="57" w:type="dxa"/>
              <w:left w:w="57" w:type="dxa"/>
              <w:bottom w:w="57" w:type="dxa"/>
              <w:right w:w="57" w:type="dxa"/>
            </w:tcMar>
            <w:vAlign w:val="center"/>
          </w:tcPr>
          <w:p w14:paraId="2458983B">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中华人民共和国种子法》第七十七条第一款第（三）项“违反本法第二十一条、第二十二条、第二十三条规定，有下列行为之一的，由县级以上人民政府农业农村、林业草原主管部门责令停止违法行为，没收违法所得和种子，并处二万元以上二十万元以下罚款：               </w:t>
            </w:r>
          </w:p>
          <w:p w14:paraId="5AD0180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（三）推广、销售应当停止推广、销售的农作物品种或者林木良种的；”</w:t>
            </w:r>
          </w:p>
        </w:tc>
        <w:tc>
          <w:tcPr>
            <w:tcW w:w="730" w:type="dxa"/>
            <w:tcBorders>
              <w:tl2br w:val="nil"/>
              <w:tr2bl w:val="nil"/>
            </w:tcBorders>
            <w:tcMar>
              <w:top w:w="57" w:type="dxa"/>
              <w:left w:w="57" w:type="dxa"/>
              <w:bottom w:w="57" w:type="dxa"/>
              <w:right w:w="57" w:type="dxa"/>
            </w:tcMar>
            <w:vAlign w:val="center"/>
          </w:tcPr>
          <w:p w14:paraId="26862AE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547198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14:paraId="0405AFB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14:paraId="6879F1F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638D1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36FE9C3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93DD36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1E40C4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767C33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AC1EB1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tcMar>
              <w:top w:w="57" w:type="dxa"/>
              <w:left w:w="57" w:type="dxa"/>
              <w:bottom w:w="57" w:type="dxa"/>
              <w:right w:w="57" w:type="dxa"/>
            </w:tcMar>
            <w:vAlign w:val="center"/>
          </w:tcPr>
          <w:p w14:paraId="28C30CF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5F0725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并处三万元以上六万元以下罚款</w:t>
            </w:r>
          </w:p>
        </w:tc>
      </w:tr>
      <w:tr w14:paraId="57545B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68B19FA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E70CF9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960925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AF7699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1D1FD8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tcMar>
              <w:top w:w="57" w:type="dxa"/>
              <w:left w:w="57" w:type="dxa"/>
              <w:bottom w:w="57" w:type="dxa"/>
              <w:right w:w="57" w:type="dxa"/>
            </w:tcMar>
            <w:vAlign w:val="center"/>
          </w:tcPr>
          <w:p w14:paraId="2B02B9B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BA2573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并处六万元以上十万元以下罚款</w:t>
            </w:r>
          </w:p>
        </w:tc>
      </w:tr>
      <w:tr w14:paraId="6C755E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301412C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35BD50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46FE03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84E870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7C0F17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货值金额三万元以上四万元以下</w:t>
            </w:r>
          </w:p>
        </w:tc>
        <w:tc>
          <w:tcPr>
            <w:tcW w:w="2105" w:type="dxa"/>
            <w:vMerge w:val="continue"/>
            <w:tcBorders>
              <w:tl2br w:val="nil"/>
              <w:tr2bl w:val="nil"/>
            </w:tcBorders>
            <w:tcMar>
              <w:top w:w="57" w:type="dxa"/>
              <w:left w:w="57" w:type="dxa"/>
              <w:bottom w:w="57" w:type="dxa"/>
              <w:right w:w="57" w:type="dxa"/>
            </w:tcMar>
            <w:vAlign w:val="center"/>
          </w:tcPr>
          <w:p w14:paraId="028113B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31E7BC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并处十万元以上十五万元以下罚款</w:t>
            </w:r>
          </w:p>
        </w:tc>
      </w:tr>
      <w:tr w14:paraId="519F8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477C0C5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1EEBFD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046205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6CB883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3A605C5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货值金额四万元以上</w:t>
            </w:r>
          </w:p>
        </w:tc>
        <w:tc>
          <w:tcPr>
            <w:tcW w:w="2105" w:type="dxa"/>
            <w:vMerge w:val="continue"/>
            <w:tcBorders>
              <w:tl2br w:val="nil"/>
              <w:tr2bl w:val="nil"/>
            </w:tcBorders>
            <w:tcMar>
              <w:top w:w="57" w:type="dxa"/>
              <w:left w:w="57" w:type="dxa"/>
              <w:bottom w:w="57" w:type="dxa"/>
              <w:right w:w="57" w:type="dxa"/>
            </w:tcMar>
            <w:vAlign w:val="center"/>
          </w:tcPr>
          <w:p w14:paraId="7DD0B9B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5E5993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并处十五万元以上二十万元以下罚款</w:t>
            </w:r>
          </w:p>
        </w:tc>
      </w:tr>
      <w:tr w14:paraId="4E779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restart"/>
            <w:tcBorders>
              <w:tl2br w:val="nil"/>
              <w:tr2bl w:val="nil"/>
            </w:tcBorders>
            <w:tcMar>
              <w:top w:w="57" w:type="dxa"/>
              <w:left w:w="57" w:type="dxa"/>
              <w:bottom w:w="57" w:type="dxa"/>
              <w:right w:w="57" w:type="dxa"/>
            </w:tcMar>
            <w:vAlign w:val="center"/>
          </w:tcPr>
          <w:p w14:paraId="199156C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w:t>
            </w:r>
          </w:p>
        </w:tc>
        <w:tc>
          <w:tcPr>
            <w:tcW w:w="1098" w:type="dxa"/>
            <w:vMerge w:val="restart"/>
            <w:tcBorders>
              <w:tl2br w:val="nil"/>
              <w:tr2bl w:val="nil"/>
            </w:tcBorders>
            <w:tcMar>
              <w:top w:w="57" w:type="dxa"/>
              <w:left w:w="57" w:type="dxa"/>
              <w:bottom w:w="57" w:type="dxa"/>
              <w:right w:w="57" w:type="dxa"/>
            </w:tcMar>
            <w:vAlign w:val="center"/>
          </w:tcPr>
          <w:p w14:paraId="3FAC22F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对应当登记未经登记的农作物品种进行推广，或者以登记品种的名义进行销售的</w:t>
            </w:r>
          </w:p>
        </w:tc>
        <w:tc>
          <w:tcPr>
            <w:tcW w:w="3531" w:type="dxa"/>
            <w:vMerge w:val="restart"/>
            <w:tcBorders>
              <w:tl2br w:val="nil"/>
              <w:tr2bl w:val="nil"/>
            </w:tcBorders>
            <w:tcMar>
              <w:top w:w="57" w:type="dxa"/>
              <w:left w:w="57" w:type="dxa"/>
              <w:bottom w:w="57" w:type="dxa"/>
              <w:right w:w="57" w:type="dxa"/>
            </w:tcMar>
            <w:vAlign w:val="center"/>
          </w:tcPr>
          <w:p w14:paraId="406085A9">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中华人民共和国种子法》第七十七条第一款第（四）项“违反本法第二十一条、第二十二条、第二十三条规定，有下列行为之一的，由县级以上人民政府农业农村、林业草原主管部门责令停止违法行为，没收违法所得和种子，并处二万元以上二十万元以下罚款：</w:t>
            </w:r>
          </w:p>
          <w:p w14:paraId="3EC17A7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（四）对应当登记未经登记的农作物品种进行推广，或者以登记品种的名义进行销售的；”</w:t>
            </w:r>
          </w:p>
        </w:tc>
        <w:tc>
          <w:tcPr>
            <w:tcW w:w="730" w:type="dxa"/>
            <w:tcBorders>
              <w:tl2br w:val="nil"/>
              <w:tr2bl w:val="nil"/>
            </w:tcBorders>
            <w:tcMar>
              <w:top w:w="57" w:type="dxa"/>
              <w:left w:w="57" w:type="dxa"/>
              <w:bottom w:w="57" w:type="dxa"/>
              <w:right w:w="57" w:type="dxa"/>
            </w:tcMar>
            <w:vAlign w:val="center"/>
          </w:tcPr>
          <w:p w14:paraId="55AF6F4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B2C57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14:paraId="188C03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14:paraId="0E26029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3128F0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16855EF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933472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220DA9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BCBF35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C466DE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tcMar>
              <w:top w:w="57" w:type="dxa"/>
              <w:left w:w="57" w:type="dxa"/>
              <w:bottom w:w="57" w:type="dxa"/>
              <w:right w:w="57" w:type="dxa"/>
            </w:tcMar>
            <w:vAlign w:val="center"/>
          </w:tcPr>
          <w:p w14:paraId="424EC99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781F5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并处三万元以上六万元以下罚款</w:t>
            </w:r>
          </w:p>
        </w:tc>
      </w:tr>
      <w:tr w14:paraId="39046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64CDC74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A3F182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609677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272F8B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A9CD07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tcMar>
              <w:top w:w="57" w:type="dxa"/>
              <w:left w:w="57" w:type="dxa"/>
              <w:bottom w:w="57" w:type="dxa"/>
              <w:right w:w="57" w:type="dxa"/>
            </w:tcMar>
            <w:vAlign w:val="center"/>
          </w:tcPr>
          <w:p w14:paraId="1373E5E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E7D70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并处六万元以上十万元以下罚款</w:t>
            </w:r>
          </w:p>
        </w:tc>
      </w:tr>
      <w:tr w14:paraId="696E3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21A9DF2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18177F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F6EA06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AFCA01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2E19B2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货值金额三万元以上四万元以下</w:t>
            </w:r>
          </w:p>
        </w:tc>
        <w:tc>
          <w:tcPr>
            <w:tcW w:w="2105" w:type="dxa"/>
            <w:vMerge w:val="continue"/>
            <w:tcBorders>
              <w:tl2br w:val="nil"/>
              <w:tr2bl w:val="nil"/>
            </w:tcBorders>
            <w:tcMar>
              <w:top w:w="57" w:type="dxa"/>
              <w:left w:w="57" w:type="dxa"/>
              <w:bottom w:w="57" w:type="dxa"/>
              <w:right w:w="57" w:type="dxa"/>
            </w:tcMar>
            <w:vAlign w:val="center"/>
          </w:tcPr>
          <w:p w14:paraId="2EA4152A">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B0B0C0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并处十万元以上十五万元以下罚款</w:t>
            </w:r>
          </w:p>
        </w:tc>
      </w:tr>
      <w:tr w14:paraId="0D9B8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2228A62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41DE39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B9182A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7171B0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37662DB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货值金额四万元以上</w:t>
            </w:r>
          </w:p>
        </w:tc>
        <w:tc>
          <w:tcPr>
            <w:tcW w:w="2105" w:type="dxa"/>
            <w:vMerge w:val="continue"/>
            <w:tcBorders>
              <w:tl2br w:val="nil"/>
              <w:tr2bl w:val="nil"/>
            </w:tcBorders>
            <w:tcMar>
              <w:top w:w="57" w:type="dxa"/>
              <w:left w:w="57" w:type="dxa"/>
              <w:bottom w:w="57" w:type="dxa"/>
              <w:right w:w="57" w:type="dxa"/>
            </w:tcMar>
            <w:vAlign w:val="center"/>
          </w:tcPr>
          <w:p w14:paraId="280E53A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68F5F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并处十五万元以上二十万元以下罚款</w:t>
            </w:r>
          </w:p>
        </w:tc>
      </w:tr>
      <w:tr w14:paraId="2EFA9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restart"/>
            <w:tcBorders>
              <w:tl2br w:val="nil"/>
              <w:tr2bl w:val="nil"/>
            </w:tcBorders>
            <w:tcMar>
              <w:top w:w="57" w:type="dxa"/>
              <w:left w:w="57" w:type="dxa"/>
              <w:bottom w:w="57" w:type="dxa"/>
              <w:right w:w="57" w:type="dxa"/>
            </w:tcMar>
            <w:vAlign w:val="center"/>
          </w:tcPr>
          <w:p w14:paraId="652F47A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w:t>
            </w:r>
          </w:p>
        </w:tc>
        <w:tc>
          <w:tcPr>
            <w:tcW w:w="1098" w:type="dxa"/>
            <w:vMerge w:val="restart"/>
            <w:tcBorders>
              <w:tl2br w:val="nil"/>
              <w:tr2bl w:val="nil"/>
            </w:tcBorders>
            <w:tcMar>
              <w:top w:w="57" w:type="dxa"/>
              <w:left w:w="57" w:type="dxa"/>
              <w:bottom w:w="57" w:type="dxa"/>
              <w:right w:w="57" w:type="dxa"/>
            </w:tcMar>
            <w:vAlign w:val="center"/>
          </w:tcPr>
          <w:p w14:paraId="3303999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对已撤销登记的农作物品种进行推广，或者以登记品种的名义进行销售的</w:t>
            </w:r>
          </w:p>
        </w:tc>
        <w:tc>
          <w:tcPr>
            <w:tcW w:w="3531" w:type="dxa"/>
            <w:vMerge w:val="restart"/>
            <w:tcBorders>
              <w:tl2br w:val="nil"/>
              <w:tr2bl w:val="nil"/>
            </w:tcBorders>
            <w:tcMar>
              <w:top w:w="57" w:type="dxa"/>
              <w:left w:w="57" w:type="dxa"/>
              <w:bottom w:w="57" w:type="dxa"/>
              <w:right w:w="57" w:type="dxa"/>
            </w:tcMar>
            <w:vAlign w:val="center"/>
          </w:tcPr>
          <w:p w14:paraId="0D05D213">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中华人民共和国种子法》第七十七条第一款第（五）项“违反本法第二十一条、第二十二条、第二十三条规定，有下列行为之一的，由县级以上人民政府农业农村、林业草原主管部门责令停止违法行为，没收违法所得和种子，并处二万元以上二十万元以下罚款：     </w:t>
            </w:r>
          </w:p>
          <w:p w14:paraId="02B130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（五）对已撤销登记的农作物品种进行推广，或者以登记品种的名义进行销售的。”</w:t>
            </w:r>
          </w:p>
        </w:tc>
        <w:tc>
          <w:tcPr>
            <w:tcW w:w="730" w:type="dxa"/>
            <w:tcBorders>
              <w:tl2br w:val="nil"/>
              <w:tr2bl w:val="nil"/>
            </w:tcBorders>
            <w:tcMar>
              <w:top w:w="57" w:type="dxa"/>
              <w:left w:w="57" w:type="dxa"/>
              <w:bottom w:w="57" w:type="dxa"/>
              <w:right w:w="57" w:type="dxa"/>
            </w:tcMar>
            <w:vAlign w:val="center"/>
          </w:tcPr>
          <w:p w14:paraId="70B0E3B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F17986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w:t>
            </w:r>
          </w:p>
        </w:tc>
        <w:tc>
          <w:tcPr>
            <w:tcW w:w="2105" w:type="dxa"/>
            <w:vMerge w:val="restart"/>
            <w:tcBorders>
              <w:tl2br w:val="nil"/>
              <w:tr2bl w:val="nil"/>
            </w:tcBorders>
            <w:tcMar>
              <w:top w:w="57" w:type="dxa"/>
              <w:left w:w="57" w:type="dxa"/>
              <w:bottom w:w="57" w:type="dxa"/>
              <w:right w:w="57" w:type="dxa"/>
            </w:tcMar>
            <w:vAlign w:val="center"/>
          </w:tcPr>
          <w:p w14:paraId="6C56DEB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责令停止违法行为，没收违法所得和种子</w:t>
            </w:r>
          </w:p>
        </w:tc>
        <w:tc>
          <w:tcPr>
            <w:tcW w:w="3737" w:type="dxa"/>
            <w:tcBorders>
              <w:tl2br w:val="nil"/>
              <w:tr2bl w:val="nil"/>
            </w:tcBorders>
            <w:tcMar>
              <w:top w:w="57" w:type="dxa"/>
              <w:left w:w="57" w:type="dxa"/>
              <w:bottom w:w="57" w:type="dxa"/>
              <w:right w:w="57" w:type="dxa"/>
            </w:tcMar>
            <w:vAlign w:val="center"/>
          </w:tcPr>
          <w:p w14:paraId="730D0EE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53C5CD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70EF6A2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0C0AA8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70E414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3B0690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7F6C3F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tcMar>
              <w:top w:w="57" w:type="dxa"/>
              <w:left w:w="57" w:type="dxa"/>
              <w:bottom w:w="57" w:type="dxa"/>
              <w:right w:w="57" w:type="dxa"/>
            </w:tcMar>
            <w:vAlign w:val="center"/>
          </w:tcPr>
          <w:p w14:paraId="2870A92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90A25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并处三万元以上六万元以下罚款</w:t>
            </w:r>
          </w:p>
        </w:tc>
      </w:tr>
      <w:tr w14:paraId="3E43F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148E4C7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8A5F13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0F400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760A84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9C4456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tcMar>
              <w:top w:w="57" w:type="dxa"/>
              <w:left w:w="57" w:type="dxa"/>
              <w:bottom w:w="57" w:type="dxa"/>
              <w:right w:w="57" w:type="dxa"/>
            </w:tcMar>
            <w:vAlign w:val="center"/>
          </w:tcPr>
          <w:p w14:paraId="34CDA83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C2BD0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并处六万元以上十万元以下罚款</w:t>
            </w:r>
          </w:p>
        </w:tc>
      </w:tr>
      <w:tr w14:paraId="236F2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1BED8A7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5EBB4B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916945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CD3626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DD7252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货值金额三万元以上四万元以下</w:t>
            </w:r>
          </w:p>
        </w:tc>
        <w:tc>
          <w:tcPr>
            <w:tcW w:w="2105" w:type="dxa"/>
            <w:vMerge w:val="continue"/>
            <w:tcBorders>
              <w:tl2br w:val="nil"/>
              <w:tr2bl w:val="nil"/>
            </w:tcBorders>
            <w:tcMar>
              <w:top w:w="57" w:type="dxa"/>
              <w:left w:w="57" w:type="dxa"/>
              <w:bottom w:w="57" w:type="dxa"/>
              <w:right w:w="57" w:type="dxa"/>
            </w:tcMar>
            <w:vAlign w:val="center"/>
          </w:tcPr>
          <w:p w14:paraId="4092394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948C3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并处十万元以上十五万元以下罚款</w:t>
            </w:r>
          </w:p>
        </w:tc>
      </w:tr>
      <w:tr w14:paraId="60C22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4" w:hRule="atLeast"/>
          <w:jc w:val="center"/>
        </w:trPr>
        <w:tc>
          <w:tcPr>
            <w:tcW w:w="421" w:type="dxa"/>
            <w:vMerge w:val="continue"/>
            <w:tcBorders>
              <w:tl2br w:val="nil"/>
              <w:tr2bl w:val="nil"/>
            </w:tcBorders>
            <w:tcMar>
              <w:top w:w="57" w:type="dxa"/>
              <w:left w:w="57" w:type="dxa"/>
              <w:bottom w:w="57" w:type="dxa"/>
              <w:right w:w="57" w:type="dxa"/>
            </w:tcMar>
            <w:vAlign w:val="center"/>
          </w:tcPr>
          <w:p w14:paraId="271F402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A08B35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F00432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0E9673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158B999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货值金额四万元以上</w:t>
            </w:r>
          </w:p>
        </w:tc>
        <w:tc>
          <w:tcPr>
            <w:tcW w:w="2105" w:type="dxa"/>
            <w:vMerge w:val="continue"/>
            <w:tcBorders>
              <w:tl2br w:val="nil"/>
              <w:tr2bl w:val="nil"/>
            </w:tcBorders>
            <w:tcMar>
              <w:top w:w="57" w:type="dxa"/>
              <w:left w:w="57" w:type="dxa"/>
              <w:bottom w:w="57" w:type="dxa"/>
              <w:right w:w="57" w:type="dxa"/>
            </w:tcMar>
            <w:vAlign w:val="center"/>
          </w:tcPr>
          <w:p w14:paraId="0A0C6F7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4C3EFC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并处十五万元以上二十万元以下罚款</w:t>
            </w:r>
          </w:p>
        </w:tc>
      </w:tr>
      <w:tr w14:paraId="00F1B2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jc w:val="center"/>
        </w:trPr>
        <w:tc>
          <w:tcPr>
            <w:tcW w:w="421" w:type="dxa"/>
            <w:vMerge w:val="restart"/>
            <w:tcBorders>
              <w:tl2br w:val="nil"/>
              <w:tr2bl w:val="nil"/>
            </w:tcBorders>
            <w:tcMar>
              <w:top w:w="57" w:type="dxa"/>
              <w:left w:w="57" w:type="dxa"/>
              <w:bottom w:w="57" w:type="dxa"/>
              <w:right w:w="57" w:type="dxa"/>
            </w:tcMar>
            <w:vAlign w:val="center"/>
          </w:tcPr>
          <w:p w14:paraId="043BEA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w:t>
            </w:r>
          </w:p>
        </w:tc>
        <w:tc>
          <w:tcPr>
            <w:tcW w:w="1098" w:type="dxa"/>
            <w:vMerge w:val="restart"/>
            <w:tcBorders>
              <w:tl2br w:val="nil"/>
              <w:tr2bl w:val="nil"/>
            </w:tcBorders>
            <w:tcMar>
              <w:top w:w="57" w:type="dxa"/>
              <w:left w:w="57" w:type="dxa"/>
              <w:bottom w:w="57" w:type="dxa"/>
              <w:right w:w="57" w:type="dxa"/>
            </w:tcMar>
            <w:vAlign w:val="center"/>
          </w:tcPr>
          <w:p w14:paraId="5855E59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未经许可进出口种子的</w:t>
            </w:r>
          </w:p>
        </w:tc>
        <w:tc>
          <w:tcPr>
            <w:tcW w:w="3531" w:type="dxa"/>
            <w:vMerge w:val="restart"/>
            <w:tcBorders>
              <w:tl2br w:val="nil"/>
              <w:tr2bl w:val="nil"/>
            </w:tcBorders>
            <w:tcMar>
              <w:top w:w="57" w:type="dxa"/>
              <w:left w:w="57" w:type="dxa"/>
              <w:bottom w:w="57" w:type="dxa"/>
              <w:right w:w="57" w:type="dxa"/>
            </w:tcMar>
            <w:vAlign w:val="center"/>
          </w:tcPr>
          <w:p w14:paraId="1FCEA7BA">
            <w:pPr>
              <w:widowControl/>
              <w:adjustRightInd w:val="0"/>
              <w:snapToGrid w:val="0"/>
              <w:spacing w:line="280" w:lineRule="exact"/>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中华人民共和国种子法》第七十八条第（一）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14:paraId="080AFB5D">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（一）未经许可进出口种子的；”</w:t>
            </w:r>
          </w:p>
        </w:tc>
        <w:tc>
          <w:tcPr>
            <w:tcW w:w="730" w:type="dxa"/>
            <w:tcBorders>
              <w:tl2br w:val="nil"/>
              <w:tr2bl w:val="nil"/>
            </w:tcBorders>
            <w:tcMar>
              <w:top w:w="57" w:type="dxa"/>
              <w:left w:w="57" w:type="dxa"/>
              <w:bottom w:w="57" w:type="dxa"/>
              <w:right w:w="57" w:type="dxa"/>
            </w:tcMar>
            <w:vAlign w:val="center"/>
          </w:tcPr>
          <w:p w14:paraId="22803A0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DA6034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682350B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14:paraId="4551006C">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75C85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2342B7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8708F1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FD73790">
            <w:pPr>
              <w:adjustRightInd w:val="0"/>
              <w:snapToGrid w:val="0"/>
              <w:spacing w:line="280" w:lineRule="exac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D762BC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A10516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64B8ADE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667E858">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64C0A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11F644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735CF1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CF278BB">
            <w:pPr>
              <w:adjustRightInd w:val="0"/>
              <w:snapToGrid w:val="0"/>
              <w:spacing w:line="280" w:lineRule="exac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E4F754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35FA2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05A2C80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F4B5461">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6C08F6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3D492E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242F98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A9409A8">
            <w:pPr>
              <w:adjustRightInd w:val="0"/>
              <w:snapToGrid w:val="0"/>
              <w:spacing w:line="280" w:lineRule="exac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6F2F6C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A110C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17C286E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62724C4">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并处货值金额三倍以上四倍以下罚款，抄告发证机关吊销种子生产经营许可证</w:t>
            </w:r>
          </w:p>
        </w:tc>
      </w:tr>
      <w:tr w14:paraId="74E37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jc w:val="center"/>
        </w:trPr>
        <w:tc>
          <w:tcPr>
            <w:tcW w:w="421" w:type="dxa"/>
            <w:vMerge w:val="continue"/>
            <w:tcBorders>
              <w:tl2br w:val="nil"/>
              <w:tr2bl w:val="nil"/>
            </w:tcBorders>
            <w:tcMar>
              <w:top w:w="57" w:type="dxa"/>
              <w:left w:w="57" w:type="dxa"/>
              <w:bottom w:w="57" w:type="dxa"/>
              <w:right w:w="57" w:type="dxa"/>
            </w:tcMar>
            <w:vAlign w:val="center"/>
          </w:tcPr>
          <w:p w14:paraId="16160FA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2CB168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9F2F9C3">
            <w:pPr>
              <w:adjustRightInd w:val="0"/>
              <w:snapToGrid w:val="0"/>
              <w:spacing w:line="280" w:lineRule="exac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43104C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7E93F5B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30C2E91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36A1890">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并处货值金额四倍以上五倍以下罚款，抄告发证机关吊销种子生产经营许可证</w:t>
            </w:r>
          </w:p>
        </w:tc>
      </w:tr>
      <w:tr w14:paraId="40CF60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215A7D3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w:t>
            </w:r>
          </w:p>
        </w:tc>
        <w:tc>
          <w:tcPr>
            <w:tcW w:w="1098" w:type="dxa"/>
            <w:vMerge w:val="restart"/>
            <w:tcBorders>
              <w:tl2br w:val="nil"/>
              <w:tr2bl w:val="nil"/>
            </w:tcBorders>
            <w:tcMar>
              <w:top w:w="57" w:type="dxa"/>
              <w:left w:w="57" w:type="dxa"/>
              <w:bottom w:w="57" w:type="dxa"/>
              <w:right w:w="57" w:type="dxa"/>
            </w:tcMar>
            <w:vAlign w:val="center"/>
          </w:tcPr>
          <w:p w14:paraId="705A3F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为境外制种的种子在境内销售的</w:t>
            </w:r>
          </w:p>
        </w:tc>
        <w:tc>
          <w:tcPr>
            <w:tcW w:w="3531" w:type="dxa"/>
            <w:vMerge w:val="restart"/>
            <w:tcBorders>
              <w:tl2br w:val="nil"/>
              <w:tr2bl w:val="nil"/>
            </w:tcBorders>
            <w:tcMar>
              <w:top w:w="57" w:type="dxa"/>
              <w:left w:w="57" w:type="dxa"/>
              <w:bottom w:w="57" w:type="dxa"/>
              <w:right w:w="57" w:type="dxa"/>
            </w:tcMar>
            <w:vAlign w:val="center"/>
          </w:tcPr>
          <w:p w14:paraId="6D0139F9">
            <w:pPr>
              <w:widowControl/>
              <w:adjustRightInd w:val="0"/>
              <w:snapToGrid w:val="0"/>
              <w:spacing w:line="280" w:lineRule="exact"/>
              <w:textAlignment w:val="center"/>
              <w:rPr>
                <w:rFonts w:ascii="仿宋_GB2312" w:hAnsi="仿宋_GB2312" w:eastAsia="仿宋_GB2312" w:cs="仿宋_GB2312"/>
                <w:color w:val="000000"/>
                <w:spacing w:val="-4"/>
                <w:kern w:val="0"/>
                <w:sz w:val="24"/>
                <w:szCs w:val="24"/>
              </w:rPr>
            </w:pPr>
            <w:r>
              <w:rPr>
                <w:rFonts w:hint="eastAsia" w:ascii="仿宋_GB2312" w:hAnsi="仿宋_GB2312" w:eastAsia="仿宋_GB2312" w:cs="仿宋_GB2312"/>
                <w:color w:val="000000"/>
                <w:spacing w:val="-4"/>
                <w:kern w:val="0"/>
                <w:sz w:val="24"/>
                <w:szCs w:val="24"/>
              </w:rPr>
              <w:t>《中华人民共和国种子法》第七十八条第（二）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p>
          <w:p w14:paraId="789DD4D8">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（二）为境外制种的种子在境内销售的；”</w:t>
            </w:r>
          </w:p>
        </w:tc>
        <w:tc>
          <w:tcPr>
            <w:tcW w:w="730" w:type="dxa"/>
            <w:tcBorders>
              <w:tl2br w:val="nil"/>
              <w:tr2bl w:val="nil"/>
            </w:tcBorders>
            <w:tcMar>
              <w:top w:w="57" w:type="dxa"/>
              <w:left w:w="57" w:type="dxa"/>
              <w:bottom w:w="57" w:type="dxa"/>
              <w:right w:w="57" w:type="dxa"/>
            </w:tcMar>
            <w:vAlign w:val="center"/>
          </w:tcPr>
          <w:p w14:paraId="1AE6096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FE8B4A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38D9E32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14:paraId="0368C477">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0CA6CD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1423383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508D23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33293B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4BEE11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7A4A5C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6F9A8F2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4F5D0D0">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020EE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AFF6E2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56F3CD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9634E2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459662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CBC6EA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5E4C2FFA">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002B8F0">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6E7B5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4B6DB6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D78F08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15241C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AC8DD4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ECFAC0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69D6590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CABBFD">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并处货值金额三倍以上四倍以下罚款，抄告发证机关吊销种子生产经营许可证</w:t>
            </w:r>
          </w:p>
        </w:tc>
      </w:tr>
      <w:tr w14:paraId="21350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jc w:val="center"/>
        </w:trPr>
        <w:tc>
          <w:tcPr>
            <w:tcW w:w="421" w:type="dxa"/>
            <w:vMerge w:val="continue"/>
            <w:tcBorders>
              <w:tl2br w:val="nil"/>
              <w:tr2bl w:val="nil"/>
            </w:tcBorders>
            <w:tcMar>
              <w:top w:w="57" w:type="dxa"/>
              <w:left w:w="57" w:type="dxa"/>
              <w:bottom w:w="57" w:type="dxa"/>
              <w:right w:w="57" w:type="dxa"/>
            </w:tcMar>
            <w:vAlign w:val="center"/>
          </w:tcPr>
          <w:p w14:paraId="3C2B79F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21B8B3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DDAB3C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FCEB69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0FB3842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027C8D4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394927D">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并处货值金额四倍以上五倍以下罚款，抄告发证机关吊销种子生产经营许可证</w:t>
            </w:r>
          </w:p>
        </w:tc>
      </w:tr>
      <w:tr w14:paraId="5F3EB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restart"/>
            <w:tcBorders>
              <w:tl2br w:val="nil"/>
              <w:tr2bl w:val="nil"/>
            </w:tcBorders>
            <w:tcMar>
              <w:top w:w="57" w:type="dxa"/>
              <w:left w:w="57" w:type="dxa"/>
              <w:bottom w:w="57" w:type="dxa"/>
              <w:right w:w="57" w:type="dxa"/>
            </w:tcMar>
            <w:vAlign w:val="center"/>
          </w:tcPr>
          <w:p w14:paraId="7911F6C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w:t>
            </w:r>
          </w:p>
        </w:tc>
        <w:tc>
          <w:tcPr>
            <w:tcW w:w="1098" w:type="dxa"/>
            <w:vMerge w:val="restart"/>
            <w:tcBorders>
              <w:tl2br w:val="nil"/>
              <w:tr2bl w:val="nil"/>
            </w:tcBorders>
            <w:tcMar>
              <w:top w:w="57" w:type="dxa"/>
              <w:left w:w="57" w:type="dxa"/>
              <w:bottom w:w="57" w:type="dxa"/>
              <w:right w:w="57" w:type="dxa"/>
            </w:tcMar>
            <w:vAlign w:val="center"/>
          </w:tcPr>
          <w:p w14:paraId="1ADD81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从境外引进农作物种子进行引种试验的收获物作为种子在境内销售的</w:t>
            </w:r>
          </w:p>
        </w:tc>
        <w:tc>
          <w:tcPr>
            <w:tcW w:w="3531" w:type="dxa"/>
            <w:vMerge w:val="restart"/>
            <w:tcBorders>
              <w:tl2br w:val="nil"/>
              <w:tr2bl w:val="nil"/>
            </w:tcBorders>
            <w:tcMar>
              <w:top w:w="57" w:type="dxa"/>
              <w:left w:w="57" w:type="dxa"/>
              <w:bottom w:w="57" w:type="dxa"/>
              <w:right w:w="57" w:type="dxa"/>
            </w:tcMar>
            <w:vAlign w:val="center"/>
          </w:tcPr>
          <w:p w14:paraId="5D717CA4">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中华人民共和国种子法》第七十八条第(三）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            </w:t>
            </w:r>
          </w:p>
          <w:p w14:paraId="0B6A10A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（三）从境外引进农作物或者林木种子进行引种试验的收获物作为种子在境内销售的；”</w:t>
            </w:r>
          </w:p>
        </w:tc>
        <w:tc>
          <w:tcPr>
            <w:tcW w:w="730" w:type="dxa"/>
            <w:tcBorders>
              <w:tl2br w:val="nil"/>
              <w:tr2bl w:val="nil"/>
            </w:tcBorders>
            <w:tcMar>
              <w:top w:w="57" w:type="dxa"/>
              <w:left w:w="57" w:type="dxa"/>
              <w:bottom w:w="57" w:type="dxa"/>
              <w:right w:w="57" w:type="dxa"/>
            </w:tcMar>
            <w:vAlign w:val="center"/>
          </w:tcPr>
          <w:p w14:paraId="57EF94C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9ECB26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5BED27C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14:paraId="0ABE16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01E9B3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0554654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598BDC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F2086A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BAA51E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8C4AA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5E6045AF">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70B35D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47BEE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7F9CC79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306C9E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05A02F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65D8E1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8CE072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2E8E9D2A">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068D95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4596E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237DFDA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15D087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33579D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9D7311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BE8E31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06F4F07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C7D3AF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并处货值金额三倍以上四倍以下罚款，抄告发证机关吊销种子生产经营许可证</w:t>
            </w:r>
          </w:p>
        </w:tc>
      </w:tr>
      <w:tr w14:paraId="2C63C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jc w:val="center"/>
        </w:trPr>
        <w:tc>
          <w:tcPr>
            <w:tcW w:w="421" w:type="dxa"/>
            <w:vMerge w:val="continue"/>
            <w:tcBorders>
              <w:tl2br w:val="nil"/>
              <w:tr2bl w:val="nil"/>
            </w:tcBorders>
            <w:tcMar>
              <w:top w:w="57" w:type="dxa"/>
              <w:left w:w="57" w:type="dxa"/>
              <w:bottom w:w="57" w:type="dxa"/>
              <w:right w:w="57" w:type="dxa"/>
            </w:tcMar>
            <w:vAlign w:val="center"/>
          </w:tcPr>
          <w:p w14:paraId="1C8C02F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1DD6AA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BD48D6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471F4D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29CB68E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100D5D7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501DE7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并处货值金额四倍以上五倍以下罚款，抄告发证机关吊销种子生产经营许可证</w:t>
            </w:r>
          </w:p>
        </w:tc>
      </w:tr>
      <w:tr w14:paraId="73FDA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0172B6B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w:t>
            </w:r>
          </w:p>
        </w:tc>
        <w:tc>
          <w:tcPr>
            <w:tcW w:w="1098" w:type="dxa"/>
            <w:vMerge w:val="restart"/>
            <w:tcBorders>
              <w:tl2br w:val="nil"/>
              <w:tr2bl w:val="nil"/>
            </w:tcBorders>
            <w:tcMar>
              <w:top w:w="57" w:type="dxa"/>
              <w:left w:w="57" w:type="dxa"/>
              <w:bottom w:w="57" w:type="dxa"/>
              <w:right w:w="57" w:type="dxa"/>
            </w:tcMar>
            <w:vAlign w:val="center"/>
          </w:tcPr>
          <w:p w14:paraId="2E3A20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进出口假、劣种子或者属于国家规定不得进出口的种子的</w:t>
            </w:r>
          </w:p>
        </w:tc>
        <w:tc>
          <w:tcPr>
            <w:tcW w:w="3531" w:type="dxa"/>
            <w:vMerge w:val="restart"/>
            <w:tcBorders>
              <w:tl2br w:val="nil"/>
              <w:tr2bl w:val="nil"/>
            </w:tcBorders>
            <w:tcMar>
              <w:top w:w="57" w:type="dxa"/>
              <w:left w:w="57" w:type="dxa"/>
              <w:bottom w:w="57" w:type="dxa"/>
              <w:right w:w="57" w:type="dxa"/>
            </w:tcMar>
            <w:vAlign w:val="center"/>
          </w:tcPr>
          <w:p w14:paraId="681197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pacing w:val="-4"/>
                <w:kern w:val="0"/>
                <w:sz w:val="24"/>
                <w:szCs w:val="24"/>
              </w:rPr>
              <w:t>《中华人民共和国种子法》第七十八条第（四）项“违反本法第五十七条、第五十九条、第六十条规定，有下列行为之一的，由县级以上人民政府农业农村、林业草原主管部门责令改正，没收违法所得和种子；违法生产经营的货值金额不足一万元的，并处三千元以上三万元以下罚款；货值金额一万元以上的，并处货值金额三倍以上五倍以下罚款；情节严重的，吊销种子生产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（四）进出口假、劣种子或者属于国家规定不得进出口的种子的。”</w:t>
            </w:r>
          </w:p>
        </w:tc>
        <w:tc>
          <w:tcPr>
            <w:tcW w:w="730" w:type="dxa"/>
            <w:tcBorders>
              <w:tl2br w:val="nil"/>
              <w:tr2bl w:val="nil"/>
            </w:tcBorders>
            <w:tcMar>
              <w:top w:w="57" w:type="dxa"/>
              <w:left w:w="57" w:type="dxa"/>
              <w:bottom w:w="57" w:type="dxa"/>
              <w:right w:w="57" w:type="dxa"/>
            </w:tcMar>
            <w:vAlign w:val="center"/>
          </w:tcPr>
          <w:p w14:paraId="053559C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20675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1247380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责令改正，没收违法所得和种子</w:t>
            </w:r>
          </w:p>
        </w:tc>
        <w:tc>
          <w:tcPr>
            <w:tcW w:w="3737" w:type="dxa"/>
            <w:tcBorders>
              <w:tl2br w:val="nil"/>
              <w:tr2bl w:val="nil"/>
            </w:tcBorders>
            <w:tcMar>
              <w:top w:w="57" w:type="dxa"/>
              <w:left w:w="57" w:type="dxa"/>
              <w:bottom w:w="57" w:type="dxa"/>
              <w:right w:w="57" w:type="dxa"/>
            </w:tcMar>
            <w:vAlign w:val="center"/>
          </w:tcPr>
          <w:p w14:paraId="5034786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并处三千元以上五千元以下罚款</w:t>
            </w:r>
          </w:p>
        </w:tc>
      </w:tr>
      <w:tr w14:paraId="4E15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D92CE0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7D5607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B8D902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320052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082416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货值金额三千元以上六千元以下</w:t>
            </w:r>
          </w:p>
        </w:tc>
        <w:tc>
          <w:tcPr>
            <w:tcW w:w="2105" w:type="dxa"/>
            <w:vMerge w:val="continue"/>
            <w:tcBorders>
              <w:tl2br w:val="nil"/>
              <w:tr2bl w:val="nil"/>
            </w:tcBorders>
            <w:tcMar>
              <w:top w:w="57" w:type="dxa"/>
              <w:left w:w="57" w:type="dxa"/>
              <w:bottom w:w="57" w:type="dxa"/>
              <w:right w:w="57" w:type="dxa"/>
            </w:tcMar>
            <w:vAlign w:val="center"/>
          </w:tcPr>
          <w:p w14:paraId="7B46FDF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3CF36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30ACB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183031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D03F6F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4D99D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16DEF7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297D08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货值金额六千元以上，不足一万元</w:t>
            </w:r>
          </w:p>
        </w:tc>
        <w:tc>
          <w:tcPr>
            <w:tcW w:w="2105" w:type="dxa"/>
            <w:vMerge w:val="continue"/>
            <w:tcBorders>
              <w:tl2br w:val="nil"/>
              <w:tr2bl w:val="nil"/>
            </w:tcBorders>
            <w:tcMar>
              <w:top w:w="57" w:type="dxa"/>
              <w:left w:w="57" w:type="dxa"/>
              <w:bottom w:w="57" w:type="dxa"/>
              <w:right w:w="57" w:type="dxa"/>
            </w:tcMar>
            <w:vAlign w:val="center"/>
          </w:tcPr>
          <w:p w14:paraId="32F824F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F0DC1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66824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99E30F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AEE16A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94C510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031FDD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98B11B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3D2DB3D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A02661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并处货值金额三倍以上四倍以下罚款，抄告发证机关吊销种子生产经营许可证</w:t>
            </w:r>
          </w:p>
        </w:tc>
      </w:tr>
      <w:tr w14:paraId="34D3D6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28F8AF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6C1794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A97CC2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435F5A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08BB55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3CB8B1CA">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7B33B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并处货值金额四倍以上五倍以下罚款，抄告发证机关吊销种子生产经营许可证</w:t>
            </w:r>
          </w:p>
        </w:tc>
      </w:tr>
      <w:tr w14:paraId="75318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1833366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1098" w:type="dxa"/>
            <w:vMerge w:val="restart"/>
            <w:tcBorders>
              <w:tl2br w:val="nil"/>
              <w:tr2bl w:val="nil"/>
            </w:tcBorders>
            <w:tcMar>
              <w:top w:w="57" w:type="dxa"/>
              <w:left w:w="57" w:type="dxa"/>
              <w:bottom w:w="57" w:type="dxa"/>
              <w:right w:w="57" w:type="dxa"/>
            </w:tcMar>
            <w:vAlign w:val="center"/>
          </w:tcPr>
          <w:p w14:paraId="55E4811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销售的种子应当包装而没有包装的</w:t>
            </w:r>
          </w:p>
        </w:tc>
        <w:tc>
          <w:tcPr>
            <w:tcW w:w="3531" w:type="dxa"/>
            <w:vMerge w:val="restart"/>
            <w:tcBorders>
              <w:tl2br w:val="nil"/>
              <w:tr2bl w:val="nil"/>
            </w:tcBorders>
            <w:tcMar>
              <w:top w:w="57" w:type="dxa"/>
              <w:left w:w="57" w:type="dxa"/>
              <w:bottom w:w="57" w:type="dxa"/>
              <w:right w:w="57" w:type="dxa"/>
            </w:tcMar>
            <w:vAlign w:val="center"/>
          </w:tcPr>
          <w:p w14:paraId="6B69944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九条第（一）项“违反本法第三十六条、第三十八条、第三十九条、第四十条规定，有下列行为之一的，由县级以上人民政府农业农村、林业草原主管部门责令改正，处二千元以上二万元以下罚款：                           （一）销售的种子应当包装而没有包装的；”</w:t>
            </w:r>
          </w:p>
        </w:tc>
        <w:tc>
          <w:tcPr>
            <w:tcW w:w="730" w:type="dxa"/>
            <w:tcBorders>
              <w:tl2br w:val="nil"/>
              <w:tr2bl w:val="nil"/>
            </w:tcBorders>
            <w:tcMar>
              <w:top w:w="57" w:type="dxa"/>
              <w:left w:w="57" w:type="dxa"/>
              <w:bottom w:w="57" w:type="dxa"/>
              <w:right w:w="57" w:type="dxa"/>
            </w:tcMar>
            <w:vAlign w:val="center"/>
          </w:tcPr>
          <w:p w14:paraId="421C368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FC7B80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货值金额五千元以下</w:t>
            </w:r>
          </w:p>
        </w:tc>
        <w:tc>
          <w:tcPr>
            <w:tcW w:w="2105" w:type="dxa"/>
            <w:vMerge w:val="restart"/>
            <w:tcBorders>
              <w:tl2br w:val="nil"/>
              <w:tr2bl w:val="nil"/>
            </w:tcBorders>
            <w:noWrap/>
            <w:tcMar>
              <w:top w:w="57" w:type="dxa"/>
              <w:left w:w="57" w:type="dxa"/>
              <w:bottom w:w="57" w:type="dxa"/>
              <w:right w:w="57" w:type="dxa"/>
            </w:tcMar>
            <w:vAlign w:val="center"/>
          </w:tcPr>
          <w:p w14:paraId="62FC81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14:paraId="171A76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处二千元以上三千元以下罚款</w:t>
            </w:r>
          </w:p>
        </w:tc>
      </w:tr>
      <w:tr w14:paraId="389CD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18D1652">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68557A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95A3CF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82CB31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CA804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noWrap/>
            <w:tcMar>
              <w:top w:w="57" w:type="dxa"/>
              <w:left w:w="57" w:type="dxa"/>
              <w:bottom w:w="57" w:type="dxa"/>
              <w:right w:w="57" w:type="dxa"/>
            </w:tcMar>
            <w:vAlign w:val="center"/>
          </w:tcPr>
          <w:p w14:paraId="7A6F254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5743A2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处三千元以上五千元以下罚款</w:t>
            </w:r>
          </w:p>
        </w:tc>
      </w:tr>
      <w:tr w14:paraId="55CC9E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C4AEA3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063506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2F09A7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BA8C53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577142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noWrap/>
            <w:tcMar>
              <w:top w:w="57" w:type="dxa"/>
              <w:left w:w="57" w:type="dxa"/>
              <w:bottom w:w="57" w:type="dxa"/>
              <w:right w:w="57" w:type="dxa"/>
            </w:tcMar>
            <w:vAlign w:val="center"/>
          </w:tcPr>
          <w:p w14:paraId="14C40A2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5CF6A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处五千元以上八千元以下罚款</w:t>
            </w:r>
          </w:p>
        </w:tc>
      </w:tr>
      <w:tr w14:paraId="7DAAF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19F081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9CA8A8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65E5B4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FF13C4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DBA11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noWrap/>
            <w:tcMar>
              <w:top w:w="57" w:type="dxa"/>
              <w:left w:w="57" w:type="dxa"/>
              <w:bottom w:w="57" w:type="dxa"/>
              <w:right w:w="57" w:type="dxa"/>
            </w:tcMar>
            <w:vAlign w:val="center"/>
          </w:tcPr>
          <w:p w14:paraId="28AAECA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4773A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处八千元以上一万二千元以下罚款</w:t>
            </w:r>
          </w:p>
        </w:tc>
      </w:tr>
      <w:tr w14:paraId="65C704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282A8C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6A8ED8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D585EB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E89D59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4982BA8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w:t>
            </w:r>
          </w:p>
        </w:tc>
        <w:tc>
          <w:tcPr>
            <w:tcW w:w="2105" w:type="dxa"/>
            <w:vMerge w:val="continue"/>
            <w:tcBorders>
              <w:tl2br w:val="nil"/>
              <w:tr2bl w:val="nil"/>
            </w:tcBorders>
            <w:noWrap/>
            <w:tcMar>
              <w:top w:w="57" w:type="dxa"/>
              <w:left w:w="57" w:type="dxa"/>
              <w:bottom w:w="57" w:type="dxa"/>
              <w:right w:w="57" w:type="dxa"/>
            </w:tcMar>
            <w:vAlign w:val="center"/>
          </w:tcPr>
          <w:p w14:paraId="0B5BB8A4">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204450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处一万二千元以上二万元以下罚款</w:t>
            </w:r>
          </w:p>
        </w:tc>
      </w:tr>
      <w:tr w14:paraId="28887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restart"/>
            <w:tcBorders>
              <w:tl2br w:val="nil"/>
              <w:tr2bl w:val="nil"/>
            </w:tcBorders>
            <w:tcMar>
              <w:top w:w="57" w:type="dxa"/>
              <w:left w:w="57" w:type="dxa"/>
              <w:bottom w:w="57" w:type="dxa"/>
              <w:right w:w="57" w:type="dxa"/>
            </w:tcMar>
            <w:vAlign w:val="center"/>
          </w:tcPr>
          <w:p w14:paraId="67E1E51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w:t>
            </w:r>
          </w:p>
        </w:tc>
        <w:tc>
          <w:tcPr>
            <w:tcW w:w="1098" w:type="dxa"/>
            <w:vMerge w:val="restart"/>
            <w:tcBorders>
              <w:tl2br w:val="nil"/>
              <w:tr2bl w:val="nil"/>
            </w:tcBorders>
            <w:tcMar>
              <w:top w:w="57" w:type="dxa"/>
              <w:left w:w="57" w:type="dxa"/>
              <w:bottom w:w="57" w:type="dxa"/>
              <w:right w:w="57" w:type="dxa"/>
            </w:tcMar>
            <w:vAlign w:val="center"/>
          </w:tcPr>
          <w:p w14:paraId="2B19E1D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销售的种子没有使用说明或者标签内容不符合规定的</w:t>
            </w:r>
          </w:p>
        </w:tc>
        <w:tc>
          <w:tcPr>
            <w:tcW w:w="3531" w:type="dxa"/>
            <w:vMerge w:val="restart"/>
            <w:tcBorders>
              <w:tl2br w:val="nil"/>
              <w:tr2bl w:val="nil"/>
            </w:tcBorders>
            <w:tcMar>
              <w:top w:w="57" w:type="dxa"/>
              <w:left w:w="57" w:type="dxa"/>
              <w:bottom w:w="57" w:type="dxa"/>
              <w:right w:w="57" w:type="dxa"/>
            </w:tcMar>
            <w:vAlign w:val="center"/>
          </w:tcPr>
          <w:p w14:paraId="03723E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九条第（二）项“违反本法第三十六条、第三十八条、第三十九条、第四十条规定，有下列行为之一的，由县级以上人民政府农业农村、林业草原主管部门责令改正，处二千元以上二万元以下罚款：                           （二）销售的种子没有使用说明或者标签内容不符合规定的；”</w:t>
            </w:r>
          </w:p>
        </w:tc>
        <w:tc>
          <w:tcPr>
            <w:tcW w:w="730" w:type="dxa"/>
            <w:tcBorders>
              <w:tl2br w:val="nil"/>
              <w:tr2bl w:val="nil"/>
            </w:tcBorders>
            <w:tcMar>
              <w:top w:w="57" w:type="dxa"/>
              <w:left w:w="57" w:type="dxa"/>
              <w:bottom w:w="57" w:type="dxa"/>
              <w:right w:w="57" w:type="dxa"/>
            </w:tcMar>
            <w:vAlign w:val="center"/>
          </w:tcPr>
          <w:p w14:paraId="506B1D9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9F66D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货值金额五千元以下</w:t>
            </w:r>
          </w:p>
        </w:tc>
        <w:tc>
          <w:tcPr>
            <w:tcW w:w="2105" w:type="dxa"/>
            <w:vMerge w:val="restart"/>
            <w:tcBorders>
              <w:tl2br w:val="nil"/>
              <w:tr2bl w:val="nil"/>
            </w:tcBorders>
            <w:noWrap/>
            <w:tcMar>
              <w:top w:w="57" w:type="dxa"/>
              <w:left w:w="57" w:type="dxa"/>
              <w:bottom w:w="57" w:type="dxa"/>
              <w:right w:w="57" w:type="dxa"/>
            </w:tcMar>
            <w:vAlign w:val="center"/>
          </w:tcPr>
          <w:p w14:paraId="5E1145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14:paraId="3134E7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处二千元以上三千元以下罚款</w:t>
            </w:r>
          </w:p>
        </w:tc>
      </w:tr>
      <w:tr w14:paraId="164E5D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34C27CA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17D370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3793DF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61F887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56DAFC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noWrap/>
            <w:tcMar>
              <w:top w:w="57" w:type="dxa"/>
              <w:left w:w="57" w:type="dxa"/>
              <w:bottom w:w="57" w:type="dxa"/>
              <w:right w:w="57" w:type="dxa"/>
            </w:tcMar>
            <w:vAlign w:val="center"/>
          </w:tcPr>
          <w:p w14:paraId="4BC5A35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38693E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处三千元以上五千元以下罚款</w:t>
            </w:r>
          </w:p>
        </w:tc>
      </w:tr>
      <w:tr w14:paraId="4208D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662D9EA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D0AA75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CEDFAB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CC535A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A6468A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noWrap/>
            <w:tcMar>
              <w:top w:w="57" w:type="dxa"/>
              <w:left w:w="57" w:type="dxa"/>
              <w:bottom w:w="57" w:type="dxa"/>
              <w:right w:w="57" w:type="dxa"/>
            </w:tcMar>
            <w:vAlign w:val="center"/>
          </w:tcPr>
          <w:p w14:paraId="6720080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0F480D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处五千元以上八千元以下罚款</w:t>
            </w:r>
          </w:p>
        </w:tc>
      </w:tr>
      <w:tr w14:paraId="6CC37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538DE322">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0117AF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58854B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BB39DD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BDC524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noWrap/>
            <w:tcMar>
              <w:top w:w="57" w:type="dxa"/>
              <w:left w:w="57" w:type="dxa"/>
              <w:bottom w:w="57" w:type="dxa"/>
              <w:right w:w="57" w:type="dxa"/>
            </w:tcMar>
            <w:vAlign w:val="center"/>
          </w:tcPr>
          <w:p w14:paraId="61F6562A">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E79BF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处八千元以上一万二千元以下罚款</w:t>
            </w:r>
          </w:p>
        </w:tc>
      </w:tr>
      <w:tr w14:paraId="0FE47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04CFD29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59DEAA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E4134B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F9D78C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3CE5D2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w:t>
            </w:r>
          </w:p>
        </w:tc>
        <w:tc>
          <w:tcPr>
            <w:tcW w:w="2105" w:type="dxa"/>
            <w:vMerge w:val="continue"/>
            <w:tcBorders>
              <w:tl2br w:val="nil"/>
              <w:tr2bl w:val="nil"/>
            </w:tcBorders>
            <w:noWrap/>
            <w:tcMar>
              <w:top w:w="57" w:type="dxa"/>
              <w:left w:w="57" w:type="dxa"/>
              <w:bottom w:w="57" w:type="dxa"/>
              <w:right w:w="57" w:type="dxa"/>
            </w:tcMar>
            <w:vAlign w:val="center"/>
          </w:tcPr>
          <w:p w14:paraId="203DA0E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58916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处一万二千元以上二万元以下罚款</w:t>
            </w:r>
          </w:p>
        </w:tc>
      </w:tr>
      <w:tr w14:paraId="1011A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restart"/>
            <w:tcBorders>
              <w:tl2br w:val="nil"/>
              <w:tr2bl w:val="nil"/>
            </w:tcBorders>
            <w:tcMar>
              <w:top w:w="57" w:type="dxa"/>
              <w:left w:w="57" w:type="dxa"/>
              <w:bottom w:w="57" w:type="dxa"/>
              <w:right w:w="57" w:type="dxa"/>
            </w:tcMar>
            <w:vAlign w:val="center"/>
          </w:tcPr>
          <w:p w14:paraId="2D6F2FA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w:t>
            </w:r>
          </w:p>
        </w:tc>
        <w:tc>
          <w:tcPr>
            <w:tcW w:w="1098" w:type="dxa"/>
            <w:vMerge w:val="restart"/>
            <w:tcBorders>
              <w:tl2br w:val="nil"/>
              <w:tr2bl w:val="nil"/>
            </w:tcBorders>
            <w:tcMar>
              <w:top w:w="57" w:type="dxa"/>
              <w:left w:w="57" w:type="dxa"/>
              <w:bottom w:w="57" w:type="dxa"/>
              <w:right w:w="57" w:type="dxa"/>
            </w:tcMar>
            <w:vAlign w:val="center"/>
          </w:tcPr>
          <w:p w14:paraId="3D013DB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涂改标签的</w:t>
            </w:r>
          </w:p>
        </w:tc>
        <w:tc>
          <w:tcPr>
            <w:tcW w:w="3531" w:type="dxa"/>
            <w:vMerge w:val="restart"/>
            <w:tcBorders>
              <w:tl2br w:val="nil"/>
              <w:tr2bl w:val="nil"/>
            </w:tcBorders>
            <w:tcMar>
              <w:top w:w="57" w:type="dxa"/>
              <w:left w:w="57" w:type="dxa"/>
              <w:bottom w:w="57" w:type="dxa"/>
              <w:right w:w="57" w:type="dxa"/>
            </w:tcMar>
            <w:vAlign w:val="center"/>
          </w:tcPr>
          <w:p w14:paraId="2114174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九条第（三）项“违反本法第三十六条、第三十八条、第三十九条、第四十条规定，有下列行为之一的，由县级以上人民政府农业农村、林业草原主管部门责令改正，处二千元以上二万元以下罚款：                           （三）涂改标签的；”</w:t>
            </w:r>
          </w:p>
        </w:tc>
        <w:tc>
          <w:tcPr>
            <w:tcW w:w="730" w:type="dxa"/>
            <w:tcBorders>
              <w:tl2br w:val="nil"/>
              <w:tr2bl w:val="nil"/>
            </w:tcBorders>
            <w:tcMar>
              <w:top w:w="57" w:type="dxa"/>
              <w:left w:w="57" w:type="dxa"/>
              <w:bottom w:w="57" w:type="dxa"/>
              <w:right w:w="57" w:type="dxa"/>
            </w:tcMar>
            <w:vAlign w:val="center"/>
          </w:tcPr>
          <w:p w14:paraId="5DB382D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ACF28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货值金额五千元以下</w:t>
            </w:r>
          </w:p>
        </w:tc>
        <w:tc>
          <w:tcPr>
            <w:tcW w:w="2105" w:type="dxa"/>
            <w:vMerge w:val="restart"/>
            <w:tcBorders>
              <w:tl2br w:val="nil"/>
              <w:tr2bl w:val="nil"/>
            </w:tcBorders>
            <w:noWrap/>
            <w:tcMar>
              <w:top w:w="57" w:type="dxa"/>
              <w:left w:w="57" w:type="dxa"/>
              <w:bottom w:w="57" w:type="dxa"/>
              <w:right w:w="57" w:type="dxa"/>
            </w:tcMar>
            <w:vAlign w:val="center"/>
          </w:tcPr>
          <w:p w14:paraId="40505D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14:paraId="5C5A71B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处二千元以上三千元以下罚款</w:t>
            </w:r>
          </w:p>
        </w:tc>
      </w:tr>
      <w:tr w14:paraId="31EAF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05250C2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BB36BC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FDC458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92D2E5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120F85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noWrap/>
            <w:tcMar>
              <w:top w:w="57" w:type="dxa"/>
              <w:left w:w="57" w:type="dxa"/>
              <w:bottom w:w="57" w:type="dxa"/>
              <w:right w:w="57" w:type="dxa"/>
            </w:tcMar>
            <w:vAlign w:val="center"/>
          </w:tcPr>
          <w:p w14:paraId="3E1C539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B8D65B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处三千元以上五千元以下罚款</w:t>
            </w:r>
          </w:p>
        </w:tc>
      </w:tr>
      <w:tr w14:paraId="2FADB5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3408B69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EF5ACA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9802F3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C870CA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61472DD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货值金额一万元以上二万元以下</w:t>
            </w:r>
          </w:p>
        </w:tc>
        <w:tc>
          <w:tcPr>
            <w:tcW w:w="2105" w:type="dxa"/>
            <w:vMerge w:val="continue"/>
            <w:tcBorders>
              <w:tl2br w:val="nil"/>
              <w:tr2bl w:val="nil"/>
            </w:tcBorders>
            <w:noWrap/>
            <w:tcMar>
              <w:top w:w="57" w:type="dxa"/>
              <w:left w:w="57" w:type="dxa"/>
              <w:bottom w:w="57" w:type="dxa"/>
              <w:right w:w="57" w:type="dxa"/>
            </w:tcMar>
            <w:vAlign w:val="center"/>
          </w:tcPr>
          <w:p w14:paraId="1E57753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B5F9DD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处五千元以上八千元以下罚款</w:t>
            </w:r>
          </w:p>
        </w:tc>
      </w:tr>
      <w:tr w14:paraId="5042B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421" w:type="dxa"/>
            <w:vMerge w:val="continue"/>
            <w:tcBorders>
              <w:tl2br w:val="nil"/>
              <w:tr2bl w:val="nil"/>
            </w:tcBorders>
            <w:tcMar>
              <w:top w:w="57" w:type="dxa"/>
              <w:left w:w="57" w:type="dxa"/>
              <w:bottom w:w="57" w:type="dxa"/>
              <w:right w:w="57" w:type="dxa"/>
            </w:tcMar>
            <w:vAlign w:val="center"/>
          </w:tcPr>
          <w:p w14:paraId="6E4EEEB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82520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A5D472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99C957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0F3037D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货值金额二万元以上三万元以下</w:t>
            </w:r>
          </w:p>
        </w:tc>
        <w:tc>
          <w:tcPr>
            <w:tcW w:w="2105" w:type="dxa"/>
            <w:vMerge w:val="continue"/>
            <w:tcBorders>
              <w:tl2br w:val="nil"/>
              <w:tr2bl w:val="nil"/>
            </w:tcBorders>
            <w:noWrap/>
            <w:tcMar>
              <w:top w:w="57" w:type="dxa"/>
              <w:left w:w="57" w:type="dxa"/>
              <w:bottom w:w="57" w:type="dxa"/>
              <w:right w:w="57" w:type="dxa"/>
            </w:tcMar>
            <w:vAlign w:val="center"/>
          </w:tcPr>
          <w:p w14:paraId="60DBC52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9EF36A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处八千元以上一万二千元以下罚款</w:t>
            </w:r>
          </w:p>
        </w:tc>
      </w:tr>
      <w:tr w14:paraId="3AA83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7" w:hRule="atLeast"/>
          <w:jc w:val="center"/>
        </w:trPr>
        <w:tc>
          <w:tcPr>
            <w:tcW w:w="421" w:type="dxa"/>
            <w:vMerge w:val="continue"/>
            <w:tcBorders>
              <w:tl2br w:val="nil"/>
              <w:tr2bl w:val="nil"/>
            </w:tcBorders>
            <w:tcMar>
              <w:top w:w="57" w:type="dxa"/>
              <w:left w:w="57" w:type="dxa"/>
              <w:bottom w:w="57" w:type="dxa"/>
              <w:right w:w="57" w:type="dxa"/>
            </w:tcMar>
            <w:vAlign w:val="center"/>
          </w:tcPr>
          <w:p w14:paraId="64899B6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D9D540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535CCB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7E86BF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1661A0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货值金额三万元以上</w:t>
            </w:r>
          </w:p>
        </w:tc>
        <w:tc>
          <w:tcPr>
            <w:tcW w:w="2105" w:type="dxa"/>
            <w:vMerge w:val="continue"/>
            <w:tcBorders>
              <w:tl2br w:val="nil"/>
              <w:tr2bl w:val="nil"/>
            </w:tcBorders>
            <w:noWrap/>
            <w:tcMar>
              <w:top w:w="57" w:type="dxa"/>
              <w:left w:w="57" w:type="dxa"/>
              <w:bottom w:w="57" w:type="dxa"/>
              <w:right w:w="57" w:type="dxa"/>
            </w:tcMar>
            <w:vAlign w:val="center"/>
          </w:tcPr>
          <w:p w14:paraId="33635D7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B00E80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处一万二千元以上二万元以下罚款</w:t>
            </w:r>
          </w:p>
        </w:tc>
      </w:tr>
      <w:tr w14:paraId="462131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0" w:hRule="atLeast"/>
          <w:jc w:val="center"/>
        </w:trPr>
        <w:tc>
          <w:tcPr>
            <w:tcW w:w="421" w:type="dxa"/>
            <w:vMerge w:val="restart"/>
            <w:tcBorders>
              <w:tl2br w:val="nil"/>
              <w:tr2bl w:val="nil"/>
            </w:tcBorders>
            <w:tcMar>
              <w:top w:w="57" w:type="dxa"/>
              <w:left w:w="57" w:type="dxa"/>
              <w:bottom w:w="57" w:type="dxa"/>
              <w:right w:w="57" w:type="dxa"/>
            </w:tcMar>
            <w:vAlign w:val="center"/>
          </w:tcPr>
          <w:p w14:paraId="314389B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w:t>
            </w:r>
          </w:p>
        </w:tc>
        <w:tc>
          <w:tcPr>
            <w:tcW w:w="1098" w:type="dxa"/>
            <w:vMerge w:val="restart"/>
            <w:tcBorders>
              <w:tl2br w:val="nil"/>
              <w:tr2bl w:val="nil"/>
            </w:tcBorders>
            <w:tcMar>
              <w:top w:w="57" w:type="dxa"/>
              <w:left w:w="57" w:type="dxa"/>
              <w:bottom w:w="57" w:type="dxa"/>
              <w:right w:w="57" w:type="dxa"/>
            </w:tcMar>
            <w:vAlign w:val="center"/>
          </w:tcPr>
          <w:p w14:paraId="17464F3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未按规定建立、保存种子生产经营档案的</w:t>
            </w:r>
          </w:p>
        </w:tc>
        <w:tc>
          <w:tcPr>
            <w:tcW w:w="3531" w:type="dxa"/>
            <w:vMerge w:val="restart"/>
            <w:tcBorders>
              <w:tl2br w:val="nil"/>
              <w:tr2bl w:val="nil"/>
            </w:tcBorders>
            <w:tcMar>
              <w:top w:w="57" w:type="dxa"/>
              <w:left w:w="57" w:type="dxa"/>
              <w:bottom w:w="57" w:type="dxa"/>
              <w:right w:w="57" w:type="dxa"/>
            </w:tcMar>
            <w:vAlign w:val="center"/>
          </w:tcPr>
          <w:p w14:paraId="4906B8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七十九条第（四）项“违反本法第三十六条、第三十八条、第三十九条、第四十条规定，有下列行为之一的，由县级以上人民政府农业农村、林业草原主管部门责令改正，处二千元以上二万元以下罚款：                           （四）未按规定建立、保存种子生产经营档案的；”</w:t>
            </w:r>
          </w:p>
        </w:tc>
        <w:tc>
          <w:tcPr>
            <w:tcW w:w="730" w:type="dxa"/>
            <w:tcBorders>
              <w:tl2br w:val="nil"/>
              <w:tr2bl w:val="nil"/>
            </w:tcBorders>
            <w:tcMar>
              <w:top w:w="57" w:type="dxa"/>
              <w:left w:w="57" w:type="dxa"/>
              <w:bottom w:w="57" w:type="dxa"/>
              <w:right w:w="57" w:type="dxa"/>
            </w:tcMar>
            <w:vAlign w:val="center"/>
          </w:tcPr>
          <w:p w14:paraId="308BFC3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13AC0E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档案记录不全</w:t>
            </w:r>
          </w:p>
        </w:tc>
        <w:tc>
          <w:tcPr>
            <w:tcW w:w="2105" w:type="dxa"/>
            <w:vMerge w:val="restart"/>
            <w:tcBorders>
              <w:tl2br w:val="nil"/>
              <w:tr2bl w:val="nil"/>
            </w:tcBorders>
            <w:noWrap/>
            <w:tcMar>
              <w:top w:w="57" w:type="dxa"/>
              <w:left w:w="57" w:type="dxa"/>
              <w:bottom w:w="57" w:type="dxa"/>
              <w:right w:w="57" w:type="dxa"/>
            </w:tcMar>
            <w:vAlign w:val="center"/>
          </w:tcPr>
          <w:p w14:paraId="0EE165E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14:paraId="5517327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处两千元以上一万元以下罚款</w:t>
            </w:r>
          </w:p>
        </w:tc>
      </w:tr>
      <w:tr w14:paraId="06FF0E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7" w:hRule="atLeast"/>
          <w:jc w:val="center"/>
        </w:trPr>
        <w:tc>
          <w:tcPr>
            <w:tcW w:w="421" w:type="dxa"/>
            <w:vMerge w:val="continue"/>
            <w:tcBorders>
              <w:tl2br w:val="nil"/>
              <w:tr2bl w:val="nil"/>
            </w:tcBorders>
            <w:tcMar>
              <w:top w:w="57" w:type="dxa"/>
              <w:left w:w="57" w:type="dxa"/>
              <w:bottom w:w="57" w:type="dxa"/>
              <w:right w:w="57" w:type="dxa"/>
            </w:tcMar>
            <w:vAlign w:val="center"/>
          </w:tcPr>
          <w:p w14:paraId="2C1B713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D64B8B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17E0C8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E9E5C7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827426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未建立、保存档案 </w:t>
            </w:r>
          </w:p>
        </w:tc>
        <w:tc>
          <w:tcPr>
            <w:tcW w:w="2105" w:type="dxa"/>
            <w:vMerge w:val="continue"/>
            <w:tcBorders>
              <w:tl2br w:val="nil"/>
              <w:tr2bl w:val="nil"/>
            </w:tcBorders>
            <w:noWrap/>
            <w:tcMar>
              <w:top w:w="57" w:type="dxa"/>
              <w:left w:w="57" w:type="dxa"/>
              <w:bottom w:w="57" w:type="dxa"/>
              <w:right w:w="57" w:type="dxa"/>
            </w:tcMar>
            <w:vAlign w:val="center"/>
          </w:tcPr>
          <w:p w14:paraId="66848329">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BDC8B2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18C15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7" w:hRule="atLeast"/>
          <w:jc w:val="center"/>
        </w:trPr>
        <w:tc>
          <w:tcPr>
            <w:tcW w:w="421" w:type="dxa"/>
            <w:vMerge w:val="restart"/>
            <w:tcBorders>
              <w:tl2br w:val="nil"/>
              <w:tr2bl w:val="nil"/>
            </w:tcBorders>
            <w:tcMar>
              <w:top w:w="57" w:type="dxa"/>
              <w:left w:w="57" w:type="dxa"/>
              <w:bottom w:w="57" w:type="dxa"/>
              <w:right w:w="57" w:type="dxa"/>
            </w:tcMar>
            <w:vAlign w:val="center"/>
          </w:tcPr>
          <w:p w14:paraId="73A25E76">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24</w:t>
            </w:r>
          </w:p>
        </w:tc>
        <w:tc>
          <w:tcPr>
            <w:tcW w:w="1098" w:type="dxa"/>
            <w:vMerge w:val="restart"/>
            <w:tcBorders>
              <w:tl2br w:val="nil"/>
              <w:tr2bl w:val="nil"/>
            </w:tcBorders>
            <w:tcMar>
              <w:top w:w="57" w:type="dxa"/>
              <w:left w:w="57" w:type="dxa"/>
              <w:bottom w:w="57" w:type="dxa"/>
              <w:right w:w="57" w:type="dxa"/>
            </w:tcMar>
            <w:vAlign w:val="center"/>
          </w:tcPr>
          <w:p w14:paraId="39A47C97">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种子生产经营者在异地设立分支机构、专门经营不再分装的包装种子或者受委托生产、代销种子，未按规定备案的</w:t>
            </w:r>
          </w:p>
        </w:tc>
        <w:tc>
          <w:tcPr>
            <w:tcW w:w="3531" w:type="dxa"/>
            <w:vMerge w:val="restart"/>
            <w:tcBorders>
              <w:tl2br w:val="nil"/>
              <w:tr2bl w:val="nil"/>
            </w:tcBorders>
            <w:tcMar>
              <w:top w:w="57" w:type="dxa"/>
              <w:left w:w="57" w:type="dxa"/>
              <w:bottom w:w="57" w:type="dxa"/>
              <w:right w:w="57" w:type="dxa"/>
            </w:tcMar>
            <w:vAlign w:val="center"/>
          </w:tcPr>
          <w:p w14:paraId="279E6884">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中华人民共和国种子法》第七十九条第（五）项“违反本法第三十六条、第三十八条、第三十九条、第四十条规定，有下列行为之一的，由县级以上人民政府农业农村、林业草原主管部门责令改正，处二千元以上二万元以下罚款：                           （五）种子生产经营者在异地设立分支机构、专门经营不再分装的包装种子或者受委托生产、代销种子，未按规定备案的。”</w:t>
            </w:r>
          </w:p>
        </w:tc>
        <w:tc>
          <w:tcPr>
            <w:tcW w:w="730" w:type="dxa"/>
            <w:tcBorders>
              <w:tl2br w:val="nil"/>
              <w:tr2bl w:val="nil"/>
            </w:tcBorders>
            <w:tcMar>
              <w:top w:w="57" w:type="dxa"/>
              <w:left w:w="57" w:type="dxa"/>
              <w:bottom w:w="57" w:type="dxa"/>
              <w:right w:w="57" w:type="dxa"/>
            </w:tcMar>
            <w:vAlign w:val="center"/>
          </w:tcPr>
          <w:p w14:paraId="1063BCF9">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较轻</w:t>
            </w:r>
          </w:p>
        </w:tc>
        <w:tc>
          <w:tcPr>
            <w:tcW w:w="2378" w:type="dxa"/>
            <w:tcBorders>
              <w:tl2br w:val="nil"/>
              <w:tr2bl w:val="nil"/>
            </w:tcBorders>
            <w:tcMar>
              <w:top w:w="57" w:type="dxa"/>
              <w:left w:w="57" w:type="dxa"/>
              <w:bottom w:w="57" w:type="dxa"/>
              <w:right w:w="57" w:type="dxa"/>
            </w:tcMar>
            <w:vAlign w:val="center"/>
          </w:tcPr>
          <w:p w14:paraId="45FFAF8B">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备案信息不全</w:t>
            </w:r>
          </w:p>
        </w:tc>
        <w:tc>
          <w:tcPr>
            <w:tcW w:w="2105" w:type="dxa"/>
            <w:vMerge w:val="restart"/>
            <w:tcBorders>
              <w:tl2br w:val="nil"/>
              <w:tr2bl w:val="nil"/>
            </w:tcBorders>
            <w:noWrap/>
            <w:tcMar>
              <w:top w:w="57" w:type="dxa"/>
              <w:left w:w="57" w:type="dxa"/>
              <w:bottom w:w="57" w:type="dxa"/>
              <w:right w:w="57" w:type="dxa"/>
            </w:tcMar>
            <w:vAlign w:val="center"/>
          </w:tcPr>
          <w:p w14:paraId="72026AB3">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责令改正</w:t>
            </w:r>
          </w:p>
        </w:tc>
        <w:tc>
          <w:tcPr>
            <w:tcW w:w="3737" w:type="dxa"/>
            <w:tcBorders>
              <w:tl2br w:val="nil"/>
              <w:tr2bl w:val="nil"/>
            </w:tcBorders>
            <w:tcMar>
              <w:top w:w="57" w:type="dxa"/>
              <w:left w:w="57" w:type="dxa"/>
              <w:bottom w:w="57" w:type="dxa"/>
              <w:right w:w="57" w:type="dxa"/>
            </w:tcMar>
            <w:vAlign w:val="center"/>
          </w:tcPr>
          <w:p w14:paraId="4F2B06A2">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处两千元以上一万元以下罚款</w:t>
            </w:r>
          </w:p>
        </w:tc>
      </w:tr>
      <w:tr w14:paraId="03A33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6" w:hRule="atLeast"/>
          <w:jc w:val="center"/>
        </w:trPr>
        <w:tc>
          <w:tcPr>
            <w:tcW w:w="421" w:type="dxa"/>
            <w:vMerge w:val="continue"/>
            <w:tcBorders>
              <w:tl2br w:val="nil"/>
              <w:tr2bl w:val="nil"/>
            </w:tcBorders>
            <w:tcMar>
              <w:top w:w="57" w:type="dxa"/>
              <w:left w:w="57" w:type="dxa"/>
              <w:bottom w:w="57" w:type="dxa"/>
              <w:right w:w="57" w:type="dxa"/>
            </w:tcMar>
            <w:vAlign w:val="center"/>
          </w:tcPr>
          <w:p w14:paraId="3028BDAA">
            <w:pPr>
              <w:adjustRightInd w:val="0"/>
              <w:snapToGrid w:val="0"/>
              <w:jc w:val="center"/>
              <w:rPr>
                <w:rFonts w:ascii="仿宋_GB2312" w:hAnsi="仿宋_GB2312" w:eastAsia="仿宋_GB2312" w:cs="仿宋_GB2312"/>
                <w:color w:val="000000"/>
                <w:sz w:val="24"/>
                <w:szCs w:val="24"/>
                <w:highlight w:val="yellow"/>
              </w:rPr>
            </w:pPr>
          </w:p>
        </w:tc>
        <w:tc>
          <w:tcPr>
            <w:tcW w:w="1098" w:type="dxa"/>
            <w:vMerge w:val="continue"/>
            <w:tcBorders>
              <w:tl2br w:val="nil"/>
              <w:tr2bl w:val="nil"/>
            </w:tcBorders>
            <w:tcMar>
              <w:top w:w="57" w:type="dxa"/>
              <w:left w:w="57" w:type="dxa"/>
              <w:bottom w:w="57" w:type="dxa"/>
              <w:right w:w="57" w:type="dxa"/>
            </w:tcMar>
            <w:vAlign w:val="center"/>
          </w:tcPr>
          <w:p w14:paraId="1111D945">
            <w:pPr>
              <w:adjustRightInd w:val="0"/>
              <w:snapToGrid w:val="0"/>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22EDFA30">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250535D1">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较重</w:t>
            </w:r>
          </w:p>
        </w:tc>
        <w:tc>
          <w:tcPr>
            <w:tcW w:w="2378" w:type="dxa"/>
            <w:tcBorders>
              <w:tl2br w:val="nil"/>
              <w:tr2bl w:val="nil"/>
            </w:tcBorders>
            <w:tcMar>
              <w:top w:w="57" w:type="dxa"/>
              <w:left w:w="57" w:type="dxa"/>
              <w:bottom w:w="57" w:type="dxa"/>
              <w:right w:w="57" w:type="dxa"/>
            </w:tcMar>
            <w:vAlign w:val="center"/>
          </w:tcPr>
          <w:p w14:paraId="5CEEADD9">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未备案</w:t>
            </w:r>
          </w:p>
        </w:tc>
        <w:tc>
          <w:tcPr>
            <w:tcW w:w="2105" w:type="dxa"/>
            <w:vMerge w:val="continue"/>
            <w:tcBorders>
              <w:tl2br w:val="nil"/>
              <w:tr2bl w:val="nil"/>
            </w:tcBorders>
            <w:noWrap/>
            <w:tcMar>
              <w:top w:w="57" w:type="dxa"/>
              <w:left w:w="57" w:type="dxa"/>
              <w:bottom w:w="57" w:type="dxa"/>
              <w:right w:w="57" w:type="dxa"/>
            </w:tcMar>
            <w:vAlign w:val="center"/>
          </w:tcPr>
          <w:p w14:paraId="35D0DBB8">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6A4282BD">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处一万元以上二万元以下罚款</w:t>
            </w:r>
          </w:p>
        </w:tc>
      </w:tr>
      <w:tr w14:paraId="26450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5" w:hRule="atLeast"/>
          <w:jc w:val="center"/>
        </w:trPr>
        <w:tc>
          <w:tcPr>
            <w:tcW w:w="421" w:type="dxa"/>
            <w:vMerge w:val="restart"/>
            <w:tcBorders>
              <w:tl2br w:val="nil"/>
              <w:tr2bl w:val="nil"/>
            </w:tcBorders>
            <w:tcMar>
              <w:top w:w="57" w:type="dxa"/>
              <w:left w:w="57" w:type="dxa"/>
              <w:bottom w:w="57" w:type="dxa"/>
              <w:right w:w="57" w:type="dxa"/>
            </w:tcMar>
            <w:vAlign w:val="center"/>
          </w:tcPr>
          <w:p w14:paraId="65D6841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w:t>
            </w:r>
          </w:p>
        </w:tc>
        <w:tc>
          <w:tcPr>
            <w:tcW w:w="1098" w:type="dxa"/>
            <w:vMerge w:val="restart"/>
            <w:tcBorders>
              <w:tl2br w:val="nil"/>
              <w:tr2bl w:val="nil"/>
            </w:tcBorders>
            <w:tcMar>
              <w:top w:w="57" w:type="dxa"/>
              <w:left w:w="57" w:type="dxa"/>
              <w:bottom w:w="57" w:type="dxa"/>
              <w:right w:w="57" w:type="dxa"/>
            </w:tcMar>
            <w:vAlign w:val="center"/>
          </w:tcPr>
          <w:p w14:paraId="307F95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侵占、破坏种质资源，私自采集或者采伐国家重点保护的天然种质资源的</w:t>
            </w:r>
          </w:p>
        </w:tc>
        <w:tc>
          <w:tcPr>
            <w:tcW w:w="3531" w:type="dxa"/>
            <w:vMerge w:val="restart"/>
            <w:tcBorders>
              <w:tl2br w:val="nil"/>
              <w:tr2bl w:val="nil"/>
            </w:tcBorders>
            <w:tcMar>
              <w:top w:w="57" w:type="dxa"/>
              <w:left w:w="57" w:type="dxa"/>
              <w:bottom w:w="57" w:type="dxa"/>
              <w:right w:w="57" w:type="dxa"/>
            </w:tcMar>
            <w:vAlign w:val="center"/>
          </w:tcPr>
          <w:p w14:paraId="484E517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八十条“违反本法第八条规定，侵占、破坏种质资源，私自采集或者采伐国家重点保护的天然种质资源的，由县级以上人民政府农业农村、林业草原主管部门责令停止违法行为，没收种质资源和违法所得，并处五千元以上五万元以下罚款；造成损失的，依法承担赔偿责任。”</w:t>
            </w:r>
          </w:p>
        </w:tc>
        <w:tc>
          <w:tcPr>
            <w:tcW w:w="730" w:type="dxa"/>
            <w:tcBorders>
              <w:tl2br w:val="nil"/>
              <w:tr2bl w:val="nil"/>
            </w:tcBorders>
            <w:tcMar>
              <w:top w:w="57" w:type="dxa"/>
              <w:left w:w="57" w:type="dxa"/>
              <w:bottom w:w="57" w:type="dxa"/>
              <w:right w:w="57" w:type="dxa"/>
            </w:tcMar>
            <w:vAlign w:val="center"/>
          </w:tcPr>
          <w:p w14:paraId="50438B2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1628C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侵占、破坏种质资源，私自采集或者采伐国家重点保护的天然种质资源，可以恢复</w:t>
            </w:r>
          </w:p>
        </w:tc>
        <w:tc>
          <w:tcPr>
            <w:tcW w:w="2105" w:type="dxa"/>
            <w:vMerge w:val="restart"/>
            <w:tcBorders>
              <w:tl2br w:val="nil"/>
              <w:tr2bl w:val="nil"/>
            </w:tcBorders>
            <w:tcMar>
              <w:top w:w="57" w:type="dxa"/>
              <w:left w:w="57" w:type="dxa"/>
              <w:bottom w:w="57" w:type="dxa"/>
              <w:right w:w="57" w:type="dxa"/>
            </w:tcMar>
            <w:vAlign w:val="center"/>
          </w:tcPr>
          <w:p w14:paraId="0341D8D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责令停止违法行为，没收种质资源和违法所得，造成损失的，依法承担赔偿责任</w:t>
            </w:r>
          </w:p>
        </w:tc>
        <w:tc>
          <w:tcPr>
            <w:tcW w:w="3737" w:type="dxa"/>
            <w:tcBorders>
              <w:tl2br w:val="nil"/>
              <w:tr2bl w:val="nil"/>
            </w:tcBorders>
            <w:tcMar>
              <w:top w:w="57" w:type="dxa"/>
              <w:left w:w="57" w:type="dxa"/>
              <w:bottom w:w="57" w:type="dxa"/>
              <w:right w:w="57" w:type="dxa"/>
            </w:tcMar>
            <w:vAlign w:val="center"/>
          </w:tcPr>
          <w:p w14:paraId="39D127E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并处五千元以上二万元以下罚款</w:t>
            </w:r>
          </w:p>
        </w:tc>
      </w:tr>
      <w:tr w14:paraId="421E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4" w:hRule="atLeast"/>
          <w:jc w:val="center"/>
        </w:trPr>
        <w:tc>
          <w:tcPr>
            <w:tcW w:w="421" w:type="dxa"/>
            <w:vMerge w:val="continue"/>
            <w:tcBorders>
              <w:tl2br w:val="nil"/>
              <w:tr2bl w:val="nil"/>
            </w:tcBorders>
            <w:tcMar>
              <w:top w:w="57" w:type="dxa"/>
              <w:left w:w="57" w:type="dxa"/>
              <w:bottom w:w="57" w:type="dxa"/>
              <w:right w:w="57" w:type="dxa"/>
            </w:tcMar>
            <w:vAlign w:val="center"/>
          </w:tcPr>
          <w:p w14:paraId="4E01D4F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4D4805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FA59F2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5187E8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01E439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侵占、破坏种质资源，私自采集或者采伐国家重点保护的天然种质资源，较难恢复</w:t>
            </w:r>
          </w:p>
        </w:tc>
        <w:tc>
          <w:tcPr>
            <w:tcW w:w="2105" w:type="dxa"/>
            <w:vMerge w:val="continue"/>
            <w:tcBorders>
              <w:tl2br w:val="nil"/>
              <w:tr2bl w:val="nil"/>
            </w:tcBorders>
            <w:tcMar>
              <w:top w:w="57" w:type="dxa"/>
              <w:left w:w="57" w:type="dxa"/>
              <w:bottom w:w="57" w:type="dxa"/>
              <w:right w:w="57" w:type="dxa"/>
            </w:tcMar>
            <w:vAlign w:val="center"/>
          </w:tcPr>
          <w:p w14:paraId="60BAA76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1CE917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并处二万元以上四万元以下罚款</w:t>
            </w:r>
          </w:p>
        </w:tc>
      </w:tr>
      <w:tr w14:paraId="54A7E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1" w:hRule="atLeast"/>
          <w:jc w:val="center"/>
        </w:trPr>
        <w:tc>
          <w:tcPr>
            <w:tcW w:w="421" w:type="dxa"/>
            <w:vMerge w:val="continue"/>
            <w:tcBorders>
              <w:tl2br w:val="nil"/>
              <w:tr2bl w:val="nil"/>
            </w:tcBorders>
            <w:tcMar>
              <w:top w:w="57" w:type="dxa"/>
              <w:left w:w="57" w:type="dxa"/>
              <w:bottom w:w="57" w:type="dxa"/>
              <w:right w:w="57" w:type="dxa"/>
            </w:tcMar>
            <w:vAlign w:val="center"/>
          </w:tcPr>
          <w:p w14:paraId="064BD42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E9B6BA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C1F9A8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3A60AD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1B337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侵占、破坏种质资源，私自采集或者采伐国家重点保护的天然种质资源，无法恢复</w:t>
            </w:r>
          </w:p>
        </w:tc>
        <w:tc>
          <w:tcPr>
            <w:tcW w:w="2105" w:type="dxa"/>
            <w:vMerge w:val="continue"/>
            <w:tcBorders>
              <w:tl2br w:val="nil"/>
              <w:tr2bl w:val="nil"/>
            </w:tcBorders>
            <w:tcMar>
              <w:top w:w="57" w:type="dxa"/>
              <w:left w:w="57" w:type="dxa"/>
              <w:bottom w:w="57" w:type="dxa"/>
              <w:right w:w="57" w:type="dxa"/>
            </w:tcMar>
            <w:vAlign w:val="center"/>
          </w:tcPr>
          <w:p w14:paraId="49BB629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6FD93C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并处四万元以上五万元以下罚款</w:t>
            </w:r>
          </w:p>
        </w:tc>
      </w:tr>
      <w:tr w14:paraId="62BA2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jc w:val="center"/>
        </w:trPr>
        <w:tc>
          <w:tcPr>
            <w:tcW w:w="421" w:type="dxa"/>
            <w:vMerge w:val="restart"/>
            <w:tcBorders>
              <w:tl2br w:val="nil"/>
              <w:tr2bl w:val="nil"/>
            </w:tcBorders>
            <w:tcMar>
              <w:top w:w="57" w:type="dxa"/>
              <w:left w:w="57" w:type="dxa"/>
              <w:bottom w:w="57" w:type="dxa"/>
              <w:right w:w="57" w:type="dxa"/>
            </w:tcMar>
            <w:vAlign w:val="center"/>
          </w:tcPr>
          <w:p w14:paraId="6AABB1A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26</w:t>
            </w:r>
          </w:p>
        </w:tc>
        <w:tc>
          <w:tcPr>
            <w:tcW w:w="1098" w:type="dxa"/>
            <w:vMerge w:val="restart"/>
            <w:tcBorders>
              <w:tl2br w:val="nil"/>
              <w:tr2bl w:val="nil"/>
            </w:tcBorders>
            <w:tcMar>
              <w:top w:w="57" w:type="dxa"/>
              <w:left w:w="57" w:type="dxa"/>
              <w:bottom w:w="57" w:type="dxa"/>
              <w:right w:w="57" w:type="dxa"/>
            </w:tcMar>
            <w:vAlign w:val="center"/>
          </w:tcPr>
          <w:p w14:paraId="175B12C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向境外提供或者从境外引进种质资源，或者与境外机构、个人开展合作研究利用种质资源的</w:t>
            </w:r>
          </w:p>
        </w:tc>
        <w:tc>
          <w:tcPr>
            <w:tcW w:w="3531" w:type="dxa"/>
            <w:vMerge w:val="restart"/>
            <w:tcBorders>
              <w:tl2br w:val="nil"/>
              <w:tr2bl w:val="nil"/>
            </w:tcBorders>
            <w:tcMar>
              <w:top w:w="57" w:type="dxa"/>
              <w:left w:w="57" w:type="dxa"/>
              <w:bottom w:w="57" w:type="dxa"/>
              <w:right w:w="57" w:type="dxa"/>
            </w:tcMar>
            <w:vAlign w:val="center"/>
          </w:tcPr>
          <w:p w14:paraId="6F02EF2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八十一条第一款“违反本法第十一条规定，向境外提供或者从境外引进种质资源，或者与境外机构、个人开展合作研究利用种质资源的，由国务院或者省、自治区、直辖市人民政府的农业农村、林业草原主管部门没收种质资源和违法所得，并处二万元以上二十万元以下罚款。”</w:t>
            </w:r>
          </w:p>
        </w:tc>
        <w:tc>
          <w:tcPr>
            <w:tcW w:w="730" w:type="dxa"/>
            <w:tcBorders>
              <w:tl2br w:val="nil"/>
              <w:tr2bl w:val="nil"/>
            </w:tcBorders>
            <w:tcMar>
              <w:top w:w="57" w:type="dxa"/>
              <w:left w:w="57" w:type="dxa"/>
              <w:bottom w:w="57" w:type="dxa"/>
              <w:right w:w="57" w:type="dxa"/>
            </w:tcMar>
            <w:vAlign w:val="center"/>
          </w:tcPr>
          <w:p w14:paraId="39B4C56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F4C0D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初次违法，只涉及1种种子</w:t>
            </w:r>
          </w:p>
        </w:tc>
        <w:tc>
          <w:tcPr>
            <w:tcW w:w="2105" w:type="dxa"/>
            <w:vMerge w:val="restart"/>
            <w:tcBorders>
              <w:tl2br w:val="nil"/>
              <w:tr2bl w:val="nil"/>
            </w:tcBorders>
            <w:tcMar>
              <w:top w:w="57" w:type="dxa"/>
              <w:left w:w="57" w:type="dxa"/>
              <w:bottom w:w="57" w:type="dxa"/>
              <w:right w:w="57" w:type="dxa"/>
            </w:tcMar>
            <w:vAlign w:val="center"/>
          </w:tcPr>
          <w:p w14:paraId="33FA59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没收种质资源和违法所得</w:t>
            </w:r>
          </w:p>
        </w:tc>
        <w:tc>
          <w:tcPr>
            <w:tcW w:w="3737" w:type="dxa"/>
            <w:tcBorders>
              <w:tl2br w:val="nil"/>
              <w:tr2bl w:val="nil"/>
            </w:tcBorders>
            <w:tcMar>
              <w:top w:w="57" w:type="dxa"/>
              <w:left w:w="57" w:type="dxa"/>
              <w:bottom w:w="57" w:type="dxa"/>
              <w:right w:w="57" w:type="dxa"/>
            </w:tcMar>
            <w:vAlign w:val="center"/>
          </w:tcPr>
          <w:p w14:paraId="0F07153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并处二万元以上六万元以下罚款</w:t>
            </w:r>
          </w:p>
        </w:tc>
      </w:tr>
      <w:tr w14:paraId="45F33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1" w:hRule="atLeast"/>
          <w:jc w:val="center"/>
        </w:trPr>
        <w:tc>
          <w:tcPr>
            <w:tcW w:w="421" w:type="dxa"/>
            <w:vMerge w:val="continue"/>
            <w:tcBorders>
              <w:tl2br w:val="nil"/>
              <w:tr2bl w:val="nil"/>
            </w:tcBorders>
            <w:tcMar>
              <w:top w:w="57" w:type="dxa"/>
              <w:left w:w="57" w:type="dxa"/>
              <w:bottom w:w="57" w:type="dxa"/>
              <w:right w:w="57" w:type="dxa"/>
            </w:tcMar>
            <w:vAlign w:val="center"/>
          </w:tcPr>
          <w:p w14:paraId="237B082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AC5750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3C5691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7FD24D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423504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再次违法或涉及的种子在2种以上到5种以下</w:t>
            </w:r>
          </w:p>
        </w:tc>
        <w:tc>
          <w:tcPr>
            <w:tcW w:w="2105" w:type="dxa"/>
            <w:vMerge w:val="continue"/>
            <w:tcBorders>
              <w:tl2br w:val="nil"/>
              <w:tr2bl w:val="nil"/>
            </w:tcBorders>
            <w:tcMar>
              <w:top w:w="57" w:type="dxa"/>
              <w:left w:w="57" w:type="dxa"/>
              <w:bottom w:w="57" w:type="dxa"/>
              <w:right w:w="57" w:type="dxa"/>
            </w:tcMar>
            <w:vAlign w:val="center"/>
          </w:tcPr>
          <w:p w14:paraId="63723C2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2CF696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并处六万元以上十五万元以下罚款</w:t>
            </w:r>
          </w:p>
        </w:tc>
      </w:tr>
      <w:tr w14:paraId="5045B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jc w:val="center"/>
        </w:trPr>
        <w:tc>
          <w:tcPr>
            <w:tcW w:w="421" w:type="dxa"/>
            <w:vMerge w:val="continue"/>
            <w:tcBorders>
              <w:tl2br w:val="nil"/>
              <w:tr2bl w:val="nil"/>
            </w:tcBorders>
            <w:tcMar>
              <w:top w:w="57" w:type="dxa"/>
              <w:left w:w="57" w:type="dxa"/>
              <w:bottom w:w="57" w:type="dxa"/>
              <w:right w:w="57" w:type="dxa"/>
            </w:tcMar>
            <w:vAlign w:val="center"/>
          </w:tcPr>
          <w:p w14:paraId="7CF9B26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33588C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DDDA6E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0B76FF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4A4836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三次以上违法或涉及种子5种以上</w:t>
            </w:r>
          </w:p>
        </w:tc>
        <w:tc>
          <w:tcPr>
            <w:tcW w:w="2105" w:type="dxa"/>
            <w:vMerge w:val="continue"/>
            <w:tcBorders>
              <w:tl2br w:val="nil"/>
              <w:tr2bl w:val="nil"/>
            </w:tcBorders>
            <w:tcMar>
              <w:top w:w="57" w:type="dxa"/>
              <w:left w:w="57" w:type="dxa"/>
              <w:bottom w:w="57" w:type="dxa"/>
              <w:right w:w="57" w:type="dxa"/>
            </w:tcMar>
            <w:vAlign w:val="center"/>
          </w:tcPr>
          <w:p w14:paraId="6BECB15F">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28B451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并处十五万元以上二十万元以下罚款</w:t>
            </w:r>
          </w:p>
        </w:tc>
      </w:tr>
      <w:tr w14:paraId="779EB3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jc w:val="center"/>
        </w:trPr>
        <w:tc>
          <w:tcPr>
            <w:tcW w:w="421" w:type="dxa"/>
            <w:vMerge w:val="restart"/>
            <w:tcBorders>
              <w:tl2br w:val="nil"/>
              <w:tr2bl w:val="nil"/>
            </w:tcBorders>
            <w:tcMar>
              <w:top w:w="57" w:type="dxa"/>
              <w:left w:w="57" w:type="dxa"/>
              <w:bottom w:w="57" w:type="dxa"/>
              <w:right w:w="57" w:type="dxa"/>
            </w:tcMar>
            <w:vAlign w:val="center"/>
          </w:tcPr>
          <w:p w14:paraId="0F5973E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w:t>
            </w:r>
          </w:p>
        </w:tc>
        <w:tc>
          <w:tcPr>
            <w:tcW w:w="1098" w:type="dxa"/>
            <w:vMerge w:val="restart"/>
            <w:tcBorders>
              <w:tl2br w:val="nil"/>
              <w:tr2bl w:val="nil"/>
            </w:tcBorders>
            <w:tcMar>
              <w:top w:w="57" w:type="dxa"/>
              <w:left w:w="57" w:type="dxa"/>
              <w:bottom w:w="57" w:type="dxa"/>
              <w:right w:w="57" w:type="dxa"/>
            </w:tcMar>
            <w:vAlign w:val="center"/>
          </w:tcPr>
          <w:p w14:paraId="24DC2FC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种子企业有造假行为的</w:t>
            </w:r>
          </w:p>
        </w:tc>
        <w:tc>
          <w:tcPr>
            <w:tcW w:w="3531" w:type="dxa"/>
            <w:vMerge w:val="restart"/>
            <w:tcBorders>
              <w:tl2br w:val="nil"/>
              <w:tr2bl w:val="nil"/>
            </w:tcBorders>
            <w:tcMar>
              <w:top w:w="57" w:type="dxa"/>
              <w:left w:w="57" w:type="dxa"/>
              <w:bottom w:w="57" w:type="dxa"/>
              <w:right w:w="57" w:type="dxa"/>
            </w:tcMar>
            <w:vAlign w:val="center"/>
          </w:tcPr>
          <w:p w14:paraId="5C50C15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八十三条“违反本法第十七条规定，种子企业有造假行为的，由省级以上人民政府农业农村、林业草原主管部门处一百万元以上五百万元以下罚款；不得再依照本法第十七条的规定申请品种审定；给种子使用者和其他种子生产经营者造成损失的，依法承担赔偿责任。”</w:t>
            </w:r>
          </w:p>
        </w:tc>
        <w:tc>
          <w:tcPr>
            <w:tcW w:w="730" w:type="dxa"/>
            <w:tcBorders>
              <w:tl2br w:val="nil"/>
              <w:tr2bl w:val="nil"/>
            </w:tcBorders>
            <w:tcMar>
              <w:top w:w="57" w:type="dxa"/>
              <w:left w:w="57" w:type="dxa"/>
              <w:bottom w:w="57" w:type="dxa"/>
              <w:right w:w="57" w:type="dxa"/>
            </w:tcMar>
            <w:vAlign w:val="center"/>
          </w:tcPr>
          <w:p w14:paraId="71105AC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4D44B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一个生育周期的试验数据造假</w:t>
            </w:r>
          </w:p>
        </w:tc>
        <w:tc>
          <w:tcPr>
            <w:tcW w:w="2105" w:type="dxa"/>
            <w:vMerge w:val="restart"/>
            <w:tcBorders>
              <w:tl2br w:val="nil"/>
              <w:tr2bl w:val="nil"/>
            </w:tcBorders>
            <w:tcMar>
              <w:top w:w="57" w:type="dxa"/>
              <w:left w:w="57" w:type="dxa"/>
              <w:bottom w:w="57" w:type="dxa"/>
              <w:right w:w="57" w:type="dxa"/>
            </w:tcMar>
            <w:vAlign w:val="center"/>
          </w:tcPr>
          <w:p w14:paraId="32C3A50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不得再依照《中华人民共和国种子法》第十七条的规定申请品种审定，给种子使用者和其他种子生产经营者造成损失的，依法承担赔偿责任</w:t>
            </w:r>
          </w:p>
        </w:tc>
        <w:tc>
          <w:tcPr>
            <w:tcW w:w="3737" w:type="dxa"/>
            <w:tcBorders>
              <w:tl2br w:val="nil"/>
              <w:tr2bl w:val="nil"/>
            </w:tcBorders>
            <w:tcMar>
              <w:top w:w="57" w:type="dxa"/>
              <w:left w:w="57" w:type="dxa"/>
              <w:bottom w:w="57" w:type="dxa"/>
              <w:right w:w="57" w:type="dxa"/>
            </w:tcMar>
            <w:vAlign w:val="center"/>
          </w:tcPr>
          <w:p w14:paraId="714378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处一百万元以上二百万元以下罚款</w:t>
            </w:r>
          </w:p>
        </w:tc>
      </w:tr>
      <w:tr w14:paraId="1463C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0" w:hRule="atLeast"/>
          <w:jc w:val="center"/>
        </w:trPr>
        <w:tc>
          <w:tcPr>
            <w:tcW w:w="421" w:type="dxa"/>
            <w:vMerge w:val="continue"/>
            <w:tcBorders>
              <w:tl2br w:val="nil"/>
              <w:tr2bl w:val="nil"/>
            </w:tcBorders>
            <w:tcMar>
              <w:top w:w="57" w:type="dxa"/>
              <w:left w:w="57" w:type="dxa"/>
              <w:bottom w:w="57" w:type="dxa"/>
              <w:right w:w="57" w:type="dxa"/>
            </w:tcMar>
            <w:vAlign w:val="center"/>
          </w:tcPr>
          <w:p w14:paraId="40BF57E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A4F0FB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A6C9C0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C64368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BA6B84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二个生育周期的试验数据造假</w:t>
            </w:r>
          </w:p>
        </w:tc>
        <w:tc>
          <w:tcPr>
            <w:tcW w:w="2105" w:type="dxa"/>
            <w:vMerge w:val="continue"/>
            <w:tcBorders>
              <w:tl2br w:val="nil"/>
              <w:tr2bl w:val="nil"/>
            </w:tcBorders>
            <w:tcMar>
              <w:top w:w="57" w:type="dxa"/>
              <w:left w:w="57" w:type="dxa"/>
              <w:bottom w:w="57" w:type="dxa"/>
              <w:right w:w="57" w:type="dxa"/>
            </w:tcMar>
            <w:vAlign w:val="center"/>
          </w:tcPr>
          <w:p w14:paraId="40049A5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9FAD71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处二百万元以上三百万元以下罚款</w:t>
            </w:r>
          </w:p>
        </w:tc>
      </w:tr>
      <w:tr w14:paraId="602FD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0" w:hRule="atLeast"/>
          <w:jc w:val="center"/>
        </w:trPr>
        <w:tc>
          <w:tcPr>
            <w:tcW w:w="421" w:type="dxa"/>
            <w:vMerge w:val="continue"/>
            <w:tcBorders>
              <w:tl2br w:val="nil"/>
              <w:tr2bl w:val="nil"/>
            </w:tcBorders>
            <w:tcMar>
              <w:top w:w="57" w:type="dxa"/>
              <w:left w:w="57" w:type="dxa"/>
              <w:bottom w:w="57" w:type="dxa"/>
              <w:right w:w="57" w:type="dxa"/>
            </w:tcMar>
            <w:vAlign w:val="center"/>
          </w:tcPr>
          <w:p w14:paraId="1DB5121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D6AB5D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69D779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CDCB34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38CF52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三个以上生育周期的试验数据造假</w:t>
            </w:r>
          </w:p>
        </w:tc>
        <w:tc>
          <w:tcPr>
            <w:tcW w:w="2105" w:type="dxa"/>
            <w:vMerge w:val="continue"/>
            <w:tcBorders>
              <w:tl2br w:val="nil"/>
              <w:tr2bl w:val="nil"/>
            </w:tcBorders>
            <w:tcMar>
              <w:top w:w="57" w:type="dxa"/>
              <w:left w:w="57" w:type="dxa"/>
              <w:bottom w:w="57" w:type="dxa"/>
              <w:right w:w="57" w:type="dxa"/>
            </w:tcMar>
            <w:vAlign w:val="center"/>
          </w:tcPr>
          <w:p w14:paraId="7220BF5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4A2F7E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处三百万元以上五百万元以下罚款</w:t>
            </w:r>
          </w:p>
        </w:tc>
      </w:tr>
      <w:tr w14:paraId="757EC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restart"/>
            <w:tcBorders>
              <w:tl2br w:val="nil"/>
              <w:tr2bl w:val="nil"/>
            </w:tcBorders>
            <w:tcMar>
              <w:top w:w="57" w:type="dxa"/>
              <w:left w:w="57" w:type="dxa"/>
              <w:bottom w:w="57" w:type="dxa"/>
              <w:right w:w="57" w:type="dxa"/>
            </w:tcMar>
            <w:vAlign w:val="center"/>
          </w:tcPr>
          <w:p w14:paraId="0A2B738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w:t>
            </w:r>
          </w:p>
        </w:tc>
        <w:tc>
          <w:tcPr>
            <w:tcW w:w="1098" w:type="dxa"/>
            <w:vMerge w:val="restart"/>
            <w:tcBorders>
              <w:tl2br w:val="nil"/>
              <w:tr2bl w:val="nil"/>
            </w:tcBorders>
            <w:tcMar>
              <w:top w:w="57" w:type="dxa"/>
              <w:left w:w="57" w:type="dxa"/>
              <w:bottom w:w="57" w:type="dxa"/>
              <w:right w:w="57" w:type="dxa"/>
            </w:tcMar>
            <w:vAlign w:val="center"/>
          </w:tcPr>
          <w:p w14:paraId="411C6E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在种子生产基地进行检疫性有害生物接种试验的</w:t>
            </w:r>
          </w:p>
        </w:tc>
        <w:tc>
          <w:tcPr>
            <w:tcW w:w="3531" w:type="dxa"/>
            <w:vMerge w:val="restart"/>
            <w:tcBorders>
              <w:tl2br w:val="nil"/>
              <w:tr2bl w:val="nil"/>
            </w:tcBorders>
            <w:tcMar>
              <w:top w:w="57" w:type="dxa"/>
              <w:left w:w="57" w:type="dxa"/>
              <w:bottom w:w="57" w:type="dxa"/>
              <w:right w:w="57" w:type="dxa"/>
            </w:tcMar>
            <w:vAlign w:val="center"/>
          </w:tcPr>
          <w:p w14:paraId="16AF1BE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八十五条“违反本法第五十三条规定，在种子生产基地进行检疫性有害生物接种试验的，由县级以上人民政府农业农村、林业草原主管部门责令停止试验，处五千元以上五万元以下罚款。”</w:t>
            </w:r>
          </w:p>
        </w:tc>
        <w:tc>
          <w:tcPr>
            <w:tcW w:w="730" w:type="dxa"/>
            <w:tcBorders>
              <w:tl2br w:val="nil"/>
              <w:tr2bl w:val="nil"/>
            </w:tcBorders>
            <w:tcMar>
              <w:top w:w="57" w:type="dxa"/>
              <w:left w:w="57" w:type="dxa"/>
              <w:bottom w:w="57" w:type="dxa"/>
              <w:right w:w="57" w:type="dxa"/>
            </w:tcMar>
            <w:vAlign w:val="center"/>
          </w:tcPr>
          <w:p w14:paraId="61E73C8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04EFD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接种面积在0.1亩以下，且未造成后果</w:t>
            </w:r>
          </w:p>
        </w:tc>
        <w:tc>
          <w:tcPr>
            <w:tcW w:w="2105" w:type="dxa"/>
            <w:vMerge w:val="restart"/>
            <w:tcBorders>
              <w:tl2br w:val="nil"/>
              <w:tr2bl w:val="nil"/>
            </w:tcBorders>
            <w:tcMar>
              <w:top w:w="57" w:type="dxa"/>
              <w:left w:w="57" w:type="dxa"/>
              <w:bottom w:w="57" w:type="dxa"/>
              <w:right w:w="57" w:type="dxa"/>
            </w:tcMar>
            <w:vAlign w:val="center"/>
          </w:tcPr>
          <w:p w14:paraId="783BE1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责令停止试验</w:t>
            </w:r>
          </w:p>
        </w:tc>
        <w:tc>
          <w:tcPr>
            <w:tcW w:w="3737" w:type="dxa"/>
            <w:tcBorders>
              <w:tl2br w:val="nil"/>
              <w:tr2bl w:val="nil"/>
            </w:tcBorders>
            <w:tcMar>
              <w:top w:w="57" w:type="dxa"/>
              <w:left w:w="57" w:type="dxa"/>
              <w:bottom w:w="57" w:type="dxa"/>
              <w:right w:w="57" w:type="dxa"/>
            </w:tcMar>
            <w:vAlign w:val="center"/>
          </w:tcPr>
          <w:p w14:paraId="33CCDE8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71CD1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continue"/>
            <w:tcBorders>
              <w:tl2br w:val="nil"/>
              <w:tr2bl w:val="nil"/>
            </w:tcBorders>
            <w:tcMar>
              <w:top w:w="57" w:type="dxa"/>
              <w:left w:w="57" w:type="dxa"/>
              <w:bottom w:w="57" w:type="dxa"/>
              <w:right w:w="57" w:type="dxa"/>
            </w:tcMar>
            <w:vAlign w:val="center"/>
          </w:tcPr>
          <w:p w14:paraId="7C0A16E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FDDE86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EE064C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A57352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185E0E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接种面积在0.1亩以上0.5亩以下，且未造成后果</w:t>
            </w:r>
          </w:p>
        </w:tc>
        <w:tc>
          <w:tcPr>
            <w:tcW w:w="2105" w:type="dxa"/>
            <w:vMerge w:val="continue"/>
            <w:tcBorders>
              <w:tl2br w:val="nil"/>
              <w:tr2bl w:val="nil"/>
            </w:tcBorders>
            <w:tcMar>
              <w:top w:w="57" w:type="dxa"/>
              <w:left w:w="57" w:type="dxa"/>
              <w:bottom w:w="57" w:type="dxa"/>
              <w:right w:w="57" w:type="dxa"/>
            </w:tcMar>
            <w:vAlign w:val="center"/>
          </w:tcPr>
          <w:p w14:paraId="3CDA73EF">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94EB9A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69801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continue"/>
            <w:tcBorders>
              <w:tl2br w:val="nil"/>
              <w:tr2bl w:val="nil"/>
            </w:tcBorders>
            <w:tcMar>
              <w:top w:w="57" w:type="dxa"/>
              <w:left w:w="57" w:type="dxa"/>
              <w:bottom w:w="57" w:type="dxa"/>
              <w:right w:w="57" w:type="dxa"/>
            </w:tcMar>
            <w:vAlign w:val="center"/>
          </w:tcPr>
          <w:p w14:paraId="4510A37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55F192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F95EF0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FFE709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B3AB3C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接种面积在0.1亩以下，已造成后果</w:t>
            </w:r>
          </w:p>
        </w:tc>
        <w:tc>
          <w:tcPr>
            <w:tcW w:w="2105" w:type="dxa"/>
            <w:vMerge w:val="continue"/>
            <w:tcBorders>
              <w:tl2br w:val="nil"/>
              <w:tr2bl w:val="nil"/>
            </w:tcBorders>
            <w:tcMar>
              <w:top w:w="57" w:type="dxa"/>
              <w:left w:w="57" w:type="dxa"/>
              <w:bottom w:w="57" w:type="dxa"/>
              <w:right w:w="57" w:type="dxa"/>
            </w:tcMar>
            <w:vAlign w:val="center"/>
          </w:tcPr>
          <w:p w14:paraId="3C4D6F5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BC2E3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处二万元以上三万元以下罚款</w:t>
            </w:r>
          </w:p>
        </w:tc>
      </w:tr>
      <w:tr w14:paraId="6E1464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continue"/>
            <w:tcBorders>
              <w:tl2br w:val="nil"/>
              <w:tr2bl w:val="nil"/>
            </w:tcBorders>
            <w:tcMar>
              <w:top w:w="57" w:type="dxa"/>
              <w:left w:w="57" w:type="dxa"/>
              <w:bottom w:w="57" w:type="dxa"/>
              <w:right w:w="57" w:type="dxa"/>
            </w:tcMar>
            <w:vAlign w:val="center"/>
          </w:tcPr>
          <w:p w14:paraId="647789D2">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FF9696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DE97CC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169DF3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4982B2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接种面积在0.1亩以上0.5亩以下，已造成后果</w:t>
            </w:r>
          </w:p>
        </w:tc>
        <w:tc>
          <w:tcPr>
            <w:tcW w:w="2105" w:type="dxa"/>
            <w:vMerge w:val="continue"/>
            <w:tcBorders>
              <w:tl2br w:val="nil"/>
              <w:tr2bl w:val="nil"/>
            </w:tcBorders>
            <w:tcMar>
              <w:top w:w="57" w:type="dxa"/>
              <w:left w:w="57" w:type="dxa"/>
              <w:bottom w:w="57" w:type="dxa"/>
              <w:right w:w="57" w:type="dxa"/>
            </w:tcMar>
            <w:vAlign w:val="center"/>
          </w:tcPr>
          <w:p w14:paraId="50057D0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2645B6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处三万元以上四万元以下罚款</w:t>
            </w:r>
          </w:p>
        </w:tc>
      </w:tr>
      <w:tr w14:paraId="0800F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continue"/>
            <w:tcBorders>
              <w:tl2br w:val="nil"/>
              <w:tr2bl w:val="nil"/>
            </w:tcBorders>
            <w:tcMar>
              <w:top w:w="57" w:type="dxa"/>
              <w:left w:w="57" w:type="dxa"/>
              <w:bottom w:w="57" w:type="dxa"/>
              <w:right w:w="57" w:type="dxa"/>
            </w:tcMar>
            <w:vAlign w:val="center"/>
          </w:tcPr>
          <w:p w14:paraId="455C749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452627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6C7FF3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041674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75057A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接种面积在0.5亩以上</w:t>
            </w:r>
          </w:p>
        </w:tc>
        <w:tc>
          <w:tcPr>
            <w:tcW w:w="2105" w:type="dxa"/>
            <w:vMerge w:val="continue"/>
            <w:tcBorders>
              <w:tl2br w:val="nil"/>
              <w:tr2bl w:val="nil"/>
            </w:tcBorders>
            <w:tcMar>
              <w:top w:w="57" w:type="dxa"/>
              <w:left w:w="57" w:type="dxa"/>
              <w:bottom w:w="57" w:type="dxa"/>
              <w:right w:w="57" w:type="dxa"/>
            </w:tcMar>
            <w:vAlign w:val="center"/>
          </w:tcPr>
          <w:p w14:paraId="11E81AA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D3DB3B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处四万元以上五万元以下罚款</w:t>
            </w:r>
          </w:p>
        </w:tc>
      </w:tr>
      <w:tr w14:paraId="71DAD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2" w:hRule="atLeast"/>
          <w:jc w:val="center"/>
        </w:trPr>
        <w:tc>
          <w:tcPr>
            <w:tcW w:w="421" w:type="dxa"/>
            <w:vMerge w:val="restart"/>
            <w:tcBorders>
              <w:tl2br w:val="nil"/>
              <w:tr2bl w:val="nil"/>
            </w:tcBorders>
            <w:tcMar>
              <w:top w:w="57" w:type="dxa"/>
              <w:left w:w="57" w:type="dxa"/>
              <w:bottom w:w="57" w:type="dxa"/>
              <w:right w:w="57" w:type="dxa"/>
            </w:tcMar>
            <w:vAlign w:val="center"/>
          </w:tcPr>
          <w:p w14:paraId="11A599B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w:t>
            </w:r>
          </w:p>
        </w:tc>
        <w:tc>
          <w:tcPr>
            <w:tcW w:w="1098" w:type="dxa"/>
            <w:vMerge w:val="restart"/>
            <w:tcBorders>
              <w:tl2br w:val="nil"/>
              <w:tr2bl w:val="nil"/>
            </w:tcBorders>
            <w:tcMar>
              <w:top w:w="57" w:type="dxa"/>
              <w:left w:w="57" w:type="dxa"/>
              <w:bottom w:w="57" w:type="dxa"/>
              <w:right w:w="57" w:type="dxa"/>
            </w:tcMar>
            <w:vAlign w:val="center"/>
          </w:tcPr>
          <w:p w14:paraId="16A9177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拒绝、阻挠监督检查的</w:t>
            </w:r>
          </w:p>
        </w:tc>
        <w:tc>
          <w:tcPr>
            <w:tcW w:w="3531" w:type="dxa"/>
            <w:vMerge w:val="restart"/>
            <w:tcBorders>
              <w:tl2br w:val="nil"/>
              <w:tr2bl w:val="nil"/>
            </w:tcBorders>
            <w:tcMar>
              <w:top w:w="57" w:type="dxa"/>
              <w:left w:w="57" w:type="dxa"/>
              <w:bottom w:w="57" w:type="dxa"/>
              <w:right w:w="57" w:type="dxa"/>
            </w:tcMar>
            <w:vAlign w:val="center"/>
          </w:tcPr>
          <w:p w14:paraId="6F3B21E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种子法》第八十六条“违反本法第四十九条规定，拒绝、阻挠农业农村、林业草原主管部门依法实施监督检查的，处二千元以上五万元以下罚款，可以责令停产停业整顿；构成违反治安管理行为的，由公安机关依法给予治安管理处罚。”</w:t>
            </w:r>
          </w:p>
        </w:tc>
        <w:tc>
          <w:tcPr>
            <w:tcW w:w="730" w:type="dxa"/>
            <w:tcBorders>
              <w:tl2br w:val="nil"/>
              <w:tr2bl w:val="nil"/>
            </w:tcBorders>
            <w:tcMar>
              <w:top w:w="57" w:type="dxa"/>
              <w:left w:w="57" w:type="dxa"/>
              <w:bottom w:w="57" w:type="dxa"/>
              <w:right w:w="57" w:type="dxa"/>
            </w:tcMar>
            <w:vAlign w:val="center"/>
          </w:tcPr>
          <w:p w14:paraId="21AB5A0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EF9732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生产经营者不按照农业执法人员依法要求提供相关手续、不配合监督检查、取样、取证等工作的</w:t>
            </w:r>
          </w:p>
        </w:tc>
        <w:tc>
          <w:tcPr>
            <w:tcW w:w="2105" w:type="dxa"/>
            <w:vMerge w:val="restart"/>
            <w:tcBorders>
              <w:tl2br w:val="nil"/>
              <w:tr2bl w:val="nil"/>
            </w:tcBorders>
            <w:tcMar>
              <w:top w:w="57" w:type="dxa"/>
              <w:left w:w="57" w:type="dxa"/>
              <w:bottom w:w="57" w:type="dxa"/>
              <w:right w:w="57" w:type="dxa"/>
            </w:tcMar>
            <w:vAlign w:val="center"/>
          </w:tcPr>
          <w:p w14:paraId="0E037DF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 可以责令停产停业整顿</w:t>
            </w:r>
          </w:p>
        </w:tc>
        <w:tc>
          <w:tcPr>
            <w:tcW w:w="3737" w:type="dxa"/>
            <w:tcBorders>
              <w:tl2br w:val="nil"/>
              <w:tr2bl w:val="nil"/>
            </w:tcBorders>
            <w:tcMar>
              <w:top w:w="57" w:type="dxa"/>
              <w:left w:w="57" w:type="dxa"/>
              <w:bottom w:w="57" w:type="dxa"/>
              <w:right w:w="57" w:type="dxa"/>
            </w:tcMar>
            <w:vAlign w:val="center"/>
          </w:tcPr>
          <w:p w14:paraId="29936C3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处二千元以上一万元以下罚款 </w:t>
            </w:r>
          </w:p>
        </w:tc>
      </w:tr>
      <w:tr w14:paraId="4CF60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8" w:hRule="atLeast"/>
          <w:jc w:val="center"/>
        </w:trPr>
        <w:tc>
          <w:tcPr>
            <w:tcW w:w="421" w:type="dxa"/>
            <w:vMerge w:val="continue"/>
            <w:tcBorders>
              <w:tl2br w:val="nil"/>
              <w:tr2bl w:val="nil"/>
            </w:tcBorders>
            <w:tcMar>
              <w:top w:w="57" w:type="dxa"/>
              <w:left w:w="57" w:type="dxa"/>
              <w:bottom w:w="57" w:type="dxa"/>
              <w:right w:w="57" w:type="dxa"/>
            </w:tcMar>
            <w:vAlign w:val="center"/>
          </w:tcPr>
          <w:p w14:paraId="6F85E01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D69300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CB2F26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B6816A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E34031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生产经营者以关闭生产经营场所、经营门店等方式，拒绝、阻挠农业执法人员依法实施监督检查的</w:t>
            </w:r>
          </w:p>
        </w:tc>
        <w:tc>
          <w:tcPr>
            <w:tcW w:w="2105" w:type="dxa"/>
            <w:vMerge w:val="continue"/>
            <w:tcBorders>
              <w:tl2br w:val="nil"/>
              <w:tr2bl w:val="nil"/>
            </w:tcBorders>
            <w:tcMar>
              <w:top w:w="57" w:type="dxa"/>
              <w:left w:w="57" w:type="dxa"/>
              <w:bottom w:w="57" w:type="dxa"/>
              <w:right w:w="57" w:type="dxa"/>
            </w:tcMar>
            <w:vAlign w:val="center"/>
          </w:tcPr>
          <w:p w14:paraId="6963B59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06F52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处一万元以上三万元以下罚款 </w:t>
            </w:r>
          </w:p>
        </w:tc>
      </w:tr>
      <w:tr w14:paraId="79C6B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D9A307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D6CA6E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509A21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699ABE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A66A0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生产经营者以围堵、干涉等方式，拒绝、阻挠农业执法人员依法实施监督检查的</w:t>
            </w:r>
          </w:p>
        </w:tc>
        <w:tc>
          <w:tcPr>
            <w:tcW w:w="2105" w:type="dxa"/>
            <w:vMerge w:val="continue"/>
            <w:tcBorders>
              <w:tl2br w:val="nil"/>
              <w:tr2bl w:val="nil"/>
            </w:tcBorders>
            <w:tcMar>
              <w:top w:w="57" w:type="dxa"/>
              <w:left w:w="57" w:type="dxa"/>
              <w:bottom w:w="57" w:type="dxa"/>
              <w:right w:w="57" w:type="dxa"/>
            </w:tcMar>
            <w:vAlign w:val="center"/>
          </w:tcPr>
          <w:p w14:paraId="679EE8F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588A83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w:t>
            </w:r>
          </w:p>
        </w:tc>
      </w:tr>
      <w:tr w14:paraId="682FC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jc w:val="center"/>
        </w:trPr>
        <w:tc>
          <w:tcPr>
            <w:tcW w:w="421" w:type="dxa"/>
            <w:vMerge w:val="restart"/>
            <w:tcBorders>
              <w:tl2br w:val="nil"/>
              <w:tr2bl w:val="nil"/>
            </w:tcBorders>
            <w:tcMar>
              <w:top w:w="57" w:type="dxa"/>
              <w:left w:w="57" w:type="dxa"/>
              <w:bottom w:w="57" w:type="dxa"/>
              <w:right w:w="57" w:type="dxa"/>
            </w:tcMar>
            <w:vAlign w:val="center"/>
          </w:tcPr>
          <w:p w14:paraId="64F27A0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w:t>
            </w:r>
          </w:p>
        </w:tc>
        <w:tc>
          <w:tcPr>
            <w:tcW w:w="1098" w:type="dxa"/>
            <w:vMerge w:val="restart"/>
            <w:tcBorders>
              <w:tl2br w:val="nil"/>
              <w:tr2bl w:val="nil"/>
            </w:tcBorders>
            <w:tcMar>
              <w:top w:w="57" w:type="dxa"/>
              <w:left w:w="57" w:type="dxa"/>
              <w:bottom w:w="57" w:type="dxa"/>
              <w:right w:w="57" w:type="dxa"/>
            </w:tcMar>
            <w:vAlign w:val="center"/>
          </w:tcPr>
          <w:p w14:paraId="24572C3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销售超过质量保证期的农作物种子的</w:t>
            </w:r>
          </w:p>
        </w:tc>
        <w:tc>
          <w:tcPr>
            <w:tcW w:w="3531" w:type="dxa"/>
            <w:vMerge w:val="restart"/>
            <w:tcBorders>
              <w:tl2br w:val="nil"/>
              <w:tr2bl w:val="nil"/>
            </w:tcBorders>
            <w:tcMar>
              <w:top w:w="57" w:type="dxa"/>
              <w:left w:w="57" w:type="dxa"/>
              <w:bottom w:w="57" w:type="dxa"/>
              <w:right w:w="57" w:type="dxa"/>
            </w:tcMar>
            <w:vAlign w:val="center"/>
          </w:tcPr>
          <w:p w14:paraId="307029F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种子条例》第五十七条“违反本条例规定，销售超过质量保证期的农作物种子的，由县级以上人民政府农业农村主管部门责令停止销售，处违法销售产品货值金额二倍以下罚款；有违法所得的，没收违法所得;构成生产经营劣质种子行为的，依照有关法律、行政法规的规定处理。”</w:t>
            </w:r>
          </w:p>
        </w:tc>
        <w:tc>
          <w:tcPr>
            <w:tcW w:w="730" w:type="dxa"/>
            <w:tcBorders>
              <w:tl2br w:val="nil"/>
              <w:tr2bl w:val="nil"/>
            </w:tcBorders>
            <w:tcMar>
              <w:top w:w="57" w:type="dxa"/>
              <w:left w:w="57" w:type="dxa"/>
              <w:bottom w:w="57" w:type="dxa"/>
              <w:right w:w="57" w:type="dxa"/>
            </w:tcMar>
            <w:vAlign w:val="center"/>
          </w:tcPr>
          <w:p w14:paraId="681498B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F3E78A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货值金额三千元以下</w:t>
            </w:r>
          </w:p>
        </w:tc>
        <w:tc>
          <w:tcPr>
            <w:tcW w:w="2105" w:type="dxa"/>
            <w:vMerge w:val="restart"/>
            <w:tcBorders>
              <w:tl2br w:val="nil"/>
              <w:tr2bl w:val="nil"/>
            </w:tcBorders>
            <w:tcMar>
              <w:top w:w="57" w:type="dxa"/>
              <w:left w:w="57" w:type="dxa"/>
              <w:bottom w:w="57" w:type="dxa"/>
              <w:right w:w="57" w:type="dxa"/>
            </w:tcMar>
            <w:vAlign w:val="center"/>
          </w:tcPr>
          <w:p w14:paraId="2745833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责令停止销售，有违法所得的，没收违法所得</w:t>
            </w:r>
          </w:p>
        </w:tc>
        <w:tc>
          <w:tcPr>
            <w:tcW w:w="3737" w:type="dxa"/>
            <w:tcBorders>
              <w:tl2br w:val="nil"/>
              <w:tr2bl w:val="nil"/>
            </w:tcBorders>
            <w:tcMar>
              <w:top w:w="57" w:type="dxa"/>
              <w:left w:w="57" w:type="dxa"/>
              <w:bottom w:w="57" w:type="dxa"/>
              <w:right w:w="57" w:type="dxa"/>
            </w:tcMar>
            <w:vAlign w:val="center"/>
          </w:tcPr>
          <w:p w14:paraId="1FD9EC4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处货值金额一倍以下罚款 </w:t>
            </w:r>
          </w:p>
        </w:tc>
      </w:tr>
      <w:tr w14:paraId="01AA2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jc w:val="center"/>
        </w:trPr>
        <w:tc>
          <w:tcPr>
            <w:tcW w:w="421" w:type="dxa"/>
            <w:vMerge w:val="continue"/>
            <w:tcBorders>
              <w:tl2br w:val="nil"/>
              <w:tr2bl w:val="nil"/>
            </w:tcBorders>
            <w:tcMar>
              <w:top w:w="57" w:type="dxa"/>
              <w:left w:w="57" w:type="dxa"/>
              <w:bottom w:w="57" w:type="dxa"/>
              <w:right w:w="57" w:type="dxa"/>
            </w:tcMar>
            <w:vAlign w:val="center"/>
          </w:tcPr>
          <w:p w14:paraId="1776C98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FA7BEB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5AE4C4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5BC44D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46563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货值金额三千元以上一万以下</w:t>
            </w:r>
          </w:p>
        </w:tc>
        <w:tc>
          <w:tcPr>
            <w:tcW w:w="2105" w:type="dxa"/>
            <w:vMerge w:val="continue"/>
            <w:tcBorders>
              <w:tl2br w:val="nil"/>
              <w:tr2bl w:val="nil"/>
            </w:tcBorders>
            <w:tcMar>
              <w:top w:w="57" w:type="dxa"/>
              <w:left w:w="57" w:type="dxa"/>
              <w:bottom w:w="57" w:type="dxa"/>
              <w:right w:w="57" w:type="dxa"/>
            </w:tcMar>
            <w:vAlign w:val="center"/>
          </w:tcPr>
          <w:p w14:paraId="64F7B96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1A5F9D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处货值金额一倍以上一点五倍以下罚款</w:t>
            </w:r>
          </w:p>
        </w:tc>
      </w:tr>
      <w:tr w14:paraId="644BF0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1" w:hRule="atLeast"/>
          <w:jc w:val="center"/>
        </w:trPr>
        <w:tc>
          <w:tcPr>
            <w:tcW w:w="421" w:type="dxa"/>
            <w:vMerge w:val="continue"/>
            <w:tcBorders>
              <w:tl2br w:val="nil"/>
              <w:tr2bl w:val="nil"/>
            </w:tcBorders>
            <w:tcMar>
              <w:top w:w="57" w:type="dxa"/>
              <w:left w:w="57" w:type="dxa"/>
              <w:bottom w:w="57" w:type="dxa"/>
              <w:right w:w="57" w:type="dxa"/>
            </w:tcMar>
            <w:vAlign w:val="center"/>
          </w:tcPr>
          <w:p w14:paraId="2062F9C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E9FD4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79DA60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2FAED7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A36BF0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w:t>
            </w:r>
          </w:p>
        </w:tc>
        <w:tc>
          <w:tcPr>
            <w:tcW w:w="2105" w:type="dxa"/>
            <w:vMerge w:val="continue"/>
            <w:tcBorders>
              <w:tl2br w:val="nil"/>
              <w:tr2bl w:val="nil"/>
            </w:tcBorders>
            <w:tcMar>
              <w:top w:w="57" w:type="dxa"/>
              <w:left w:w="57" w:type="dxa"/>
              <w:bottom w:w="57" w:type="dxa"/>
              <w:right w:w="57" w:type="dxa"/>
            </w:tcMar>
            <w:vAlign w:val="center"/>
          </w:tcPr>
          <w:p w14:paraId="367352D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E531BD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处货值金额一点五倍以上二倍以下罚款</w:t>
            </w:r>
          </w:p>
        </w:tc>
      </w:tr>
      <w:tr w14:paraId="5C0CC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restart"/>
            <w:tcBorders>
              <w:tl2br w:val="nil"/>
              <w:tr2bl w:val="nil"/>
            </w:tcBorders>
            <w:tcMar>
              <w:top w:w="57" w:type="dxa"/>
              <w:left w:w="57" w:type="dxa"/>
              <w:bottom w:w="57" w:type="dxa"/>
              <w:right w:w="57" w:type="dxa"/>
            </w:tcMar>
            <w:vAlign w:val="center"/>
          </w:tcPr>
          <w:p w14:paraId="3D342656">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31</w:t>
            </w:r>
          </w:p>
        </w:tc>
        <w:tc>
          <w:tcPr>
            <w:tcW w:w="1098" w:type="dxa"/>
            <w:vMerge w:val="restart"/>
            <w:tcBorders>
              <w:tl2br w:val="nil"/>
              <w:tr2bl w:val="nil"/>
            </w:tcBorders>
            <w:tcMar>
              <w:top w:w="57" w:type="dxa"/>
              <w:left w:w="57" w:type="dxa"/>
              <w:bottom w:w="57" w:type="dxa"/>
              <w:right w:w="57" w:type="dxa"/>
            </w:tcMar>
            <w:vAlign w:val="center"/>
          </w:tcPr>
          <w:p w14:paraId="35759BD3">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销售种子未按照规定开具销售凭证的</w:t>
            </w:r>
          </w:p>
        </w:tc>
        <w:tc>
          <w:tcPr>
            <w:tcW w:w="3531" w:type="dxa"/>
            <w:vMerge w:val="restart"/>
            <w:tcBorders>
              <w:tl2br w:val="nil"/>
              <w:tr2bl w:val="nil"/>
            </w:tcBorders>
            <w:tcMar>
              <w:top w:w="57" w:type="dxa"/>
              <w:left w:w="57" w:type="dxa"/>
              <w:bottom w:w="57" w:type="dxa"/>
              <w:right w:w="57" w:type="dxa"/>
            </w:tcMar>
            <w:vAlign w:val="center"/>
          </w:tcPr>
          <w:p w14:paraId="61F108B2">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《山东省种子条例》第五十八条“违反本条例规定，销售种子未按照规定开具销售凭证的，由县级以上人民政府农业农村、林业主管部门或者有关综合行政执法部门责令改正，处一千元以上一万元以下罚款。”</w:t>
            </w:r>
          </w:p>
        </w:tc>
        <w:tc>
          <w:tcPr>
            <w:tcW w:w="730" w:type="dxa"/>
            <w:tcBorders>
              <w:tl2br w:val="nil"/>
              <w:tr2bl w:val="nil"/>
            </w:tcBorders>
            <w:tcMar>
              <w:top w:w="57" w:type="dxa"/>
              <w:left w:w="57" w:type="dxa"/>
              <w:bottom w:w="57" w:type="dxa"/>
              <w:right w:w="57" w:type="dxa"/>
            </w:tcMar>
            <w:vAlign w:val="center"/>
          </w:tcPr>
          <w:p w14:paraId="38AFE865">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较轻</w:t>
            </w:r>
          </w:p>
        </w:tc>
        <w:tc>
          <w:tcPr>
            <w:tcW w:w="2378" w:type="dxa"/>
            <w:tcBorders>
              <w:tl2br w:val="nil"/>
              <w:tr2bl w:val="nil"/>
            </w:tcBorders>
            <w:tcMar>
              <w:top w:w="57" w:type="dxa"/>
              <w:left w:w="57" w:type="dxa"/>
              <w:bottom w:w="57" w:type="dxa"/>
              <w:right w:w="57" w:type="dxa"/>
            </w:tcMar>
            <w:vAlign w:val="center"/>
          </w:tcPr>
          <w:p w14:paraId="6B1A77BF">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初次违法</w:t>
            </w:r>
          </w:p>
        </w:tc>
        <w:tc>
          <w:tcPr>
            <w:tcW w:w="2105" w:type="dxa"/>
            <w:vMerge w:val="restart"/>
            <w:tcBorders>
              <w:tl2br w:val="nil"/>
              <w:tr2bl w:val="nil"/>
            </w:tcBorders>
            <w:tcMar>
              <w:top w:w="57" w:type="dxa"/>
              <w:left w:w="57" w:type="dxa"/>
              <w:bottom w:w="57" w:type="dxa"/>
              <w:right w:w="57" w:type="dxa"/>
            </w:tcMar>
            <w:vAlign w:val="center"/>
          </w:tcPr>
          <w:p w14:paraId="61DD5612">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责令改正</w:t>
            </w:r>
          </w:p>
        </w:tc>
        <w:tc>
          <w:tcPr>
            <w:tcW w:w="3737" w:type="dxa"/>
            <w:tcBorders>
              <w:tl2br w:val="nil"/>
              <w:tr2bl w:val="nil"/>
            </w:tcBorders>
            <w:tcMar>
              <w:top w:w="57" w:type="dxa"/>
              <w:left w:w="57" w:type="dxa"/>
              <w:bottom w:w="57" w:type="dxa"/>
              <w:right w:w="57" w:type="dxa"/>
            </w:tcMar>
            <w:vAlign w:val="center"/>
          </w:tcPr>
          <w:p w14:paraId="6C1E53DA">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 xml:space="preserve">处一千元以上二千元以下罚款 </w:t>
            </w:r>
          </w:p>
        </w:tc>
      </w:tr>
      <w:tr w14:paraId="33CA3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23FAE731">
            <w:pPr>
              <w:adjustRightInd w:val="0"/>
              <w:snapToGrid w:val="0"/>
              <w:jc w:val="center"/>
              <w:rPr>
                <w:rFonts w:ascii="仿宋_GB2312" w:hAnsi="仿宋_GB2312" w:eastAsia="仿宋_GB2312" w:cs="仿宋_GB2312"/>
                <w:color w:val="000000"/>
                <w:sz w:val="24"/>
                <w:szCs w:val="24"/>
                <w:highlight w:val="yellow"/>
              </w:rPr>
            </w:pPr>
          </w:p>
        </w:tc>
        <w:tc>
          <w:tcPr>
            <w:tcW w:w="1098" w:type="dxa"/>
            <w:vMerge w:val="continue"/>
            <w:tcBorders>
              <w:tl2br w:val="nil"/>
              <w:tr2bl w:val="nil"/>
            </w:tcBorders>
            <w:tcMar>
              <w:top w:w="57" w:type="dxa"/>
              <w:left w:w="57" w:type="dxa"/>
              <w:bottom w:w="57" w:type="dxa"/>
              <w:right w:w="57" w:type="dxa"/>
            </w:tcMar>
            <w:vAlign w:val="center"/>
          </w:tcPr>
          <w:p w14:paraId="406B544F">
            <w:pPr>
              <w:adjustRightInd w:val="0"/>
              <w:snapToGrid w:val="0"/>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7CA458A2">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6A4B48B3">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一般</w:t>
            </w:r>
          </w:p>
        </w:tc>
        <w:tc>
          <w:tcPr>
            <w:tcW w:w="2378" w:type="dxa"/>
            <w:tcBorders>
              <w:tl2br w:val="nil"/>
              <w:tr2bl w:val="nil"/>
            </w:tcBorders>
            <w:tcMar>
              <w:top w:w="57" w:type="dxa"/>
              <w:left w:w="57" w:type="dxa"/>
              <w:bottom w:w="57" w:type="dxa"/>
              <w:right w:w="57" w:type="dxa"/>
            </w:tcMar>
            <w:vAlign w:val="center"/>
          </w:tcPr>
          <w:p w14:paraId="5109D8BF">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再次违法</w:t>
            </w:r>
          </w:p>
        </w:tc>
        <w:tc>
          <w:tcPr>
            <w:tcW w:w="2105" w:type="dxa"/>
            <w:vMerge w:val="continue"/>
            <w:tcBorders>
              <w:tl2br w:val="nil"/>
              <w:tr2bl w:val="nil"/>
            </w:tcBorders>
            <w:tcMar>
              <w:top w:w="57" w:type="dxa"/>
              <w:left w:w="57" w:type="dxa"/>
              <w:bottom w:w="57" w:type="dxa"/>
              <w:right w:w="57" w:type="dxa"/>
            </w:tcMar>
            <w:vAlign w:val="center"/>
          </w:tcPr>
          <w:p w14:paraId="71F4994E">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1D2073FE">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 xml:space="preserve">处二千元以上五千元以下罚款 </w:t>
            </w:r>
          </w:p>
        </w:tc>
      </w:tr>
      <w:tr w14:paraId="0DF4B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1" w:hRule="atLeast"/>
          <w:jc w:val="center"/>
        </w:trPr>
        <w:tc>
          <w:tcPr>
            <w:tcW w:w="421" w:type="dxa"/>
            <w:vMerge w:val="continue"/>
            <w:tcBorders>
              <w:tl2br w:val="nil"/>
              <w:tr2bl w:val="nil"/>
            </w:tcBorders>
            <w:tcMar>
              <w:top w:w="57" w:type="dxa"/>
              <w:left w:w="57" w:type="dxa"/>
              <w:bottom w:w="57" w:type="dxa"/>
              <w:right w:w="57" w:type="dxa"/>
            </w:tcMar>
            <w:vAlign w:val="center"/>
          </w:tcPr>
          <w:p w14:paraId="0A39877E">
            <w:pPr>
              <w:adjustRightInd w:val="0"/>
              <w:snapToGrid w:val="0"/>
              <w:jc w:val="center"/>
              <w:rPr>
                <w:rFonts w:ascii="仿宋_GB2312" w:hAnsi="仿宋_GB2312" w:eastAsia="仿宋_GB2312" w:cs="仿宋_GB2312"/>
                <w:color w:val="000000"/>
                <w:sz w:val="24"/>
                <w:szCs w:val="24"/>
                <w:highlight w:val="yellow"/>
              </w:rPr>
            </w:pPr>
          </w:p>
        </w:tc>
        <w:tc>
          <w:tcPr>
            <w:tcW w:w="1098" w:type="dxa"/>
            <w:vMerge w:val="continue"/>
            <w:tcBorders>
              <w:tl2br w:val="nil"/>
              <w:tr2bl w:val="nil"/>
            </w:tcBorders>
            <w:tcMar>
              <w:top w:w="57" w:type="dxa"/>
              <w:left w:w="57" w:type="dxa"/>
              <w:bottom w:w="57" w:type="dxa"/>
              <w:right w:w="57" w:type="dxa"/>
            </w:tcMar>
            <w:vAlign w:val="center"/>
          </w:tcPr>
          <w:p w14:paraId="529E47D5">
            <w:pPr>
              <w:adjustRightInd w:val="0"/>
              <w:snapToGrid w:val="0"/>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6B8E0154">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1A4A8AB1">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严重</w:t>
            </w:r>
          </w:p>
        </w:tc>
        <w:tc>
          <w:tcPr>
            <w:tcW w:w="2378" w:type="dxa"/>
            <w:tcBorders>
              <w:tl2br w:val="nil"/>
              <w:tr2bl w:val="nil"/>
            </w:tcBorders>
            <w:tcMar>
              <w:top w:w="57" w:type="dxa"/>
              <w:left w:w="57" w:type="dxa"/>
              <w:bottom w:w="57" w:type="dxa"/>
              <w:right w:w="57" w:type="dxa"/>
            </w:tcMar>
            <w:vAlign w:val="center"/>
          </w:tcPr>
          <w:p w14:paraId="3EAE8CF9">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三次以上违法行为</w:t>
            </w:r>
          </w:p>
        </w:tc>
        <w:tc>
          <w:tcPr>
            <w:tcW w:w="2105" w:type="dxa"/>
            <w:vMerge w:val="continue"/>
            <w:tcBorders>
              <w:tl2br w:val="nil"/>
              <w:tr2bl w:val="nil"/>
            </w:tcBorders>
            <w:tcMar>
              <w:top w:w="57" w:type="dxa"/>
              <w:left w:w="57" w:type="dxa"/>
              <w:bottom w:w="57" w:type="dxa"/>
              <w:right w:w="57" w:type="dxa"/>
            </w:tcMar>
            <w:vAlign w:val="center"/>
          </w:tcPr>
          <w:p w14:paraId="2717DCE0">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0DE97192">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处五千元以上一万元以下罚款</w:t>
            </w:r>
          </w:p>
        </w:tc>
      </w:tr>
      <w:tr w14:paraId="67069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restart"/>
            <w:tcBorders>
              <w:tl2br w:val="nil"/>
              <w:tr2bl w:val="nil"/>
            </w:tcBorders>
            <w:tcMar>
              <w:top w:w="57" w:type="dxa"/>
              <w:left w:w="57" w:type="dxa"/>
              <w:bottom w:w="57" w:type="dxa"/>
              <w:right w:w="57" w:type="dxa"/>
            </w:tcMar>
            <w:vAlign w:val="center"/>
          </w:tcPr>
          <w:p w14:paraId="50D26F4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32</w:t>
            </w:r>
          </w:p>
        </w:tc>
        <w:tc>
          <w:tcPr>
            <w:tcW w:w="1098" w:type="dxa"/>
            <w:vMerge w:val="restart"/>
            <w:tcBorders>
              <w:tl2br w:val="nil"/>
              <w:tr2bl w:val="nil"/>
            </w:tcBorders>
            <w:tcMar>
              <w:top w:w="57" w:type="dxa"/>
              <w:left w:w="57" w:type="dxa"/>
              <w:bottom w:w="57" w:type="dxa"/>
              <w:right w:w="57" w:type="dxa"/>
            </w:tcMar>
            <w:vAlign w:val="center"/>
          </w:tcPr>
          <w:p w14:paraId="539F25B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侵占种子科研和生产基地的</w:t>
            </w:r>
          </w:p>
        </w:tc>
        <w:tc>
          <w:tcPr>
            <w:tcW w:w="3531" w:type="dxa"/>
            <w:vMerge w:val="restart"/>
            <w:tcBorders>
              <w:tl2br w:val="nil"/>
              <w:tr2bl w:val="nil"/>
            </w:tcBorders>
            <w:tcMar>
              <w:top w:w="57" w:type="dxa"/>
              <w:left w:w="57" w:type="dxa"/>
              <w:bottom w:w="57" w:type="dxa"/>
              <w:right w:w="57" w:type="dxa"/>
            </w:tcMar>
            <w:vAlign w:val="center"/>
          </w:tcPr>
          <w:p w14:paraId="67E6D20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种子条例》第五十九条“违反本条例规定，侵占种子科研和生产基地的，由县级以上人民政府农业农村、林业主管部门或者有关综合行政执法部门责令限期改正，处一万元以上十万元以下罚款；有违法所得的，没收违法所得；造成损失的，依法承担赔偿责任。”</w:t>
            </w:r>
          </w:p>
        </w:tc>
        <w:tc>
          <w:tcPr>
            <w:tcW w:w="730" w:type="dxa"/>
            <w:tcBorders>
              <w:tl2br w:val="nil"/>
              <w:tr2bl w:val="nil"/>
            </w:tcBorders>
            <w:tcMar>
              <w:top w:w="57" w:type="dxa"/>
              <w:left w:w="57" w:type="dxa"/>
              <w:bottom w:w="57" w:type="dxa"/>
              <w:right w:w="57" w:type="dxa"/>
            </w:tcMar>
            <w:vAlign w:val="center"/>
          </w:tcPr>
          <w:p w14:paraId="3665EB6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AC6EB5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造成种子科研基地和生产基地损失一万元以下</w:t>
            </w:r>
          </w:p>
        </w:tc>
        <w:tc>
          <w:tcPr>
            <w:tcW w:w="2105" w:type="dxa"/>
            <w:vMerge w:val="restart"/>
            <w:tcBorders>
              <w:tl2br w:val="nil"/>
              <w:tr2bl w:val="nil"/>
            </w:tcBorders>
            <w:tcMar>
              <w:top w:w="57" w:type="dxa"/>
              <w:left w:w="57" w:type="dxa"/>
              <w:bottom w:w="57" w:type="dxa"/>
              <w:right w:w="57" w:type="dxa"/>
            </w:tcMar>
            <w:vAlign w:val="center"/>
          </w:tcPr>
          <w:p w14:paraId="22397AF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责令限期改正，有违法所得的，没收违法所得，造成损失的，依法承担赔偿责任</w:t>
            </w:r>
          </w:p>
        </w:tc>
        <w:tc>
          <w:tcPr>
            <w:tcW w:w="3737" w:type="dxa"/>
            <w:tcBorders>
              <w:tl2br w:val="nil"/>
              <w:tr2bl w:val="nil"/>
            </w:tcBorders>
            <w:tcMar>
              <w:top w:w="57" w:type="dxa"/>
              <w:left w:w="57" w:type="dxa"/>
              <w:bottom w:w="57" w:type="dxa"/>
              <w:right w:w="57" w:type="dxa"/>
            </w:tcMar>
            <w:vAlign w:val="center"/>
          </w:tcPr>
          <w:p w14:paraId="4402972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处一万元以上二万元以下罚款 </w:t>
            </w:r>
          </w:p>
        </w:tc>
      </w:tr>
      <w:tr w14:paraId="327F8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Borders>
              <w:tl2br w:val="nil"/>
              <w:tr2bl w:val="nil"/>
            </w:tcBorders>
            <w:tcMar>
              <w:top w:w="57" w:type="dxa"/>
              <w:left w:w="57" w:type="dxa"/>
              <w:bottom w:w="57" w:type="dxa"/>
              <w:right w:w="57" w:type="dxa"/>
            </w:tcMar>
            <w:vAlign w:val="center"/>
          </w:tcPr>
          <w:p w14:paraId="1F353134">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90E82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1FEE89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D320AE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D267DE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造成种子科研基地和生产基地损失一万元以上十万元以下</w:t>
            </w:r>
          </w:p>
        </w:tc>
        <w:tc>
          <w:tcPr>
            <w:tcW w:w="2105" w:type="dxa"/>
            <w:vMerge w:val="continue"/>
            <w:tcBorders>
              <w:tl2br w:val="nil"/>
              <w:tr2bl w:val="nil"/>
            </w:tcBorders>
            <w:tcMar>
              <w:top w:w="57" w:type="dxa"/>
              <w:left w:w="57" w:type="dxa"/>
              <w:bottom w:w="57" w:type="dxa"/>
              <w:right w:w="57" w:type="dxa"/>
            </w:tcMar>
            <w:vAlign w:val="center"/>
          </w:tcPr>
          <w:p w14:paraId="57AF86C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BFA91D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处二万元以上五万元以下罚款 </w:t>
            </w:r>
          </w:p>
        </w:tc>
      </w:tr>
      <w:tr w14:paraId="449C1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Borders>
              <w:tl2br w:val="nil"/>
              <w:tr2bl w:val="nil"/>
            </w:tcBorders>
            <w:tcMar>
              <w:top w:w="57" w:type="dxa"/>
              <w:left w:w="57" w:type="dxa"/>
              <w:bottom w:w="57" w:type="dxa"/>
              <w:right w:w="57" w:type="dxa"/>
            </w:tcMar>
            <w:vAlign w:val="center"/>
          </w:tcPr>
          <w:p w14:paraId="4E06211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827C0A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122BEB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6D7404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8FF0D9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造成种子科研基地和生产基地损失十万元以上</w:t>
            </w:r>
          </w:p>
        </w:tc>
        <w:tc>
          <w:tcPr>
            <w:tcW w:w="2105" w:type="dxa"/>
            <w:vMerge w:val="continue"/>
            <w:tcBorders>
              <w:tl2br w:val="nil"/>
              <w:tr2bl w:val="nil"/>
            </w:tcBorders>
            <w:tcMar>
              <w:top w:w="57" w:type="dxa"/>
              <w:left w:w="57" w:type="dxa"/>
              <w:bottom w:w="57" w:type="dxa"/>
              <w:right w:w="57" w:type="dxa"/>
            </w:tcMar>
            <w:vAlign w:val="center"/>
          </w:tcPr>
          <w:p w14:paraId="322B172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7EEFB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处五万元以上十万元以下罚款</w:t>
            </w:r>
          </w:p>
        </w:tc>
      </w:tr>
    </w:tbl>
    <w:p w14:paraId="3267678D">
      <w:pPr>
        <w:pStyle w:val="2"/>
        <w:ind w:firstLine="640" w:firstLineChars="200"/>
      </w:pPr>
      <w:r>
        <w:rPr>
          <w:rFonts w:hint="eastAsia" w:ascii="黑体" w:hAnsi="黑体" w:eastAsia="黑体" w:cs="黑体"/>
          <w:color w:val="000000"/>
          <w:kern w:val="0"/>
          <w:sz w:val="32"/>
          <w:szCs w:val="32"/>
        </w:rPr>
        <w:t>二、农药</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098"/>
        <w:gridCol w:w="3531"/>
        <w:gridCol w:w="730"/>
        <w:gridCol w:w="2378"/>
        <w:gridCol w:w="2105"/>
        <w:gridCol w:w="3737"/>
      </w:tblGrid>
      <w:tr w14:paraId="4AC2B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34AE0754">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14:paraId="6C8C9D40">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14:paraId="5444A0B2">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14:paraId="6F76A3FA">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14:paraId="181DD67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14:paraId="26F51020">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6157B8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61" w:hRule="atLeast"/>
          <w:jc w:val="center"/>
        </w:trPr>
        <w:tc>
          <w:tcPr>
            <w:tcW w:w="421" w:type="dxa"/>
            <w:vMerge w:val="restart"/>
            <w:tcBorders>
              <w:tl2br w:val="nil"/>
              <w:tr2bl w:val="nil"/>
            </w:tcBorders>
            <w:tcMar>
              <w:top w:w="57" w:type="dxa"/>
              <w:left w:w="57" w:type="dxa"/>
              <w:bottom w:w="57" w:type="dxa"/>
              <w:right w:w="57" w:type="dxa"/>
            </w:tcMar>
            <w:vAlign w:val="center"/>
          </w:tcPr>
          <w:p w14:paraId="0AA9E1B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14:paraId="376BF23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登记试验单位出具虚假登记试验报告的</w:t>
            </w:r>
          </w:p>
        </w:tc>
        <w:tc>
          <w:tcPr>
            <w:tcW w:w="3531" w:type="dxa"/>
            <w:vMerge w:val="restart"/>
            <w:tcBorders>
              <w:tl2br w:val="nil"/>
              <w:tr2bl w:val="nil"/>
            </w:tcBorders>
            <w:tcMar>
              <w:top w:w="57" w:type="dxa"/>
              <w:left w:w="57" w:type="dxa"/>
              <w:bottom w:w="57" w:type="dxa"/>
              <w:right w:w="57" w:type="dxa"/>
            </w:tcMar>
            <w:vAlign w:val="center"/>
          </w:tcPr>
          <w:p w14:paraId="2B87CE7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一条，登记试验单位出具虚假登记试验报告的，由省、自治区、直辖市人民政府农业主管部门没收违法所得，并处5万元以上10万元以下罚款；由国务院农业主管部门从登记试验单位中除名，5年内不再受理其登记试验单位认定申请；构成犯罪的，依法追究刑事责任。</w:t>
            </w:r>
          </w:p>
        </w:tc>
        <w:tc>
          <w:tcPr>
            <w:tcW w:w="730" w:type="dxa"/>
            <w:tcBorders>
              <w:tl2br w:val="nil"/>
              <w:tr2bl w:val="nil"/>
            </w:tcBorders>
            <w:tcMar>
              <w:top w:w="57" w:type="dxa"/>
              <w:left w:w="57" w:type="dxa"/>
              <w:bottom w:w="57" w:type="dxa"/>
              <w:right w:w="57" w:type="dxa"/>
            </w:tcMar>
            <w:vAlign w:val="center"/>
          </w:tcPr>
          <w:p w14:paraId="40A48B9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DB5029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登记试验单位开展了相关试验，篡改数据等出具一个虚假登记试验报告；或者违法所得不足五千元的</w:t>
            </w:r>
          </w:p>
        </w:tc>
        <w:tc>
          <w:tcPr>
            <w:tcW w:w="2105" w:type="dxa"/>
            <w:vMerge w:val="restart"/>
            <w:tcBorders>
              <w:tl2br w:val="nil"/>
              <w:tr2bl w:val="nil"/>
            </w:tcBorders>
            <w:tcMar>
              <w:top w:w="57" w:type="dxa"/>
              <w:left w:w="57" w:type="dxa"/>
              <w:bottom w:w="57" w:type="dxa"/>
              <w:right w:w="57" w:type="dxa"/>
            </w:tcMar>
            <w:vAlign w:val="center"/>
          </w:tcPr>
          <w:p w14:paraId="756791E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没收违法所得,报请国务院农业主管部门从登记试验单位中除名，5年内不再受理其登记试验单位认定申请</w:t>
            </w:r>
          </w:p>
        </w:tc>
        <w:tc>
          <w:tcPr>
            <w:tcW w:w="3737" w:type="dxa"/>
            <w:tcBorders>
              <w:tl2br w:val="nil"/>
              <w:tr2bl w:val="nil"/>
            </w:tcBorders>
            <w:tcMar>
              <w:top w:w="57" w:type="dxa"/>
              <w:left w:w="57" w:type="dxa"/>
              <w:bottom w:w="57" w:type="dxa"/>
              <w:right w:w="57" w:type="dxa"/>
            </w:tcMar>
            <w:vAlign w:val="center"/>
          </w:tcPr>
          <w:p w14:paraId="7E3FA38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并处五万元以上六万元以下罚款</w:t>
            </w:r>
          </w:p>
        </w:tc>
      </w:tr>
      <w:tr w14:paraId="209607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2" w:hRule="atLeast"/>
          <w:jc w:val="center"/>
        </w:trPr>
        <w:tc>
          <w:tcPr>
            <w:tcW w:w="421" w:type="dxa"/>
            <w:vMerge w:val="continue"/>
            <w:tcBorders>
              <w:tl2br w:val="nil"/>
              <w:tr2bl w:val="nil"/>
            </w:tcBorders>
            <w:shd w:val="clear" w:color="auto" w:fill="auto"/>
            <w:tcMar>
              <w:top w:w="57" w:type="dxa"/>
              <w:left w:w="57" w:type="dxa"/>
              <w:bottom w:w="57" w:type="dxa"/>
              <w:right w:w="57" w:type="dxa"/>
            </w:tcMar>
            <w:vAlign w:val="center"/>
          </w:tcPr>
          <w:p w14:paraId="692DEEE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shd w:val="clear" w:color="auto" w:fill="auto"/>
            <w:tcMar>
              <w:top w:w="57" w:type="dxa"/>
              <w:left w:w="57" w:type="dxa"/>
              <w:bottom w:w="57" w:type="dxa"/>
              <w:right w:w="57" w:type="dxa"/>
            </w:tcMar>
            <w:vAlign w:val="center"/>
          </w:tcPr>
          <w:p w14:paraId="29770E9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shd w:val="clear" w:color="auto" w:fill="auto"/>
            <w:tcMar>
              <w:top w:w="57" w:type="dxa"/>
              <w:left w:w="57" w:type="dxa"/>
              <w:bottom w:w="57" w:type="dxa"/>
              <w:right w:w="57" w:type="dxa"/>
            </w:tcMar>
            <w:vAlign w:val="center"/>
          </w:tcPr>
          <w:p w14:paraId="389D64E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shd w:val="clear" w:color="auto" w:fill="auto"/>
            <w:tcMar>
              <w:top w:w="57" w:type="dxa"/>
              <w:left w:w="57" w:type="dxa"/>
              <w:bottom w:w="57" w:type="dxa"/>
              <w:right w:w="57" w:type="dxa"/>
            </w:tcMar>
            <w:vAlign w:val="center"/>
          </w:tcPr>
          <w:p w14:paraId="0A2AB16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shd w:val="clear" w:color="auto" w:fill="FFFFFF"/>
            <w:tcMar>
              <w:top w:w="57" w:type="dxa"/>
              <w:left w:w="57" w:type="dxa"/>
              <w:bottom w:w="57" w:type="dxa"/>
              <w:right w:w="57" w:type="dxa"/>
            </w:tcMar>
            <w:vAlign w:val="center"/>
          </w:tcPr>
          <w:p w14:paraId="0950E33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登记试验单位开展了相关试验，篡改数据等出具多个虚假登记试验报告；或者违法所得五千元以上二万元以下的</w:t>
            </w:r>
          </w:p>
        </w:tc>
        <w:tc>
          <w:tcPr>
            <w:tcW w:w="2105" w:type="dxa"/>
            <w:vMerge w:val="continue"/>
            <w:tcBorders>
              <w:tl2br w:val="nil"/>
              <w:tr2bl w:val="nil"/>
            </w:tcBorders>
            <w:tcMar>
              <w:top w:w="57" w:type="dxa"/>
              <w:left w:w="57" w:type="dxa"/>
              <w:bottom w:w="57" w:type="dxa"/>
              <w:right w:w="57" w:type="dxa"/>
            </w:tcMar>
            <w:vAlign w:val="center"/>
          </w:tcPr>
          <w:p w14:paraId="3ED168C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5B73C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并处六万元以上八万元以下罚款</w:t>
            </w:r>
          </w:p>
        </w:tc>
      </w:tr>
      <w:tr w14:paraId="43B3A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6" w:hRule="atLeast"/>
          <w:jc w:val="center"/>
        </w:trPr>
        <w:tc>
          <w:tcPr>
            <w:tcW w:w="421" w:type="dxa"/>
            <w:vMerge w:val="continue"/>
            <w:tcBorders>
              <w:tl2br w:val="nil"/>
              <w:tr2bl w:val="nil"/>
            </w:tcBorders>
            <w:shd w:val="clear" w:color="auto" w:fill="auto"/>
            <w:tcMar>
              <w:top w:w="57" w:type="dxa"/>
              <w:left w:w="57" w:type="dxa"/>
              <w:bottom w:w="57" w:type="dxa"/>
              <w:right w:w="57" w:type="dxa"/>
            </w:tcMar>
            <w:vAlign w:val="center"/>
          </w:tcPr>
          <w:p w14:paraId="770CE75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shd w:val="clear" w:color="auto" w:fill="auto"/>
            <w:tcMar>
              <w:top w:w="57" w:type="dxa"/>
              <w:left w:w="57" w:type="dxa"/>
              <w:bottom w:w="57" w:type="dxa"/>
              <w:right w:w="57" w:type="dxa"/>
            </w:tcMar>
            <w:vAlign w:val="center"/>
          </w:tcPr>
          <w:p w14:paraId="65105A3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shd w:val="clear" w:color="auto" w:fill="auto"/>
            <w:tcMar>
              <w:top w:w="57" w:type="dxa"/>
              <w:left w:w="57" w:type="dxa"/>
              <w:bottom w:w="57" w:type="dxa"/>
              <w:right w:w="57" w:type="dxa"/>
            </w:tcMar>
            <w:vAlign w:val="center"/>
          </w:tcPr>
          <w:p w14:paraId="41D4545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shd w:val="clear" w:color="auto" w:fill="auto"/>
            <w:tcMar>
              <w:top w:w="57" w:type="dxa"/>
              <w:left w:w="57" w:type="dxa"/>
              <w:bottom w:w="57" w:type="dxa"/>
              <w:right w:w="57" w:type="dxa"/>
            </w:tcMar>
            <w:vAlign w:val="center"/>
          </w:tcPr>
          <w:p w14:paraId="42F9AB4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shd w:val="clear" w:color="auto" w:fill="FFFFFF"/>
            <w:tcMar>
              <w:top w:w="57" w:type="dxa"/>
              <w:left w:w="57" w:type="dxa"/>
              <w:bottom w:w="57" w:type="dxa"/>
              <w:right w:w="57" w:type="dxa"/>
            </w:tcMar>
            <w:vAlign w:val="center"/>
          </w:tcPr>
          <w:p w14:paraId="4C1B478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登记试验单位未开展相关试验，编造数据等出具虚假试验报告；或者违法所得二万元以上</w:t>
            </w:r>
          </w:p>
        </w:tc>
        <w:tc>
          <w:tcPr>
            <w:tcW w:w="2105" w:type="dxa"/>
            <w:vMerge w:val="continue"/>
            <w:tcBorders>
              <w:tl2br w:val="nil"/>
              <w:tr2bl w:val="nil"/>
            </w:tcBorders>
            <w:tcMar>
              <w:top w:w="57" w:type="dxa"/>
              <w:left w:w="57" w:type="dxa"/>
              <w:bottom w:w="57" w:type="dxa"/>
              <w:right w:w="57" w:type="dxa"/>
            </w:tcMar>
            <w:vAlign w:val="center"/>
          </w:tcPr>
          <w:p w14:paraId="5B8F174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6787AC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并处八万元以上十万元以下罚款</w:t>
            </w:r>
          </w:p>
        </w:tc>
      </w:tr>
      <w:tr w14:paraId="2BBD8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421" w:type="dxa"/>
            <w:vMerge w:val="restart"/>
            <w:tcBorders>
              <w:tl2br w:val="nil"/>
              <w:tr2bl w:val="nil"/>
            </w:tcBorders>
            <w:tcMar>
              <w:top w:w="57" w:type="dxa"/>
              <w:left w:w="57" w:type="dxa"/>
              <w:bottom w:w="57" w:type="dxa"/>
              <w:right w:w="57" w:type="dxa"/>
            </w:tcMar>
            <w:vAlign w:val="center"/>
          </w:tcPr>
          <w:p w14:paraId="25E7A76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14:paraId="48E9FA4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未取得农药生产许可证生产农药或者生产假农药的,委托未取得农药生产许可证的受托人加工、分装农药的或者委托加工、分装假农药的</w:t>
            </w:r>
          </w:p>
        </w:tc>
        <w:tc>
          <w:tcPr>
            <w:tcW w:w="3531" w:type="dxa"/>
            <w:vMerge w:val="restart"/>
            <w:tcBorders>
              <w:tl2br w:val="nil"/>
              <w:tr2bl w:val="nil"/>
            </w:tcBorders>
            <w:tcMar>
              <w:top w:w="57" w:type="dxa"/>
              <w:left w:w="57" w:type="dxa"/>
              <w:bottom w:w="57" w:type="dxa"/>
              <w:right w:w="57" w:type="dxa"/>
            </w:tcMar>
            <w:vAlign w:val="center"/>
          </w:tcPr>
          <w:p w14:paraId="531B517D">
            <w:pPr>
              <w:widowControl/>
              <w:adjustRightInd w:val="0"/>
              <w:snapToGrid w:val="0"/>
              <w:spacing w:line="260" w:lineRule="exact"/>
              <w:textAlignment w:val="center"/>
              <w:rPr>
                <w:rFonts w:ascii="仿宋_GB2312" w:hAnsi="仿宋_GB2312" w:eastAsia="仿宋_GB2312" w:cs="仿宋_GB2312"/>
                <w:color w:val="000000"/>
                <w:sz w:val="22"/>
              </w:rPr>
            </w:pPr>
            <w:r>
              <w:rPr>
                <w:rStyle w:val="9"/>
                <w:rFonts w:hint="default" w:hAnsi="仿宋_GB2312"/>
                <w:sz w:val="22"/>
                <w:szCs w:val="22"/>
              </w:rPr>
              <w:t>《农药管理条例》第五十二条第一款，未取得农药生产许可证生产农药或者生产假农药的，由县级以上地方人民政府农业主管部门责令停止生产，没收违法所得、违法生产的产品和用于违法生产的工具、设备、原材料等，违法生产的产品货值金额不足1万元的，并处5万元以上10万元以下罚款，货值金额1万元以上的，并处货值金额10倍以上20倍以下罚款，由发证机关吊销农药生产许可证和相应的农药登记证；构成犯罪的，依法追究刑事责任。</w:t>
            </w:r>
            <w:r>
              <w:rPr>
                <w:rStyle w:val="9"/>
                <w:rFonts w:hint="default" w:hAnsi="仿宋_GB2312"/>
                <w:sz w:val="22"/>
                <w:szCs w:val="22"/>
              </w:rPr>
              <w:br w:type="textWrapping"/>
            </w:r>
            <w:r>
              <w:rPr>
                <w:rStyle w:val="9"/>
                <w:rFonts w:hint="default" w:hAnsi="仿宋_GB2312"/>
                <w:sz w:val="22"/>
                <w:szCs w:val="22"/>
              </w:rPr>
              <w:t xml:space="preserve">第四款：委托未取得农药生产许可证的受托人加工、分装农药，或者委托加工、分装假农药、劣质农药的，对委托人和受托人均依照本条第一款、第三款的规定处罚。 </w:t>
            </w:r>
            <w:r>
              <w:rPr>
                <w:rStyle w:val="9"/>
                <w:rFonts w:hint="default" w:hAnsi="仿宋_GB2312"/>
                <w:sz w:val="22"/>
                <w:szCs w:val="22"/>
              </w:rPr>
              <w:br w:type="textWrapping"/>
            </w:r>
            <w:r>
              <w:rPr>
                <w:rStyle w:val="9"/>
                <w:rFonts w:hint="default" w:hAnsi="仿宋_GB2312"/>
                <w:sz w:val="22"/>
                <w:szCs w:val="22"/>
              </w:rPr>
              <w:t>《农药生产许可管理办法》第二十四条 有下列情形之一的，按未取得农药生产许可证处理：</w:t>
            </w:r>
            <w:r>
              <w:rPr>
                <w:rStyle w:val="9"/>
                <w:rFonts w:hint="default" w:hAnsi="仿宋_GB2312"/>
                <w:sz w:val="22"/>
                <w:szCs w:val="22"/>
              </w:rPr>
              <w:br w:type="textWrapping"/>
            </w:r>
            <w:r>
              <w:rPr>
                <w:rStyle w:val="9"/>
                <w:rFonts w:hint="default" w:hAnsi="仿宋_GB2312"/>
                <w:sz w:val="22"/>
                <w:szCs w:val="22"/>
              </w:rPr>
              <w:t>（一）超过农药生产许可证有效期继续生产农药的；</w:t>
            </w:r>
            <w:r>
              <w:rPr>
                <w:rStyle w:val="9"/>
                <w:rFonts w:hint="default" w:hAnsi="仿宋_GB2312"/>
                <w:sz w:val="22"/>
                <w:szCs w:val="22"/>
              </w:rPr>
              <w:br w:type="textWrapping"/>
            </w:r>
            <w:r>
              <w:rPr>
                <w:rStyle w:val="9"/>
                <w:rFonts w:hint="default" w:hAnsi="仿宋_GB2312"/>
                <w:sz w:val="22"/>
                <w:szCs w:val="22"/>
              </w:rPr>
              <w:t>（二）超过农药生产许可范围生产农药的；</w:t>
            </w:r>
            <w:r>
              <w:rPr>
                <w:rStyle w:val="9"/>
                <w:rFonts w:hint="default" w:hAnsi="仿宋_GB2312"/>
                <w:sz w:val="22"/>
                <w:szCs w:val="22"/>
              </w:rPr>
              <w:br w:type="textWrapping"/>
            </w:r>
            <w:r>
              <w:rPr>
                <w:rStyle w:val="9"/>
                <w:rFonts w:hint="default" w:hAnsi="仿宋_GB2312"/>
                <w:sz w:val="22"/>
                <w:szCs w:val="22"/>
              </w:rPr>
              <w:t>（三）未经批准擅自改变生产地址生产农药的；</w:t>
            </w:r>
            <w:r>
              <w:rPr>
                <w:rStyle w:val="9"/>
                <w:rFonts w:hint="default" w:hAnsi="仿宋_GB2312"/>
                <w:sz w:val="22"/>
                <w:szCs w:val="22"/>
              </w:rPr>
              <w:br w:type="textWrapping"/>
            </w:r>
            <w:r>
              <w:rPr>
                <w:rStyle w:val="9"/>
                <w:rFonts w:hint="default" w:hAnsi="仿宋_GB2312"/>
                <w:sz w:val="22"/>
                <w:szCs w:val="22"/>
              </w:rPr>
              <w:t>（四）委托已取得农药生产许可证的企业超过农药生产许可范围加工或者分装农药的；</w:t>
            </w:r>
            <w:r>
              <w:rPr>
                <w:rStyle w:val="9"/>
                <w:rFonts w:hint="default" w:hAnsi="仿宋_GB2312"/>
                <w:sz w:val="22"/>
                <w:szCs w:val="22"/>
              </w:rPr>
              <w:br w:type="textWrapping"/>
            </w:r>
            <w:r>
              <w:rPr>
                <w:rStyle w:val="9"/>
                <w:rFonts w:hint="default" w:hAnsi="仿宋_GB2312"/>
                <w:sz w:val="22"/>
                <w:szCs w:val="22"/>
              </w:rPr>
              <w:t>（五）应当按照未取得农药生产许可证处理的其他情形。</w:t>
            </w:r>
          </w:p>
        </w:tc>
        <w:tc>
          <w:tcPr>
            <w:tcW w:w="730" w:type="dxa"/>
            <w:tcBorders>
              <w:tl2br w:val="nil"/>
              <w:tr2bl w:val="nil"/>
            </w:tcBorders>
            <w:tcMar>
              <w:top w:w="57" w:type="dxa"/>
              <w:left w:w="57" w:type="dxa"/>
              <w:bottom w:w="57" w:type="dxa"/>
              <w:right w:w="57" w:type="dxa"/>
            </w:tcMar>
            <w:vAlign w:val="center"/>
          </w:tcPr>
          <w:p w14:paraId="12154FD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556A3C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货值金额五千元以下的</w:t>
            </w:r>
          </w:p>
        </w:tc>
        <w:tc>
          <w:tcPr>
            <w:tcW w:w="2105" w:type="dxa"/>
            <w:vMerge w:val="restart"/>
            <w:tcBorders>
              <w:tl2br w:val="nil"/>
              <w:tr2bl w:val="nil"/>
            </w:tcBorders>
            <w:tcMar>
              <w:top w:w="57" w:type="dxa"/>
              <w:left w:w="57" w:type="dxa"/>
              <w:bottom w:w="57" w:type="dxa"/>
              <w:right w:w="57" w:type="dxa"/>
            </w:tcMar>
            <w:vAlign w:val="center"/>
          </w:tcPr>
          <w:p w14:paraId="571355C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责令停止生产，没收违法所得、违法生产的产品和用于违法生产的工具、设备、原材料等,抄告发证机关吊销农药生产许可证和相应的农药登记证</w:t>
            </w:r>
          </w:p>
        </w:tc>
        <w:tc>
          <w:tcPr>
            <w:tcW w:w="3737" w:type="dxa"/>
            <w:tcBorders>
              <w:tl2br w:val="nil"/>
              <w:tr2bl w:val="nil"/>
            </w:tcBorders>
            <w:tcMar>
              <w:top w:w="57" w:type="dxa"/>
              <w:left w:w="57" w:type="dxa"/>
              <w:bottom w:w="57" w:type="dxa"/>
              <w:right w:w="57" w:type="dxa"/>
            </w:tcMar>
            <w:vAlign w:val="center"/>
          </w:tcPr>
          <w:p w14:paraId="738D6E1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并处五万元以上七万元以下罚款</w:t>
            </w:r>
          </w:p>
        </w:tc>
      </w:tr>
      <w:tr w14:paraId="6DE726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421" w:type="dxa"/>
            <w:vMerge w:val="continue"/>
            <w:tcBorders>
              <w:tl2br w:val="nil"/>
              <w:tr2bl w:val="nil"/>
            </w:tcBorders>
            <w:tcMar>
              <w:top w:w="57" w:type="dxa"/>
              <w:left w:w="57" w:type="dxa"/>
              <w:bottom w:w="57" w:type="dxa"/>
              <w:right w:w="57" w:type="dxa"/>
            </w:tcMar>
            <w:vAlign w:val="center"/>
          </w:tcPr>
          <w:p w14:paraId="725D2E2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EAE494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A0EE24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3773C6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DE3279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货值金额五千元以上一万元以下的</w:t>
            </w:r>
          </w:p>
        </w:tc>
        <w:tc>
          <w:tcPr>
            <w:tcW w:w="2105" w:type="dxa"/>
            <w:vMerge w:val="continue"/>
            <w:tcBorders>
              <w:tl2br w:val="nil"/>
              <w:tr2bl w:val="nil"/>
            </w:tcBorders>
            <w:tcMar>
              <w:top w:w="57" w:type="dxa"/>
              <w:left w:w="57" w:type="dxa"/>
              <w:bottom w:w="57" w:type="dxa"/>
              <w:right w:w="57" w:type="dxa"/>
            </w:tcMar>
            <w:vAlign w:val="center"/>
          </w:tcPr>
          <w:p w14:paraId="35F5A63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785F7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并处七万元以上十万元以下罚款</w:t>
            </w:r>
          </w:p>
        </w:tc>
      </w:tr>
      <w:tr w14:paraId="3AEB4F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421" w:type="dxa"/>
            <w:vMerge w:val="continue"/>
            <w:tcBorders>
              <w:tl2br w:val="nil"/>
              <w:tr2bl w:val="nil"/>
            </w:tcBorders>
            <w:tcMar>
              <w:top w:w="57" w:type="dxa"/>
              <w:left w:w="57" w:type="dxa"/>
              <w:bottom w:w="57" w:type="dxa"/>
              <w:right w:w="57" w:type="dxa"/>
            </w:tcMar>
            <w:vAlign w:val="center"/>
          </w:tcPr>
          <w:p w14:paraId="7855983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C5BC4C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DEA569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9210D6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BEBCCB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79FA635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3EF25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并处货值金额十倍以上十五倍以下罚款</w:t>
            </w:r>
          </w:p>
        </w:tc>
      </w:tr>
      <w:tr w14:paraId="50A644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2F54EC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DF256F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42CCE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61EB71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98EFF0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货值金额五万元以上的</w:t>
            </w:r>
          </w:p>
        </w:tc>
        <w:tc>
          <w:tcPr>
            <w:tcW w:w="2105" w:type="dxa"/>
            <w:vMerge w:val="continue"/>
            <w:tcBorders>
              <w:tl2br w:val="nil"/>
              <w:tr2bl w:val="nil"/>
            </w:tcBorders>
            <w:tcMar>
              <w:top w:w="57" w:type="dxa"/>
              <w:left w:w="57" w:type="dxa"/>
              <w:bottom w:w="57" w:type="dxa"/>
              <w:right w:w="57" w:type="dxa"/>
            </w:tcMar>
            <w:vAlign w:val="center"/>
          </w:tcPr>
          <w:p w14:paraId="0213790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6FA892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并处货值金额十五倍以上二十倍以下罚款,抄告发证机关吊销农药生产许可证和相应的农药登记证</w:t>
            </w:r>
          </w:p>
        </w:tc>
      </w:tr>
      <w:tr w14:paraId="7CEB9D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379B444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098" w:type="dxa"/>
            <w:vMerge w:val="restart"/>
            <w:tcBorders>
              <w:tl2br w:val="nil"/>
              <w:tr2bl w:val="nil"/>
            </w:tcBorders>
            <w:tcMar>
              <w:top w:w="57" w:type="dxa"/>
              <w:left w:w="57" w:type="dxa"/>
              <w:bottom w:w="57" w:type="dxa"/>
              <w:right w:w="57" w:type="dxa"/>
            </w:tcMar>
            <w:vAlign w:val="center"/>
          </w:tcPr>
          <w:p w14:paraId="1595DD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取得农药生产许可证的农药生产企业不再符合规定条件继续生产农药</w:t>
            </w:r>
          </w:p>
        </w:tc>
        <w:tc>
          <w:tcPr>
            <w:tcW w:w="3531" w:type="dxa"/>
            <w:vMerge w:val="restart"/>
            <w:tcBorders>
              <w:tl2br w:val="nil"/>
              <w:tr2bl w:val="nil"/>
            </w:tcBorders>
            <w:tcMar>
              <w:top w:w="57" w:type="dxa"/>
              <w:left w:w="57" w:type="dxa"/>
              <w:bottom w:w="57" w:type="dxa"/>
              <w:right w:w="57" w:type="dxa"/>
            </w:tcMar>
            <w:vAlign w:val="center"/>
          </w:tcPr>
          <w:p w14:paraId="746E385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二条第二款，取得农药生产许可证的农药生产企业不再符合规定条件继续生产农药的，由县级以上地方人民政府农业主管部门责令限期整改；逾期拒不整改或者整改后仍不符合规定条件的，由发证机关吊销农药生产许可证。</w:t>
            </w:r>
          </w:p>
        </w:tc>
        <w:tc>
          <w:tcPr>
            <w:tcW w:w="730" w:type="dxa"/>
            <w:tcBorders>
              <w:tl2br w:val="nil"/>
              <w:tr2bl w:val="nil"/>
            </w:tcBorders>
            <w:tcMar>
              <w:top w:w="57" w:type="dxa"/>
              <w:left w:w="57" w:type="dxa"/>
              <w:bottom w:w="57" w:type="dxa"/>
              <w:right w:w="57" w:type="dxa"/>
            </w:tcMar>
            <w:vAlign w:val="center"/>
          </w:tcPr>
          <w:p w14:paraId="68BAA7A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01D63D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取得农药生产许可证的农药生产企业不再符合规定条件继续生产农药查证属实的</w:t>
            </w:r>
          </w:p>
        </w:tc>
        <w:tc>
          <w:tcPr>
            <w:tcW w:w="5842" w:type="dxa"/>
            <w:gridSpan w:val="2"/>
            <w:tcBorders>
              <w:tl2br w:val="nil"/>
              <w:tr2bl w:val="nil"/>
            </w:tcBorders>
            <w:tcMar>
              <w:top w:w="57" w:type="dxa"/>
              <w:left w:w="57" w:type="dxa"/>
              <w:bottom w:w="57" w:type="dxa"/>
              <w:right w:w="57" w:type="dxa"/>
            </w:tcMar>
            <w:vAlign w:val="center"/>
          </w:tcPr>
          <w:p w14:paraId="0B2EEE7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责令限期整改</w:t>
            </w:r>
          </w:p>
        </w:tc>
      </w:tr>
      <w:tr w14:paraId="4A960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1C8BA62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483125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CB95A3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B4232B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54527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拒不整改或者整改后仍不符合规定条件的</w:t>
            </w:r>
          </w:p>
        </w:tc>
        <w:tc>
          <w:tcPr>
            <w:tcW w:w="5842" w:type="dxa"/>
            <w:gridSpan w:val="2"/>
            <w:tcBorders>
              <w:tl2br w:val="nil"/>
              <w:tr2bl w:val="nil"/>
            </w:tcBorders>
            <w:tcMar>
              <w:top w:w="57" w:type="dxa"/>
              <w:left w:w="57" w:type="dxa"/>
              <w:bottom w:w="57" w:type="dxa"/>
              <w:right w:w="57" w:type="dxa"/>
            </w:tcMar>
            <w:vAlign w:val="center"/>
          </w:tcPr>
          <w:p w14:paraId="7B2F48E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由发证机关吊销农药生产许可证</w:t>
            </w:r>
          </w:p>
        </w:tc>
      </w:tr>
      <w:tr w14:paraId="1579B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2" w:hRule="atLeast"/>
          <w:jc w:val="center"/>
        </w:trPr>
        <w:tc>
          <w:tcPr>
            <w:tcW w:w="421" w:type="dxa"/>
            <w:vMerge w:val="restart"/>
            <w:tcBorders>
              <w:tl2br w:val="nil"/>
              <w:tr2bl w:val="nil"/>
            </w:tcBorders>
            <w:tcMar>
              <w:top w:w="57" w:type="dxa"/>
              <w:left w:w="57" w:type="dxa"/>
              <w:bottom w:w="57" w:type="dxa"/>
              <w:right w:w="57" w:type="dxa"/>
            </w:tcMar>
            <w:vAlign w:val="center"/>
          </w:tcPr>
          <w:p w14:paraId="0399A1A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14:paraId="1734167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农药生产企业生产劣质农药或委托加工、分装劣质农药的</w:t>
            </w:r>
          </w:p>
        </w:tc>
        <w:tc>
          <w:tcPr>
            <w:tcW w:w="3531" w:type="dxa"/>
            <w:vMerge w:val="restart"/>
            <w:tcBorders>
              <w:tl2br w:val="nil"/>
              <w:tr2bl w:val="nil"/>
            </w:tcBorders>
            <w:tcMar>
              <w:top w:w="57" w:type="dxa"/>
              <w:left w:w="57" w:type="dxa"/>
              <w:bottom w:w="57" w:type="dxa"/>
              <w:right w:w="57" w:type="dxa"/>
            </w:tcMar>
            <w:vAlign w:val="center"/>
          </w:tcPr>
          <w:p w14:paraId="69B52BEF">
            <w:pPr>
              <w:widowControl/>
              <w:adjustRightInd w:val="0"/>
              <w:snapToGrid w:val="0"/>
              <w:spacing w:line="310" w:lineRule="exact"/>
              <w:textAlignment w:val="center"/>
              <w:rPr>
                <w:rFonts w:ascii="仿宋_GB2312" w:hAnsi="仿宋_GB2312" w:eastAsia="仿宋_GB2312" w:cs="仿宋_GB2312"/>
                <w:color w:val="000000"/>
                <w:spacing w:val="-4"/>
                <w:sz w:val="23"/>
                <w:szCs w:val="23"/>
              </w:rPr>
            </w:pPr>
            <w:r>
              <w:rPr>
                <w:rFonts w:hint="eastAsia" w:ascii="仿宋_GB2312" w:hAnsi="仿宋_GB2312" w:eastAsia="仿宋_GB2312" w:cs="仿宋_GB2312"/>
                <w:color w:val="000000"/>
                <w:spacing w:val="-4"/>
                <w:kern w:val="0"/>
                <w:sz w:val="23"/>
                <w:szCs w:val="23"/>
              </w:rPr>
              <w:t>《农药管理条例》第五十二条第三款，农药生产企业生产劣质农药的，由县级以上地方人民政府农业主管部门责令停止生产，没收违法所得、违法生产的产品和用于违法生产的工具、设备、原材料等，违法生产的产品货值金额不足1万元的，并处1万元以上5万元以下罚款，货值金额1万元以上的，并处货值金额5倍以上10倍以下罚款；情节严重的，由发证机关吊销农药生产许可证和相应的农药登记证；构成犯罪的，依法追究刑事责任。第四款，委托未取得农药生产许可证的受托人加工、分装农药，或者委托加工、分装假农药、劣质农药的，对委托人和受托人均依照本条第一款、第三款的规定处罚。</w:t>
            </w:r>
          </w:p>
        </w:tc>
        <w:tc>
          <w:tcPr>
            <w:tcW w:w="730" w:type="dxa"/>
            <w:tcBorders>
              <w:tl2br w:val="nil"/>
              <w:tr2bl w:val="nil"/>
            </w:tcBorders>
            <w:tcMar>
              <w:top w:w="57" w:type="dxa"/>
              <w:left w:w="57" w:type="dxa"/>
              <w:bottom w:w="57" w:type="dxa"/>
              <w:right w:w="57" w:type="dxa"/>
            </w:tcMar>
            <w:vAlign w:val="center"/>
          </w:tcPr>
          <w:p w14:paraId="2F6BB5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4884D9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货值金额五千元以下的</w:t>
            </w:r>
          </w:p>
        </w:tc>
        <w:tc>
          <w:tcPr>
            <w:tcW w:w="2105" w:type="dxa"/>
            <w:vMerge w:val="restart"/>
            <w:tcBorders>
              <w:tl2br w:val="nil"/>
              <w:tr2bl w:val="nil"/>
            </w:tcBorders>
            <w:tcMar>
              <w:top w:w="57" w:type="dxa"/>
              <w:left w:w="57" w:type="dxa"/>
              <w:bottom w:w="57" w:type="dxa"/>
              <w:right w:w="57" w:type="dxa"/>
            </w:tcMar>
            <w:vAlign w:val="center"/>
          </w:tcPr>
          <w:p w14:paraId="4593CFD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责令停止生产，没收违法所得、没收违法生产的产品和用于违法生产的工具、设备、原材料等</w:t>
            </w:r>
          </w:p>
        </w:tc>
        <w:tc>
          <w:tcPr>
            <w:tcW w:w="3737" w:type="dxa"/>
            <w:tcBorders>
              <w:tl2br w:val="nil"/>
              <w:tr2bl w:val="nil"/>
            </w:tcBorders>
            <w:tcMar>
              <w:top w:w="57" w:type="dxa"/>
              <w:left w:w="57" w:type="dxa"/>
              <w:bottom w:w="57" w:type="dxa"/>
              <w:right w:w="57" w:type="dxa"/>
            </w:tcMar>
            <w:vAlign w:val="center"/>
          </w:tcPr>
          <w:p w14:paraId="5F7754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并处一万元以上二万元以下罚款</w:t>
            </w:r>
          </w:p>
        </w:tc>
      </w:tr>
      <w:tr w14:paraId="4AE8A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2" w:hRule="atLeast"/>
          <w:jc w:val="center"/>
        </w:trPr>
        <w:tc>
          <w:tcPr>
            <w:tcW w:w="421" w:type="dxa"/>
            <w:vMerge w:val="continue"/>
            <w:tcBorders>
              <w:tl2br w:val="nil"/>
              <w:tr2bl w:val="nil"/>
            </w:tcBorders>
            <w:tcMar>
              <w:top w:w="57" w:type="dxa"/>
              <w:left w:w="57" w:type="dxa"/>
              <w:bottom w:w="57" w:type="dxa"/>
              <w:right w:w="57" w:type="dxa"/>
            </w:tcMar>
            <w:vAlign w:val="center"/>
          </w:tcPr>
          <w:p w14:paraId="06734EA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0FDF98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702E12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161AF7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B8045D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货值金额五千元以上一万元以下的</w:t>
            </w:r>
          </w:p>
        </w:tc>
        <w:tc>
          <w:tcPr>
            <w:tcW w:w="2105" w:type="dxa"/>
            <w:vMerge w:val="continue"/>
            <w:tcBorders>
              <w:tl2br w:val="nil"/>
              <w:tr2bl w:val="nil"/>
            </w:tcBorders>
            <w:tcMar>
              <w:top w:w="57" w:type="dxa"/>
              <w:left w:w="57" w:type="dxa"/>
              <w:bottom w:w="57" w:type="dxa"/>
              <w:right w:w="57" w:type="dxa"/>
            </w:tcMar>
            <w:vAlign w:val="center"/>
          </w:tcPr>
          <w:p w14:paraId="0C0BBF19">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2B2F4A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并处二万元以上五万元以下罚款</w:t>
            </w:r>
          </w:p>
        </w:tc>
      </w:tr>
      <w:tr w14:paraId="4EB87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Borders>
              <w:tl2br w:val="nil"/>
              <w:tr2bl w:val="nil"/>
            </w:tcBorders>
            <w:tcMar>
              <w:top w:w="57" w:type="dxa"/>
              <w:left w:w="57" w:type="dxa"/>
              <w:bottom w:w="57" w:type="dxa"/>
              <w:right w:w="57" w:type="dxa"/>
            </w:tcMar>
            <w:vAlign w:val="center"/>
          </w:tcPr>
          <w:p w14:paraId="3E66175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36E7DA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3EF26D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FAB2B8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9F8777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17B2F84F">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B744EC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并处货值金额五倍以上七倍以下罚款</w:t>
            </w:r>
          </w:p>
        </w:tc>
      </w:tr>
      <w:tr w14:paraId="4C4354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8" w:hRule="atLeast"/>
          <w:jc w:val="center"/>
        </w:trPr>
        <w:tc>
          <w:tcPr>
            <w:tcW w:w="421" w:type="dxa"/>
            <w:vMerge w:val="continue"/>
            <w:tcBorders>
              <w:tl2br w:val="nil"/>
              <w:tr2bl w:val="nil"/>
            </w:tcBorders>
            <w:tcMar>
              <w:top w:w="57" w:type="dxa"/>
              <w:left w:w="57" w:type="dxa"/>
              <w:bottom w:w="57" w:type="dxa"/>
              <w:right w:w="57" w:type="dxa"/>
            </w:tcMar>
            <w:vAlign w:val="center"/>
          </w:tcPr>
          <w:p w14:paraId="7EBB861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0D9436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471E84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093D89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D7B10D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货值金额五万元以上的</w:t>
            </w:r>
          </w:p>
        </w:tc>
        <w:tc>
          <w:tcPr>
            <w:tcW w:w="2105" w:type="dxa"/>
            <w:vMerge w:val="continue"/>
            <w:tcBorders>
              <w:tl2br w:val="nil"/>
              <w:tr2bl w:val="nil"/>
            </w:tcBorders>
            <w:tcMar>
              <w:top w:w="57" w:type="dxa"/>
              <w:left w:w="57" w:type="dxa"/>
              <w:bottom w:w="57" w:type="dxa"/>
              <w:right w:w="57" w:type="dxa"/>
            </w:tcMar>
            <w:vAlign w:val="center"/>
          </w:tcPr>
          <w:p w14:paraId="5988ED5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62CD3B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并处货值金额七倍以上十倍以下罚款,抄告发证机关吊销农药生产许可证和相应的农药登记证</w:t>
            </w:r>
          </w:p>
        </w:tc>
      </w:tr>
      <w:tr w14:paraId="3447D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421" w:type="dxa"/>
            <w:vMerge w:val="restart"/>
            <w:tcBorders>
              <w:tl2br w:val="nil"/>
              <w:tr2bl w:val="nil"/>
            </w:tcBorders>
            <w:tcMar>
              <w:top w:w="57" w:type="dxa"/>
              <w:left w:w="57" w:type="dxa"/>
              <w:bottom w:w="57" w:type="dxa"/>
              <w:right w:w="57" w:type="dxa"/>
            </w:tcMar>
            <w:vAlign w:val="center"/>
          </w:tcPr>
          <w:p w14:paraId="5574612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098" w:type="dxa"/>
            <w:vMerge w:val="restart"/>
            <w:tcBorders>
              <w:tl2br w:val="nil"/>
              <w:tr2bl w:val="nil"/>
            </w:tcBorders>
            <w:tcMar>
              <w:top w:w="57" w:type="dxa"/>
              <w:left w:w="57" w:type="dxa"/>
              <w:bottom w:w="57" w:type="dxa"/>
              <w:right w:w="57" w:type="dxa"/>
            </w:tcMar>
            <w:vAlign w:val="center"/>
          </w:tcPr>
          <w:p w14:paraId="1446100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农药生产企业采购、使用未依法附具产品质量检验合格证、未依法取得有关许可证明文件的原材料的</w:t>
            </w:r>
          </w:p>
        </w:tc>
        <w:tc>
          <w:tcPr>
            <w:tcW w:w="3531" w:type="dxa"/>
            <w:vMerge w:val="restart"/>
            <w:tcBorders>
              <w:tl2br w:val="nil"/>
              <w:tr2bl w:val="nil"/>
            </w:tcBorders>
            <w:tcMar>
              <w:top w:w="57" w:type="dxa"/>
              <w:left w:w="57" w:type="dxa"/>
              <w:bottom w:w="57" w:type="dxa"/>
              <w:right w:w="57" w:type="dxa"/>
            </w:tcMar>
            <w:vAlign w:val="center"/>
          </w:tcPr>
          <w:p w14:paraId="0518E254">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农药管理条例》第五十三条第一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7DC182F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（一）采购、使用未依法附具产品质量检验合格证、未依法取得有关许可证明文件的原材料。</w:t>
            </w:r>
          </w:p>
        </w:tc>
        <w:tc>
          <w:tcPr>
            <w:tcW w:w="730" w:type="dxa"/>
            <w:tcBorders>
              <w:tl2br w:val="nil"/>
              <w:tr2bl w:val="nil"/>
            </w:tcBorders>
            <w:tcMar>
              <w:top w:w="57" w:type="dxa"/>
              <w:left w:w="57" w:type="dxa"/>
              <w:bottom w:w="57" w:type="dxa"/>
              <w:right w:w="57" w:type="dxa"/>
            </w:tcMar>
            <w:vAlign w:val="center"/>
          </w:tcPr>
          <w:p w14:paraId="48F5424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2FD241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w:t>
            </w:r>
          </w:p>
        </w:tc>
        <w:tc>
          <w:tcPr>
            <w:tcW w:w="2105" w:type="dxa"/>
            <w:vMerge w:val="restart"/>
            <w:tcBorders>
              <w:tl2br w:val="nil"/>
              <w:tr2bl w:val="nil"/>
            </w:tcBorders>
            <w:tcMar>
              <w:top w:w="57" w:type="dxa"/>
              <w:left w:w="57" w:type="dxa"/>
              <w:bottom w:w="57" w:type="dxa"/>
              <w:right w:w="57" w:type="dxa"/>
            </w:tcMar>
            <w:vAlign w:val="center"/>
          </w:tcPr>
          <w:p w14:paraId="6E00440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14:paraId="59FFC85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并处一万元以上二万元以下罚款</w:t>
            </w:r>
          </w:p>
        </w:tc>
      </w:tr>
      <w:tr w14:paraId="4A65C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421" w:type="dxa"/>
            <w:vMerge w:val="continue"/>
            <w:tcBorders>
              <w:tl2br w:val="nil"/>
              <w:tr2bl w:val="nil"/>
            </w:tcBorders>
            <w:tcMar>
              <w:top w:w="57" w:type="dxa"/>
              <w:left w:w="57" w:type="dxa"/>
              <w:bottom w:w="57" w:type="dxa"/>
              <w:right w:w="57" w:type="dxa"/>
            </w:tcMar>
            <w:vAlign w:val="center"/>
          </w:tcPr>
          <w:p w14:paraId="0C8DA60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C1BE33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5F9F83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7816AF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9A190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5CE5CCB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1D3B4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并处货值金额二倍以上三倍以下罚款</w:t>
            </w:r>
          </w:p>
        </w:tc>
      </w:tr>
      <w:tr w14:paraId="6B8E5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9" w:hRule="atLeast"/>
          <w:jc w:val="center"/>
        </w:trPr>
        <w:tc>
          <w:tcPr>
            <w:tcW w:w="421" w:type="dxa"/>
            <w:vMerge w:val="continue"/>
            <w:tcBorders>
              <w:tl2br w:val="nil"/>
              <w:tr2bl w:val="nil"/>
            </w:tcBorders>
            <w:tcMar>
              <w:top w:w="57" w:type="dxa"/>
              <w:left w:w="57" w:type="dxa"/>
              <w:bottom w:w="57" w:type="dxa"/>
              <w:right w:w="57" w:type="dxa"/>
            </w:tcMar>
            <w:vAlign w:val="center"/>
          </w:tcPr>
          <w:p w14:paraId="5313CDF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91A219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749DE6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532C8D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00A695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7755343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31944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并处货值金额三倍以上五倍以下罚款；拒不改正或者情节严重的，抄告发证机关吊销农药生产许可证和相应的农药登记证</w:t>
            </w:r>
          </w:p>
        </w:tc>
      </w:tr>
      <w:tr w14:paraId="3FBCCE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8" w:hRule="atLeast"/>
          <w:jc w:val="center"/>
        </w:trPr>
        <w:tc>
          <w:tcPr>
            <w:tcW w:w="421" w:type="dxa"/>
            <w:vMerge w:val="restart"/>
            <w:tcBorders>
              <w:tl2br w:val="nil"/>
              <w:tr2bl w:val="nil"/>
            </w:tcBorders>
            <w:tcMar>
              <w:top w:w="57" w:type="dxa"/>
              <w:left w:w="57" w:type="dxa"/>
              <w:bottom w:w="57" w:type="dxa"/>
              <w:right w:w="57" w:type="dxa"/>
            </w:tcMar>
            <w:vAlign w:val="center"/>
          </w:tcPr>
          <w:p w14:paraId="5E1749B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1098" w:type="dxa"/>
            <w:vMerge w:val="restart"/>
            <w:tcBorders>
              <w:tl2br w:val="nil"/>
              <w:tr2bl w:val="nil"/>
            </w:tcBorders>
            <w:tcMar>
              <w:top w:w="57" w:type="dxa"/>
              <w:left w:w="57" w:type="dxa"/>
              <w:bottom w:w="57" w:type="dxa"/>
              <w:right w:w="57" w:type="dxa"/>
            </w:tcMar>
            <w:vAlign w:val="center"/>
          </w:tcPr>
          <w:p w14:paraId="321D26F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农药生产企业出厂销售未经质量检验合格并附具产品质量检验合格证的农药的</w:t>
            </w:r>
          </w:p>
        </w:tc>
        <w:tc>
          <w:tcPr>
            <w:tcW w:w="3531" w:type="dxa"/>
            <w:vMerge w:val="restart"/>
            <w:tcBorders>
              <w:tl2br w:val="nil"/>
              <w:tr2bl w:val="nil"/>
            </w:tcBorders>
            <w:tcMar>
              <w:top w:w="57" w:type="dxa"/>
              <w:left w:w="57" w:type="dxa"/>
              <w:bottom w:w="57" w:type="dxa"/>
              <w:right w:w="57" w:type="dxa"/>
            </w:tcMar>
            <w:vAlign w:val="center"/>
          </w:tcPr>
          <w:p w14:paraId="24315171">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农药管理条例》第五十三条第二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4B82711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（二）出厂销售未经质量检验合格并附具产品质量检验合格证的农药。</w:t>
            </w:r>
          </w:p>
        </w:tc>
        <w:tc>
          <w:tcPr>
            <w:tcW w:w="730" w:type="dxa"/>
            <w:tcBorders>
              <w:tl2br w:val="nil"/>
              <w:tr2bl w:val="nil"/>
            </w:tcBorders>
            <w:tcMar>
              <w:top w:w="57" w:type="dxa"/>
              <w:left w:w="57" w:type="dxa"/>
              <w:bottom w:w="57" w:type="dxa"/>
              <w:right w:w="57" w:type="dxa"/>
            </w:tcMar>
            <w:vAlign w:val="center"/>
          </w:tcPr>
          <w:p w14:paraId="628E624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25D8A8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货值金额一万元以下的</w:t>
            </w:r>
          </w:p>
        </w:tc>
        <w:tc>
          <w:tcPr>
            <w:tcW w:w="2105" w:type="dxa"/>
            <w:vMerge w:val="restart"/>
            <w:tcBorders>
              <w:tl2br w:val="nil"/>
              <w:tr2bl w:val="nil"/>
            </w:tcBorders>
            <w:tcMar>
              <w:top w:w="57" w:type="dxa"/>
              <w:left w:w="57" w:type="dxa"/>
              <w:bottom w:w="57" w:type="dxa"/>
              <w:right w:w="57" w:type="dxa"/>
            </w:tcMar>
            <w:vAlign w:val="center"/>
          </w:tcPr>
          <w:p w14:paraId="4F8675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14:paraId="0FBC08D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并处一万元以上二万元以下罚款</w:t>
            </w:r>
          </w:p>
        </w:tc>
      </w:tr>
      <w:tr w14:paraId="37976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8" w:hRule="atLeast"/>
          <w:jc w:val="center"/>
        </w:trPr>
        <w:tc>
          <w:tcPr>
            <w:tcW w:w="421" w:type="dxa"/>
            <w:vMerge w:val="continue"/>
            <w:tcBorders>
              <w:tl2br w:val="nil"/>
              <w:tr2bl w:val="nil"/>
            </w:tcBorders>
            <w:tcMar>
              <w:top w:w="57" w:type="dxa"/>
              <w:left w:w="57" w:type="dxa"/>
              <w:bottom w:w="57" w:type="dxa"/>
              <w:right w:w="57" w:type="dxa"/>
            </w:tcMar>
            <w:vAlign w:val="center"/>
          </w:tcPr>
          <w:p w14:paraId="72EE300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55161E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417C78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C222EB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881639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5A8D8D1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C66804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并处货值金额二倍以上三倍以下罚款</w:t>
            </w:r>
          </w:p>
        </w:tc>
      </w:tr>
      <w:tr w14:paraId="4CA76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8" w:hRule="atLeast"/>
          <w:jc w:val="center"/>
        </w:trPr>
        <w:tc>
          <w:tcPr>
            <w:tcW w:w="421" w:type="dxa"/>
            <w:vMerge w:val="continue"/>
            <w:tcBorders>
              <w:tl2br w:val="nil"/>
              <w:tr2bl w:val="nil"/>
            </w:tcBorders>
            <w:tcMar>
              <w:top w:w="57" w:type="dxa"/>
              <w:left w:w="57" w:type="dxa"/>
              <w:bottom w:w="57" w:type="dxa"/>
              <w:right w:w="57" w:type="dxa"/>
            </w:tcMar>
            <w:vAlign w:val="center"/>
          </w:tcPr>
          <w:p w14:paraId="5AA12E9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714A09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4FFCF9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B137FE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012EC9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13C3012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7F29AC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并处货值金额三倍以上五倍以下罚款，拒不改正或者情节严重的，抄告发证机关吊销农药生产许可证和相应的农药登记证</w:t>
            </w:r>
          </w:p>
        </w:tc>
      </w:tr>
      <w:tr w14:paraId="11131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jc w:val="center"/>
        </w:trPr>
        <w:tc>
          <w:tcPr>
            <w:tcW w:w="421" w:type="dxa"/>
            <w:vMerge w:val="restart"/>
            <w:tcBorders>
              <w:tl2br w:val="nil"/>
              <w:tr2bl w:val="nil"/>
            </w:tcBorders>
            <w:tcMar>
              <w:top w:w="57" w:type="dxa"/>
              <w:left w:w="57" w:type="dxa"/>
              <w:bottom w:w="57" w:type="dxa"/>
              <w:right w:w="57" w:type="dxa"/>
            </w:tcMar>
            <w:vAlign w:val="center"/>
          </w:tcPr>
          <w:p w14:paraId="595333F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1098" w:type="dxa"/>
            <w:vMerge w:val="restart"/>
            <w:tcBorders>
              <w:tl2br w:val="nil"/>
              <w:tr2bl w:val="nil"/>
            </w:tcBorders>
            <w:tcMar>
              <w:top w:w="57" w:type="dxa"/>
              <w:left w:w="57" w:type="dxa"/>
              <w:bottom w:w="57" w:type="dxa"/>
              <w:right w:w="57" w:type="dxa"/>
            </w:tcMar>
            <w:vAlign w:val="center"/>
          </w:tcPr>
          <w:p w14:paraId="22B98B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农药生产企业生产的农药包装、标签、说明书不符合规定的</w:t>
            </w:r>
          </w:p>
        </w:tc>
        <w:tc>
          <w:tcPr>
            <w:tcW w:w="3531" w:type="dxa"/>
            <w:vMerge w:val="restart"/>
            <w:tcBorders>
              <w:tl2br w:val="nil"/>
              <w:tr2bl w:val="nil"/>
            </w:tcBorders>
            <w:tcMar>
              <w:top w:w="57" w:type="dxa"/>
              <w:left w:w="57" w:type="dxa"/>
              <w:bottom w:w="57" w:type="dxa"/>
              <w:right w:w="57" w:type="dxa"/>
            </w:tcMar>
            <w:vAlign w:val="center"/>
          </w:tcPr>
          <w:p w14:paraId="591BD342">
            <w:pPr>
              <w:widowControl/>
              <w:adjustRightInd w:val="0"/>
              <w:snapToGrid w:val="0"/>
              <w:textAlignment w:val="center"/>
              <w:rPr>
                <w:rFonts w:ascii="仿宋_GB2312" w:hAnsi="仿宋_GB2312" w:eastAsia="仿宋_GB2312" w:cs="仿宋_GB2312"/>
                <w:color w:val="000000"/>
                <w:kern w:val="0"/>
                <w:sz w:val="23"/>
                <w:szCs w:val="23"/>
              </w:rPr>
            </w:pPr>
            <w:r>
              <w:rPr>
                <w:rFonts w:hint="eastAsia" w:ascii="仿宋_GB2312" w:hAnsi="仿宋_GB2312" w:eastAsia="仿宋_GB2312" w:cs="仿宋_GB2312"/>
                <w:color w:val="000000"/>
                <w:kern w:val="0"/>
                <w:sz w:val="23"/>
                <w:szCs w:val="23"/>
              </w:rPr>
              <w:t>《农药管理条例》第五十三条第三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5CDC2DD2">
            <w:pPr>
              <w:widowControl/>
              <w:adjustRightInd w:val="0"/>
              <w:snapToGrid w:val="0"/>
              <w:textAlignment w:val="center"/>
              <w:rPr>
                <w:rFonts w:ascii="仿宋_GB2312" w:hAnsi="仿宋_GB2312" w:eastAsia="仿宋_GB2312" w:cs="仿宋_GB2312"/>
                <w:color w:val="000000"/>
                <w:sz w:val="23"/>
                <w:szCs w:val="23"/>
              </w:rPr>
            </w:pPr>
            <w:r>
              <w:rPr>
                <w:rFonts w:hint="eastAsia" w:ascii="仿宋_GB2312" w:hAnsi="仿宋_GB2312" w:eastAsia="仿宋_GB2312" w:cs="仿宋_GB2312"/>
                <w:color w:val="000000"/>
                <w:kern w:val="0"/>
                <w:sz w:val="23"/>
                <w:szCs w:val="23"/>
              </w:rPr>
              <w:t>（三）生产的农药包装、标签、说明书不符合规定。</w:t>
            </w:r>
          </w:p>
        </w:tc>
        <w:tc>
          <w:tcPr>
            <w:tcW w:w="730" w:type="dxa"/>
            <w:tcBorders>
              <w:tl2br w:val="nil"/>
              <w:tr2bl w:val="nil"/>
            </w:tcBorders>
            <w:tcMar>
              <w:top w:w="57" w:type="dxa"/>
              <w:left w:w="57" w:type="dxa"/>
              <w:bottom w:w="57" w:type="dxa"/>
              <w:right w:w="57" w:type="dxa"/>
            </w:tcMar>
            <w:vAlign w:val="center"/>
          </w:tcPr>
          <w:p w14:paraId="3358B40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706666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货值金额一万元以下的</w:t>
            </w:r>
          </w:p>
        </w:tc>
        <w:tc>
          <w:tcPr>
            <w:tcW w:w="2105" w:type="dxa"/>
            <w:vMerge w:val="restart"/>
            <w:tcBorders>
              <w:tl2br w:val="nil"/>
              <w:tr2bl w:val="nil"/>
            </w:tcBorders>
            <w:tcMar>
              <w:top w:w="57" w:type="dxa"/>
              <w:left w:w="57" w:type="dxa"/>
              <w:bottom w:w="57" w:type="dxa"/>
              <w:right w:w="57" w:type="dxa"/>
            </w:tcMar>
            <w:vAlign w:val="center"/>
          </w:tcPr>
          <w:p w14:paraId="1120A8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14:paraId="3B92504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并处一万元以上二万元以下罚款</w:t>
            </w:r>
          </w:p>
        </w:tc>
      </w:tr>
      <w:tr w14:paraId="6EE0F0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jc w:val="center"/>
        </w:trPr>
        <w:tc>
          <w:tcPr>
            <w:tcW w:w="421" w:type="dxa"/>
            <w:vMerge w:val="continue"/>
            <w:tcBorders>
              <w:tl2br w:val="nil"/>
              <w:tr2bl w:val="nil"/>
            </w:tcBorders>
            <w:tcMar>
              <w:top w:w="57" w:type="dxa"/>
              <w:left w:w="57" w:type="dxa"/>
              <w:bottom w:w="57" w:type="dxa"/>
              <w:right w:w="57" w:type="dxa"/>
            </w:tcMar>
            <w:vAlign w:val="center"/>
          </w:tcPr>
          <w:p w14:paraId="332469B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6628A3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06BFA4A">
            <w:pPr>
              <w:adjustRightInd w:val="0"/>
              <w:snapToGrid w:val="0"/>
              <w:rPr>
                <w:rFonts w:ascii="仿宋_GB2312" w:hAnsi="仿宋_GB2312" w:eastAsia="仿宋_GB2312" w:cs="仿宋_GB2312"/>
                <w:color w:val="000000"/>
                <w:sz w:val="23"/>
                <w:szCs w:val="23"/>
              </w:rPr>
            </w:pPr>
          </w:p>
        </w:tc>
        <w:tc>
          <w:tcPr>
            <w:tcW w:w="730" w:type="dxa"/>
            <w:tcBorders>
              <w:tl2br w:val="nil"/>
              <w:tr2bl w:val="nil"/>
            </w:tcBorders>
            <w:tcMar>
              <w:top w:w="57" w:type="dxa"/>
              <w:left w:w="57" w:type="dxa"/>
              <w:bottom w:w="57" w:type="dxa"/>
              <w:right w:w="57" w:type="dxa"/>
            </w:tcMar>
            <w:vAlign w:val="center"/>
          </w:tcPr>
          <w:p w14:paraId="1ED9ACB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40AD38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0AC0C90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61378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并处货值金额二倍以上三倍以下罚款</w:t>
            </w:r>
          </w:p>
        </w:tc>
      </w:tr>
      <w:tr w14:paraId="52DF5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E12FCD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BB6AF2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E7FE903">
            <w:pPr>
              <w:adjustRightInd w:val="0"/>
              <w:snapToGrid w:val="0"/>
              <w:rPr>
                <w:rFonts w:ascii="仿宋_GB2312" w:hAnsi="仿宋_GB2312" w:eastAsia="仿宋_GB2312" w:cs="仿宋_GB2312"/>
                <w:color w:val="000000"/>
                <w:sz w:val="23"/>
                <w:szCs w:val="23"/>
              </w:rPr>
            </w:pPr>
          </w:p>
        </w:tc>
        <w:tc>
          <w:tcPr>
            <w:tcW w:w="730" w:type="dxa"/>
            <w:tcBorders>
              <w:tl2br w:val="nil"/>
              <w:tr2bl w:val="nil"/>
            </w:tcBorders>
            <w:tcMar>
              <w:top w:w="57" w:type="dxa"/>
              <w:left w:w="57" w:type="dxa"/>
              <w:bottom w:w="57" w:type="dxa"/>
              <w:right w:w="57" w:type="dxa"/>
            </w:tcMar>
            <w:vAlign w:val="center"/>
          </w:tcPr>
          <w:p w14:paraId="0244EE2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BB3CC2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44C5B1A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C37667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并处货值金额三倍以上五倍以下罚款；拒不改正或者情节严重的，抄告发证机关吊销农药生产许可证和相应的农药登记证</w:t>
            </w:r>
          </w:p>
        </w:tc>
      </w:tr>
      <w:tr w14:paraId="73FF92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8" w:hRule="atLeast"/>
          <w:jc w:val="center"/>
        </w:trPr>
        <w:tc>
          <w:tcPr>
            <w:tcW w:w="421" w:type="dxa"/>
            <w:vMerge w:val="restart"/>
            <w:tcBorders>
              <w:tl2br w:val="nil"/>
              <w:tr2bl w:val="nil"/>
            </w:tcBorders>
            <w:tcMar>
              <w:top w:w="57" w:type="dxa"/>
              <w:left w:w="57" w:type="dxa"/>
              <w:bottom w:w="57" w:type="dxa"/>
              <w:right w:w="57" w:type="dxa"/>
            </w:tcMar>
            <w:vAlign w:val="center"/>
          </w:tcPr>
          <w:p w14:paraId="644AC90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1098" w:type="dxa"/>
            <w:vMerge w:val="restart"/>
            <w:tcBorders>
              <w:tl2br w:val="nil"/>
              <w:tr2bl w:val="nil"/>
            </w:tcBorders>
            <w:tcMar>
              <w:top w:w="57" w:type="dxa"/>
              <w:left w:w="57" w:type="dxa"/>
              <w:bottom w:w="57" w:type="dxa"/>
              <w:right w:w="57" w:type="dxa"/>
            </w:tcMar>
            <w:vAlign w:val="center"/>
          </w:tcPr>
          <w:p w14:paraId="324704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农药生产企业不召回依法应当召回的农药的</w:t>
            </w:r>
          </w:p>
        </w:tc>
        <w:tc>
          <w:tcPr>
            <w:tcW w:w="3531" w:type="dxa"/>
            <w:vMerge w:val="restart"/>
            <w:tcBorders>
              <w:tl2br w:val="nil"/>
              <w:tr2bl w:val="nil"/>
            </w:tcBorders>
            <w:tcMar>
              <w:top w:w="57" w:type="dxa"/>
              <w:left w:w="57" w:type="dxa"/>
              <w:bottom w:w="57" w:type="dxa"/>
              <w:right w:w="57" w:type="dxa"/>
            </w:tcMar>
            <w:vAlign w:val="center"/>
          </w:tcPr>
          <w:p w14:paraId="0D67A5DD">
            <w:pPr>
              <w:widowControl/>
              <w:adjustRightInd w:val="0"/>
              <w:snapToGrid w:val="0"/>
              <w:textAlignment w:val="center"/>
              <w:rPr>
                <w:rFonts w:ascii="仿宋_GB2312" w:hAnsi="仿宋_GB2312" w:eastAsia="仿宋_GB2312" w:cs="仿宋_GB2312"/>
                <w:color w:val="000000"/>
                <w:spacing w:val="-4"/>
                <w:kern w:val="0"/>
                <w:sz w:val="23"/>
                <w:szCs w:val="23"/>
              </w:rPr>
            </w:pPr>
            <w:r>
              <w:rPr>
                <w:rFonts w:hint="eastAsia" w:ascii="仿宋_GB2312" w:hAnsi="仿宋_GB2312" w:eastAsia="仿宋_GB2312" w:cs="仿宋_GB2312"/>
                <w:color w:val="000000"/>
                <w:spacing w:val="-4"/>
                <w:kern w:val="0"/>
                <w:sz w:val="23"/>
                <w:szCs w:val="23"/>
              </w:rPr>
              <w:t>《农药管理条例》第五十三条第四项，农药生产企业有下列行为之一的，由县级以上地方人民政府农业主管部门责令改正，没收违法所得、违法生产的产品和用于违法生产的原材料等，违法生产的产品货值金额不足1万元的，并处1万元以上2万元以下罚款，货值金额1万元以上的，并处货值金额2倍以上5倍以下罚款；拒不改正或者情节严重的，由发证机关吊销农药生产许可证和相应的农药登记证：</w:t>
            </w:r>
          </w:p>
          <w:p w14:paraId="48AA9C15">
            <w:pPr>
              <w:widowControl/>
              <w:adjustRightInd w:val="0"/>
              <w:snapToGrid w:val="0"/>
              <w:textAlignment w:val="center"/>
              <w:rPr>
                <w:rFonts w:ascii="仿宋_GB2312" w:hAnsi="仿宋_GB2312" w:eastAsia="仿宋_GB2312" w:cs="仿宋_GB2312"/>
                <w:color w:val="000000"/>
                <w:sz w:val="23"/>
                <w:szCs w:val="23"/>
              </w:rPr>
            </w:pPr>
            <w:r>
              <w:rPr>
                <w:rFonts w:hint="eastAsia" w:ascii="仿宋_GB2312" w:hAnsi="仿宋_GB2312" w:eastAsia="仿宋_GB2312" w:cs="仿宋_GB2312"/>
                <w:color w:val="000000"/>
                <w:spacing w:val="-4"/>
                <w:kern w:val="0"/>
                <w:sz w:val="23"/>
                <w:szCs w:val="23"/>
              </w:rPr>
              <w:t>（四）不召回依法应当召回的农药。</w:t>
            </w:r>
          </w:p>
        </w:tc>
        <w:tc>
          <w:tcPr>
            <w:tcW w:w="730" w:type="dxa"/>
            <w:tcBorders>
              <w:tl2br w:val="nil"/>
              <w:tr2bl w:val="nil"/>
            </w:tcBorders>
            <w:tcMar>
              <w:top w:w="57" w:type="dxa"/>
              <w:left w:w="57" w:type="dxa"/>
              <w:bottom w:w="57" w:type="dxa"/>
              <w:right w:w="57" w:type="dxa"/>
            </w:tcMar>
            <w:vAlign w:val="center"/>
          </w:tcPr>
          <w:p w14:paraId="3217D2E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783FEE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w:t>
            </w:r>
          </w:p>
        </w:tc>
        <w:tc>
          <w:tcPr>
            <w:tcW w:w="2105" w:type="dxa"/>
            <w:vMerge w:val="restart"/>
            <w:tcBorders>
              <w:tl2br w:val="nil"/>
              <w:tr2bl w:val="nil"/>
            </w:tcBorders>
            <w:tcMar>
              <w:top w:w="57" w:type="dxa"/>
              <w:left w:w="57" w:type="dxa"/>
              <w:bottom w:w="57" w:type="dxa"/>
              <w:right w:w="57" w:type="dxa"/>
            </w:tcMar>
            <w:vAlign w:val="center"/>
          </w:tcPr>
          <w:p w14:paraId="0E0F18B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责令改正，没收违法所得、没收违法生产的产品和用于违法生产的原材料等</w:t>
            </w:r>
          </w:p>
        </w:tc>
        <w:tc>
          <w:tcPr>
            <w:tcW w:w="3737" w:type="dxa"/>
            <w:tcBorders>
              <w:tl2br w:val="nil"/>
              <w:tr2bl w:val="nil"/>
            </w:tcBorders>
            <w:tcMar>
              <w:top w:w="57" w:type="dxa"/>
              <w:left w:w="57" w:type="dxa"/>
              <w:bottom w:w="57" w:type="dxa"/>
              <w:right w:w="57" w:type="dxa"/>
            </w:tcMar>
            <w:vAlign w:val="center"/>
          </w:tcPr>
          <w:p w14:paraId="204D2A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并处一万元以上二万元以下罚款</w:t>
            </w:r>
          </w:p>
        </w:tc>
      </w:tr>
      <w:tr w14:paraId="0C62F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4" w:hRule="atLeast"/>
          <w:jc w:val="center"/>
        </w:trPr>
        <w:tc>
          <w:tcPr>
            <w:tcW w:w="421" w:type="dxa"/>
            <w:vMerge w:val="continue"/>
            <w:tcBorders>
              <w:tl2br w:val="nil"/>
              <w:tr2bl w:val="nil"/>
            </w:tcBorders>
            <w:tcMar>
              <w:top w:w="57" w:type="dxa"/>
              <w:left w:w="57" w:type="dxa"/>
              <w:bottom w:w="57" w:type="dxa"/>
              <w:right w:w="57" w:type="dxa"/>
            </w:tcMar>
            <w:vAlign w:val="center"/>
          </w:tcPr>
          <w:p w14:paraId="00E3861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DEE8711">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3549C3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FAAE69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842955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2126B7A9">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34A11B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并处货值金额二倍以上三倍以下罚款</w:t>
            </w:r>
          </w:p>
        </w:tc>
      </w:tr>
      <w:tr w14:paraId="7DE59C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94AAC8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3B2E59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DD9175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5FC4C6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75619E4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3A5A8EE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FA8E81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并处货值金额三倍以上五倍以下罚款；拒不改正或者情节严重的，抄告发证机关吊销农药生产许可证和相应的农药登记证</w:t>
            </w:r>
          </w:p>
        </w:tc>
      </w:tr>
      <w:tr w14:paraId="5A422F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4F306E2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1098" w:type="dxa"/>
            <w:vMerge w:val="restart"/>
            <w:tcBorders>
              <w:tl2br w:val="nil"/>
              <w:tr2bl w:val="nil"/>
            </w:tcBorders>
            <w:tcMar>
              <w:top w:w="57" w:type="dxa"/>
              <w:left w:w="57" w:type="dxa"/>
              <w:bottom w:w="57" w:type="dxa"/>
              <w:right w:w="57" w:type="dxa"/>
            </w:tcMar>
            <w:vAlign w:val="center"/>
          </w:tcPr>
          <w:p w14:paraId="247E8C32">
            <w:pPr>
              <w:widowControl/>
              <w:adjustRightInd w:val="0"/>
              <w:snapToGrid w:val="0"/>
              <w:spacing w:line="292" w:lineRule="exact"/>
              <w:textAlignment w:val="center"/>
              <w:rPr>
                <w:rFonts w:ascii="仿宋_GB2312" w:hAnsi="仿宋_GB2312" w:eastAsia="仿宋_GB2312" w:cs="仿宋_GB2312"/>
                <w:color w:val="000000"/>
                <w:spacing w:val="-6"/>
                <w:w w:val="96"/>
                <w:sz w:val="24"/>
                <w:szCs w:val="24"/>
              </w:rPr>
            </w:pPr>
            <w:r>
              <w:rPr>
                <w:rFonts w:hint="eastAsia" w:ascii="仿宋_GB2312" w:hAnsi="仿宋_GB2312" w:eastAsia="仿宋_GB2312" w:cs="仿宋_GB2312"/>
                <w:color w:val="000000"/>
                <w:spacing w:val="-6"/>
                <w:w w:val="96"/>
                <w:kern w:val="0"/>
                <w:sz w:val="24"/>
                <w:szCs w:val="24"/>
              </w:rPr>
              <w:t>农药生产企业不执行原材料进货、农药出厂销售记录制度，或者不履行农药废弃物回收义务的</w:t>
            </w:r>
          </w:p>
        </w:tc>
        <w:tc>
          <w:tcPr>
            <w:tcW w:w="3531" w:type="dxa"/>
            <w:vMerge w:val="restart"/>
            <w:tcBorders>
              <w:tl2br w:val="nil"/>
              <w:tr2bl w:val="nil"/>
            </w:tcBorders>
            <w:tcMar>
              <w:top w:w="57" w:type="dxa"/>
              <w:left w:w="57" w:type="dxa"/>
              <w:bottom w:w="57" w:type="dxa"/>
              <w:right w:w="57" w:type="dxa"/>
            </w:tcMar>
            <w:vAlign w:val="center"/>
          </w:tcPr>
          <w:p w14:paraId="765C8DBC">
            <w:pPr>
              <w:widowControl/>
              <w:adjustRightInd w:val="0"/>
              <w:snapToGrid w:val="0"/>
              <w:spacing w:line="292"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四条，农药生产企业不执行原材料进货、农药出厂销售记录制度，或者不履行农药废弃物回收义务的，由县级以上地方人民政府农业主管部门责令改正，处1万元以上5万元以下罚款；拒不改正或者情节严重的，由发证机关吊销农药生产许可证和相应的农药登记证。</w:t>
            </w:r>
          </w:p>
        </w:tc>
        <w:tc>
          <w:tcPr>
            <w:tcW w:w="730" w:type="dxa"/>
            <w:tcBorders>
              <w:tl2br w:val="nil"/>
              <w:tr2bl w:val="nil"/>
            </w:tcBorders>
            <w:tcMar>
              <w:top w:w="57" w:type="dxa"/>
              <w:left w:w="57" w:type="dxa"/>
              <w:bottom w:w="57" w:type="dxa"/>
              <w:right w:w="57" w:type="dxa"/>
            </w:tcMar>
            <w:vAlign w:val="center"/>
          </w:tcPr>
          <w:p w14:paraId="56AE2F8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758D1D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6F99AE4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14:paraId="41B80FC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2D3FE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627457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1E90B37">
            <w:pPr>
              <w:adjustRightInd w:val="0"/>
              <w:snapToGrid w:val="0"/>
              <w:spacing w:line="292" w:lineRule="exac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9E3FC60">
            <w:pPr>
              <w:adjustRightInd w:val="0"/>
              <w:snapToGrid w:val="0"/>
              <w:spacing w:line="292" w:lineRule="exac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99E631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610974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557DBA7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C2059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处二万元以上三万元以下罚款</w:t>
            </w:r>
          </w:p>
        </w:tc>
      </w:tr>
      <w:tr w14:paraId="7FEF3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7860AB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8862F40">
            <w:pPr>
              <w:adjustRightInd w:val="0"/>
              <w:snapToGrid w:val="0"/>
              <w:spacing w:line="292" w:lineRule="exac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9708E54">
            <w:pPr>
              <w:adjustRightInd w:val="0"/>
              <w:snapToGrid w:val="0"/>
              <w:spacing w:line="292" w:lineRule="exac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0C72ED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747E10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三次以上违法或者拒不改正的</w:t>
            </w:r>
          </w:p>
        </w:tc>
        <w:tc>
          <w:tcPr>
            <w:tcW w:w="2105" w:type="dxa"/>
            <w:vMerge w:val="continue"/>
            <w:tcBorders>
              <w:tl2br w:val="nil"/>
              <w:tr2bl w:val="nil"/>
            </w:tcBorders>
            <w:tcMar>
              <w:top w:w="57" w:type="dxa"/>
              <w:left w:w="57" w:type="dxa"/>
              <w:bottom w:w="57" w:type="dxa"/>
              <w:right w:w="57" w:type="dxa"/>
            </w:tcMar>
            <w:vAlign w:val="center"/>
          </w:tcPr>
          <w:p w14:paraId="57A19CC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C65FDD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处三万元以上五万元以下罚款，抄告发证机关吊销农药生产许可证和相应的农药登记证</w:t>
            </w:r>
          </w:p>
        </w:tc>
      </w:tr>
      <w:tr w14:paraId="4986A6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34A3CBC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w:t>
            </w:r>
          </w:p>
        </w:tc>
        <w:tc>
          <w:tcPr>
            <w:tcW w:w="1098" w:type="dxa"/>
            <w:vMerge w:val="restart"/>
            <w:tcBorders>
              <w:tl2br w:val="nil"/>
              <w:tr2bl w:val="nil"/>
            </w:tcBorders>
            <w:tcMar>
              <w:top w:w="57" w:type="dxa"/>
              <w:left w:w="57" w:type="dxa"/>
              <w:bottom w:w="57" w:type="dxa"/>
              <w:right w:w="57" w:type="dxa"/>
            </w:tcMar>
            <w:vAlign w:val="center"/>
          </w:tcPr>
          <w:p w14:paraId="1C5BD84A">
            <w:pPr>
              <w:widowControl/>
              <w:adjustRightInd w:val="0"/>
              <w:snapToGrid w:val="0"/>
              <w:spacing w:line="292"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农药经营者未取得农药经营许可证经营农药的</w:t>
            </w:r>
          </w:p>
        </w:tc>
        <w:tc>
          <w:tcPr>
            <w:tcW w:w="3531" w:type="dxa"/>
            <w:vMerge w:val="restart"/>
            <w:tcBorders>
              <w:tl2br w:val="nil"/>
              <w:tr2bl w:val="nil"/>
            </w:tcBorders>
            <w:tcMar>
              <w:top w:w="57" w:type="dxa"/>
              <w:left w:w="57" w:type="dxa"/>
              <w:bottom w:w="57" w:type="dxa"/>
              <w:right w:w="57" w:type="dxa"/>
            </w:tcMar>
            <w:vAlign w:val="center"/>
          </w:tcPr>
          <w:p w14:paraId="59774F31">
            <w:pPr>
              <w:widowControl/>
              <w:adjustRightInd w:val="0"/>
              <w:snapToGrid w:val="0"/>
              <w:spacing w:line="292"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3"/>
                <w:szCs w:val="23"/>
              </w:rPr>
              <w:t>《农药管理条例》第五十五条第一款第一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一）违反本条例规定，未取得农药经营许可证经营农药。</w:t>
            </w:r>
            <w:r>
              <w:rPr>
                <w:rFonts w:hint="eastAsia" w:ascii="仿宋_GB2312" w:hAnsi="仿宋_GB2312" w:eastAsia="仿宋_GB2312" w:cs="仿宋_GB2312"/>
                <w:color w:val="000000"/>
                <w:kern w:val="0"/>
                <w:sz w:val="23"/>
                <w:szCs w:val="23"/>
              </w:rPr>
              <w:br w:type="textWrapping"/>
            </w:r>
            <w:r>
              <w:rPr>
                <w:rFonts w:hint="eastAsia" w:ascii="仿宋_GB2312" w:hAnsi="仿宋_GB2312" w:eastAsia="仿宋_GB2312" w:cs="仿宋_GB2312"/>
                <w:color w:val="000000"/>
                <w:kern w:val="0"/>
                <w:sz w:val="23"/>
                <w:szCs w:val="23"/>
              </w:rPr>
              <w:t>《农药经营许可管理办法》第二十一条第二款 超出经营范围经营限制使用农药，或者利用互联网经营限制使用农药</w:t>
            </w:r>
            <w:r>
              <w:rPr>
                <w:rFonts w:hint="eastAsia" w:ascii="仿宋_GB2312" w:hAnsi="仿宋_GB2312" w:eastAsia="仿宋_GB2312" w:cs="仿宋_GB2312"/>
                <w:color w:val="000000"/>
                <w:kern w:val="0"/>
                <w:sz w:val="24"/>
                <w:szCs w:val="24"/>
              </w:rPr>
              <w:t>的，按照未取得农药经营许可证处理。</w:t>
            </w:r>
          </w:p>
        </w:tc>
        <w:tc>
          <w:tcPr>
            <w:tcW w:w="730" w:type="dxa"/>
            <w:tcBorders>
              <w:tl2br w:val="nil"/>
              <w:tr2bl w:val="nil"/>
            </w:tcBorders>
            <w:tcMar>
              <w:top w:w="57" w:type="dxa"/>
              <w:left w:w="57" w:type="dxa"/>
              <w:bottom w:w="57" w:type="dxa"/>
              <w:right w:w="57" w:type="dxa"/>
            </w:tcMar>
            <w:vAlign w:val="center"/>
          </w:tcPr>
          <w:p w14:paraId="2B0A451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C3DA15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6166CD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责令停止经营，没收违法经营的农药和用于违法经营的工具、设备等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14:paraId="2A3688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处五千元以上二万元以下罚款</w:t>
            </w:r>
          </w:p>
        </w:tc>
      </w:tr>
      <w:tr w14:paraId="48FDC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166872C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70DEB3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89D5F2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6704B6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A685A2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054429E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4D690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处二万元以上五万元以下罚款</w:t>
            </w:r>
          </w:p>
        </w:tc>
      </w:tr>
      <w:tr w14:paraId="21738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42D854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21851B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3A473A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05901E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141ECE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10E4291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35405A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处货值金额五倍以上七倍以下罚款</w:t>
            </w:r>
          </w:p>
        </w:tc>
      </w:tr>
      <w:tr w14:paraId="3331B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AF5425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BC4C3B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C41159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E6F4FA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81FE26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货值金额五万元以上的</w:t>
            </w:r>
          </w:p>
        </w:tc>
        <w:tc>
          <w:tcPr>
            <w:tcW w:w="2105" w:type="dxa"/>
            <w:vMerge w:val="continue"/>
            <w:tcBorders>
              <w:tl2br w:val="nil"/>
              <w:tr2bl w:val="nil"/>
            </w:tcBorders>
            <w:tcMar>
              <w:top w:w="57" w:type="dxa"/>
              <w:left w:w="57" w:type="dxa"/>
              <w:bottom w:w="57" w:type="dxa"/>
              <w:right w:w="57" w:type="dxa"/>
            </w:tcMar>
            <w:vAlign w:val="center"/>
          </w:tcPr>
          <w:p w14:paraId="64E64B9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C475D7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处货值金额七倍以上十倍以下罚款</w:t>
            </w:r>
          </w:p>
        </w:tc>
      </w:tr>
      <w:tr w14:paraId="147B6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restart"/>
            <w:tcBorders>
              <w:tl2br w:val="nil"/>
              <w:tr2bl w:val="nil"/>
            </w:tcBorders>
            <w:tcMar>
              <w:top w:w="57" w:type="dxa"/>
              <w:left w:w="57" w:type="dxa"/>
              <w:bottom w:w="57" w:type="dxa"/>
              <w:right w:w="57" w:type="dxa"/>
            </w:tcMar>
            <w:vAlign w:val="center"/>
          </w:tcPr>
          <w:p w14:paraId="596BB66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1098" w:type="dxa"/>
            <w:vMerge w:val="restart"/>
            <w:tcBorders>
              <w:tl2br w:val="nil"/>
              <w:tr2bl w:val="nil"/>
            </w:tcBorders>
            <w:tcMar>
              <w:top w:w="57" w:type="dxa"/>
              <w:left w:w="57" w:type="dxa"/>
              <w:bottom w:w="57" w:type="dxa"/>
              <w:right w:w="57" w:type="dxa"/>
            </w:tcMar>
            <w:vAlign w:val="center"/>
          </w:tcPr>
          <w:p w14:paraId="06D8AC6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农药经营者经营假农药的</w:t>
            </w:r>
          </w:p>
        </w:tc>
        <w:tc>
          <w:tcPr>
            <w:tcW w:w="3531" w:type="dxa"/>
            <w:vMerge w:val="restart"/>
            <w:tcBorders>
              <w:tl2br w:val="nil"/>
              <w:tr2bl w:val="nil"/>
            </w:tcBorders>
            <w:tcMar>
              <w:top w:w="57" w:type="dxa"/>
              <w:left w:w="57" w:type="dxa"/>
              <w:bottom w:w="57" w:type="dxa"/>
              <w:right w:w="57" w:type="dxa"/>
            </w:tcMar>
            <w:vAlign w:val="center"/>
          </w:tcPr>
          <w:p w14:paraId="6529B3CF">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农药管理条例》第五十五条第一款第二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14:paraId="36BFC43D">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（二）经营假农药。</w:t>
            </w:r>
          </w:p>
          <w:p w14:paraId="4735AE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第二款：有前款第二项、第三项规定的行为，情节严重的，还应当由发证机关吊销农药经营许可证。</w:t>
            </w:r>
          </w:p>
        </w:tc>
        <w:tc>
          <w:tcPr>
            <w:tcW w:w="730" w:type="dxa"/>
            <w:tcBorders>
              <w:tl2br w:val="nil"/>
              <w:tr2bl w:val="nil"/>
            </w:tcBorders>
            <w:tcMar>
              <w:top w:w="57" w:type="dxa"/>
              <w:left w:w="57" w:type="dxa"/>
              <w:bottom w:w="57" w:type="dxa"/>
              <w:right w:w="57" w:type="dxa"/>
            </w:tcMar>
            <w:vAlign w:val="center"/>
          </w:tcPr>
          <w:p w14:paraId="34BD748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266FB2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0580A19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责令停止经营，没收违法所得、没收违法经营的农药和用于违法经营的工具、设备等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14:paraId="5DFED1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处五千元以上二万元以下罚款</w:t>
            </w:r>
          </w:p>
        </w:tc>
      </w:tr>
      <w:tr w14:paraId="371DB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continue"/>
            <w:tcBorders>
              <w:tl2br w:val="nil"/>
              <w:tr2bl w:val="nil"/>
            </w:tcBorders>
            <w:tcMar>
              <w:top w:w="57" w:type="dxa"/>
              <w:left w:w="57" w:type="dxa"/>
              <w:bottom w:w="57" w:type="dxa"/>
              <w:right w:w="57" w:type="dxa"/>
            </w:tcMar>
            <w:vAlign w:val="center"/>
          </w:tcPr>
          <w:p w14:paraId="7A15148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941965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B4CEB7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FED799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1C54E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1BFDE24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ADA2F9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处二万元以上五万元以下罚款</w:t>
            </w:r>
          </w:p>
        </w:tc>
      </w:tr>
      <w:tr w14:paraId="12FD0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continue"/>
            <w:tcBorders>
              <w:tl2br w:val="nil"/>
              <w:tr2bl w:val="nil"/>
            </w:tcBorders>
            <w:tcMar>
              <w:top w:w="57" w:type="dxa"/>
              <w:left w:w="57" w:type="dxa"/>
              <w:bottom w:w="57" w:type="dxa"/>
              <w:right w:w="57" w:type="dxa"/>
            </w:tcMar>
            <w:vAlign w:val="center"/>
          </w:tcPr>
          <w:p w14:paraId="673474F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92D53F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FE796F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D3D228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E53DD5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6B24D6E0">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0626E4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处货值金额五倍以上七倍以下罚款</w:t>
            </w:r>
          </w:p>
        </w:tc>
      </w:tr>
      <w:tr w14:paraId="764EE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continue"/>
            <w:tcBorders>
              <w:tl2br w:val="nil"/>
              <w:tr2bl w:val="nil"/>
            </w:tcBorders>
            <w:tcMar>
              <w:top w:w="57" w:type="dxa"/>
              <w:left w:w="57" w:type="dxa"/>
              <w:bottom w:w="57" w:type="dxa"/>
              <w:right w:w="57" w:type="dxa"/>
            </w:tcMar>
            <w:vAlign w:val="center"/>
          </w:tcPr>
          <w:p w14:paraId="5324F67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926813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823437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7D09E3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D8E1D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货值金额五万元以上的</w:t>
            </w:r>
          </w:p>
        </w:tc>
        <w:tc>
          <w:tcPr>
            <w:tcW w:w="2105" w:type="dxa"/>
            <w:vMerge w:val="continue"/>
            <w:tcBorders>
              <w:tl2br w:val="nil"/>
              <w:tr2bl w:val="nil"/>
            </w:tcBorders>
            <w:tcMar>
              <w:top w:w="57" w:type="dxa"/>
              <w:left w:w="57" w:type="dxa"/>
              <w:bottom w:w="57" w:type="dxa"/>
              <w:right w:w="57" w:type="dxa"/>
            </w:tcMar>
            <w:vAlign w:val="center"/>
          </w:tcPr>
          <w:p w14:paraId="3989832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3671C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处货值金额七倍以上十倍以下罚款，抄告发证机关吊销农药经营许可证</w:t>
            </w:r>
          </w:p>
        </w:tc>
      </w:tr>
      <w:tr w14:paraId="6E1333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restart"/>
            <w:tcBorders>
              <w:tl2br w:val="nil"/>
              <w:tr2bl w:val="nil"/>
            </w:tcBorders>
            <w:tcMar>
              <w:top w:w="57" w:type="dxa"/>
              <w:left w:w="57" w:type="dxa"/>
              <w:bottom w:w="57" w:type="dxa"/>
              <w:right w:w="57" w:type="dxa"/>
            </w:tcMar>
            <w:vAlign w:val="center"/>
          </w:tcPr>
          <w:p w14:paraId="2E12CD3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w:t>
            </w:r>
          </w:p>
        </w:tc>
        <w:tc>
          <w:tcPr>
            <w:tcW w:w="1098" w:type="dxa"/>
            <w:vMerge w:val="restart"/>
            <w:tcBorders>
              <w:tl2br w:val="nil"/>
              <w:tr2bl w:val="nil"/>
            </w:tcBorders>
            <w:tcMar>
              <w:top w:w="57" w:type="dxa"/>
              <w:left w:w="57" w:type="dxa"/>
              <w:bottom w:w="57" w:type="dxa"/>
              <w:right w:w="57" w:type="dxa"/>
            </w:tcMar>
            <w:vAlign w:val="center"/>
          </w:tcPr>
          <w:p w14:paraId="67CB293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农药经营者在农药中添加物质的</w:t>
            </w:r>
          </w:p>
        </w:tc>
        <w:tc>
          <w:tcPr>
            <w:tcW w:w="3531" w:type="dxa"/>
            <w:vMerge w:val="restart"/>
            <w:tcBorders>
              <w:tl2br w:val="nil"/>
              <w:tr2bl w:val="nil"/>
            </w:tcBorders>
            <w:tcMar>
              <w:top w:w="57" w:type="dxa"/>
              <w:left w:w="57" w:type="dxa"/>
              <w:bottom w:w="57" w:type="dxa"/>
              <w:right w:w="57" w:type="dxa"/>
            </w:tcMar>
            <w:vAlign w:val="center"/>
          </w:tcPr>
          <w:p w14:paraId="1B309BDC">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农药管理条例》第五十五条第一款第三项，农药经营者有下列行为之一的，由县级以上地方人民政府农业主管部门责令停止经营，没收违法所得、违法经营的农药和用于违法经营的工具、设备等，违法经营的农药货值金额不足1万元的，并处5000元以上5万元以下罚款，货值金额1万元以上的，并处货值金额5倍以上10倍以下罚款；构成犯罪的，依法追究刑事责任：</w:t>
            </w:r>
          </w:p>
          <w:p w14:paraId="7714153E">
            <w:pPr>
              <w:widowControl/>
              <w:adjustRightInd w:val="0"/>
              <w:snapToGrid w:val="0"/>
              <w:textAlignment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（三）在农药中添加物质。</w:t>
            </w:r>
          </w:p>
          <w:p w14:paraId="3462C84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第二款：有前款第二项、第三项规定的行为，情节严重的，还应当由发证机关吊销农药经营许可证。</w:t>
            </w:r>
          </w:p>
        </w:tc>
        <w:tc>
          <w:tcPr>
            <w:tcW w:w="730" w:type="dxa"/>
            <w:tcBorders>
              <w:tl2br w:val="nil"/>
              <w:tr2bl w:val="nil"/>
            </w:tcBorders>
            <w:tcMar>
              <w:top w:w="57" w:type="dxa"/>
              <w:left w:w="57" w:type="dxa"/>
              <w:bottom w:w="57" w:type="dxa"/>
              <w:right w:w="57" w:type="dxa"/>
            </w:tcMar>
            <w:vAlign w:val="center"/>
          </w:tcPr>
          <w:p w14:paraId="0A1AD83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7D0B7F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5E58A75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责令停止经营，没收违法所得、没收违法经营的农药和用于违法经营的工具、设备等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14:paraId="4690793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处五千元以上二万元以下罚款</w:t>
            </w:r>
          </w:p>
        </w:tc>
      </w:tr>
      <w:tr w14:paraId="53347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42E1D10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1AA2FD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A23DCC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F4CDB5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073DDC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745B772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FB2C3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处二万元以上五万元以下罚款</w:t>
            </w:r>
          </w:p>
        </w:tc>
      </w:tr>
      <w:tr w14:paraId="4F761D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0A5D571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C26327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2DAE6B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61983D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ADE7A6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35E4D345">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A41655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处货值金额五倍以上七倍以下罚款</w:t>
            </w:r>
          </w:p>
        </w:tc>
      </w:tr>
      <w:tr w14:paraId="15D16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69EC56D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E66F19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614FA0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D79921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803AB7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货值金额五万元以上的</w:t>
            </w:r>
          </w:p>
        </w:tc>
        <w:tc>
          <w:tcPr>
            <w:tcW w:w="2105" w:type="dxa"/>
            <w:vMerge w:val="continue"/>
            <w:tcBorders>
              <w:tl2br w:val="nil"/>
              <w:tr2bl w:val="nil"/>
            </w:tcBorders>
            <w:tcMar>
              <w:top w:w="57" w:type="dxa"/>
              <w:left w:w="57" w:type="dxa"/>
              <w:bottom w:w="57" w:type="dxa"/>
              <w:right w:w="57" w:type="dxa"/>
            </w:tcMar>
            <w:vAlign w:val="center"/>
          </w:tcPr>
          <w:p w14:paraId="11B3EF24">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7AFA2F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处货值金额七倍以上十倍以下罚款，抄告发证机关吊销农药经营许可证</w:t>
            </w:r>
          </w:p>
        </w:tc>
      </w:tr>
      <w:tr w14:paraId="318BB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jc w:val="center"/>
        </w:trPr>
        <w:tc>
          <w:tcPr>
            <w:tcW w:w="421" w:type="dxa"/>
            <w:vMerge w:val="restart"/>
            <w:tcBorders>
              <w:tl2br w:val="nil"/>
              <w:tr2bl w:val="nil"/>
            </w:tcBorders>
            <w:tcMar>
              <w:top w:w="57" w:type="dxa"/>
              <w:left w:w="57" w:type="dxa"/>
              <w:bottom w:w="57" w:type="dxa"/>
              <w:right w:w="57" w:type="dxa"/>
            </w:tcMar>
            <w:vAlign w:val="center"/>
          </w:tcPr>
          <w:p w14:paraId="4AD5B62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w:t>
            </w:r>
          </w:p>
        </w:tc>
        <w:tc>
          <w:tcPr>
            <w:tcW w:w="1098" w:type="dxa"/>
            <w:vMerge w:val="restart"/>
            <w:tcBorders>
              <w:tl2br w:val="nil"/>
              <w:tr2bl w:val="nil"/>
            </w:tcBorders>
            <w:tcMar>
              <w:top w:w="57" w:type="dxa"/>
              <w:left w:w="57" w:type="dxa"/>
              <w:bottom w:w="57" w:type="dxa"/>
              <w:right w:w="57" w:type="dxa"/>
            </w:tcMar>
            <w:vAlign w:val="center"/>
          </w:tcPr>
          <w:p w14:paraId="5C5BE8A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取得农药经营许可证的农药经营者不再符合规定条件继续经营农药的</w:t>
            </w:r>
          </w:p>
        </w:tc>
        <w:tc>
          <w:tcPr>
            <w:tcW w:w="3531" w:type="dxa"/>
            <w:vMerge w:val="restart"/>
            <w:tcBorders>
              <w:tl2br w:val="nil"/>
              <w:tr2bl w:val="nil"/>
            </w:tcBorders>
            <w:tcMar>
              <w:top w:w="57" w:type="dxa"/>
              <w:left w:w="57" w:type="dxa"/>
              <w:bottom w:w="57" w:type="dxa"/>
              <w:right w:w="57" w:type="dxa"/>
            </w:tcMar>
            <w:vAlign w:val="center"/>
          </w:tcPr>
          <w:p w14:paraId="241ECF3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五条第三款，取得农药经营许可证的农药经营者不再符合规定条件继续经营农药的，由县级以上地方人民政府农业主管部门责令限期整改；逾期拒不整改或者整改后仍不符合规定条件的，由发证机关吊销农药经营许可证。</w:t>
            </w:r>
          </w:p>
        </w:tc>
        <w:tc>
          <w:tcPr>
            <w:tcW w:w="730" w:type="dxa"/>
            <w:tcBorders>
              <w:tl2br w:val="nil"/>
              <w:tr2bl w:val="nil"/>
            </w:tcBorders>
            <w:tcMar>
              <w:top w:w="57" w:type="dxa"/>
              <w:left w:w="57" w:type="dxa"/>
              <w:bottom w:w="57" w:type="dxa"/>
              <w:right w:w="57" w:type="dxa"/>
            </w:tcMar>
            <w:vAlign w:val="center"/>
          </w:tcPr>
          <w:p w14:paraId="41CC8AF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928B21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取得农药经营许可证的农药经营者不再符合规定条件继续经营农药查证属实</w:t>
            </w:r>
          </w:p>
        </w:tc>
        <w:tc>
          <w:tcPr>
            <w:tcW w:w="5842" w:type="dxa"/>
            <w:gridSpan w:val="2"/>
            <w:tcBorders>
              <w:tl2br w:val="nil"/>
              <w:tr2bl w:val="nil"/>
            </w:tcBorders>
            <w:tcMar>
              <w:top w:w="57" w:type="dxa"/>
              <w:left w:w="57" w:type="dxa"/>
              <w:bottom w:w="57" w:type="dxa"/>
              <w:right w:w="57" w:type="dxa"/>
            </w:tcMar>
            <w:vAlign w:val="center"/>
          </w:tcPr>
          <w:p w14:paraId="7225A38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责令限期整改</w:t>
            </w:r>
          </w:p>
        </w:tc>
      </w:tr>
      <w:tr w14:paraId="10383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6" w:hRule="atLeast"/>
          <w:jc w:val="center"/>
        </w:trPr>
        <w:tc>
          <w:tcPr>
            <w:tcW w:w="421" w:type="dxa"/>
            <w:vMerge w:val="continue"/>
            <w:tcBorders>
              <w:tl2br w:val="nil"/>
              <w:tr2bl w:val="nil"/>
            </w:tcBorders>
            <w:tcMar>
              <w:top w:w="57" w:type="dxa"/>
              <w:left w:w="57" w:type="dxa"/>
              <w:bottom w:w="57" w:type="dxa"/>
              <w:right w:w="57" w:type="dxa"/>
            </w:tcMar>
            <w:vAlign w:val="center"/>
          </w:tcPr>
          <w:p w14:paraId="39B77DE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686689E">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BEFE0DB">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FEB945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70B10B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逾期拒不整改的或者整改后仍不符合规定条件的</w:t>
            </w:r>
          </w:p>
        </w:tc>
        <w:tc>
          <w:tcPr>
            <w:tcW w:w="5842" w:type="dxa"/>
            <w:gridSpan w:val="2"/>
            <w:tcBorders>
              <w:tl2br w:val="nil"/>
              <w:tr2bl w:val="nil"/>
            </w:tcBorders>
            <w:tcMar>
              <w:top w:w="57" w:type="dxa"/>
              <w:left w:w="57" w:type="dxa"/>
              <w:bottom w:w="57" w:type="dxa"/>
              <w:right w:w="57" w:type="dxa"/>
            </w:tcMar>
            <w:vAlign w:val="center"/>
          </w:tcPr>
          <w:p w14:paraId="67B0A4E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由发证机关吊销农药经营许可证</w:t>
            </w:r>
          </w:p>
        </w:tc>
      </w:tr>
      <w:tr w14:paraId="5518BC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4D81C8A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w:t>
            </w:r>
          </w:p>
        </w:tc>
        <w:tc>
          <w:tcPr>
            <w:tcW w:w="1098" w:type="dxa"/>
            <w:vMerge w:val="restart"/>
            <w:tcBorders>
              <w:tl2br w:val="nil"/>
              <w:tr2bl w:val="nil"/>
            </w:tcBorders>
            <w:tcMar>
              <w:top w:w="57" w:type="dxa"/>
              <w:left w:w="57" w:type="dxa"/>
              <w:bottom w:w="57" w:type="dxa"/>
              <w:right w:w="57" w:type="dxa"/>
            </w:tcMar>
            <w:vAlign w:val="center"/>
          </w:tcPr>
          <w:p w14:paraId="36CCCDA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农药经营者经营劣质农药的</w:t>
            </w:r>
          </w:p>
        </w:tc>
        <w:tc>
          <w:tcPr>
            <w:tcW w:w="3531" w:type="dxa"/>
            <w:vMerge w:val="restart"/>
            <w:tcBorders>
              <w:tl2br w:val="nil"/>
              <w:tr2bl w:val="nil"/>
            </w:tcBorders>
            <w:tcMar>
              <w:top w:w="57" w:type="dxa"/>
              <w:left w:w="57" w:type="dxa"/>
              <w:bottom w:w="57" w:type="dxa"/>
              <w:right w:w="57" w:type="dxa"/>
            </w:tcMar>
            <w:vAlign w:val="center"/>
          </w:tcPr>
          <w:p w14:paraId="4F5CD963">
            <w:pPr>
              <w:widowControl/>
              <w:adjustRightInd w:val="0"/>
              <w:snapToGrid w:val="0"/>
              <w:spacing w:line="296"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六条，农药经营者经营劣质农药的，由县级以上地方人民政府农业主管部门责令停止经营，没收违法所得、违法经营的农药和用于违法经营的工具、设备等，违法经营的农药货值金额不足1万元的，并处2000元以上2万元以下罚款，货值金额1万元以上的，并处货值金额2倍以上5倍以下罚款；情节严重的，由发证机关吊销农药经营许可证；构成犯罪的，依法追究刑事责任。</w:t>
            </w:r>
          </w:p>
        </w:tc>
        <w:tc>
          <w:tcPr>
            <w:tcW w:w="730" w:type="dxa"/>
            <w:tcBorders>
              <w:tl2br w:val="nil"/>
              <w:tr2bl w:val="nil"/>
            </w:tcBorders>
            <w:tcMar>
              <w:top w:w="57" w:type="dxa"/>
              <w:left w:w="57" w:type="dxa"/>
              <w:bottom w:w="57" w:type="dxa"/>
              <w:right w:w="57" w:type="dxa"/>
            </w:tcMar>
            <w:vAlign w:val="center"/>
          </w:tcPr>
          <w:p w14:paraId="56AC9FD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8B8AB1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46F764E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责令停止经营，没收违法经营的农药和用于违法经营的工具、设备等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14:paraId="0B5519B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处二千元以上一万元以下罚款</w:t>
            </w:r>
          </w:p>
        </w:tc>
      </w:tr>
      <w:tr w14:paraId="43F1F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AC44D4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598823D">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0B7F7A0">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B62589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E2E546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1B2F1BF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8FF150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5F7528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1058F30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E902E49">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B098FA4">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67561F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6ED2CB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3C98EBA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098874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处货值金额二倍以上三倍以下罚款</w:t>
            </w:r>
          </w:p>
        </w:tc>
      </w:tr>
      <w:tr w14:paraId="315BAB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E9B9792">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AE57A91">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D197751">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62CEDD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78552D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0892C6CB">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1BC792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处货值金额三倍以上五倍以下罚款，抄告发证机关吊销农药经营许可证</w:t>
            </w:r>
          </w:p>
        </w:tc>
      </w:tr>
      <w:tr w14:paraId="562A4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4583EEA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w:t>
            </w:r>
          </w:p>
        </w:tc>
        <w:tc>
          <w:tcPr>
            <w:tcW w:w="1098" w:type="dxa"/>
            <w:vMerge w:val="restart"/>
            <w:tcBorders>
              <w:tl2br w:val="nil"/>
              <w:tr2bl w:val="nil"/>
            </w:tcBorders>
            <w:tcMar>
              <w:top w:w="57" w:type="dxa"/>
              <w:left w:w="57" w:type="dxa"/>
              <w:bottom w:w="57" w:type="dxa"/>
              <w:right w:w="57" w:type="dxa"/>
            </w:tcMar>
            <w:vAlign w:val="center"/>
          </w:tcPr>
          <w:p w14:paraId="4DED946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农药经营者设立分支机构未依法变更农药经营许可证，或者未向分支机构所在地县级以上地方人民政府农业主管部门备案的</w:t>
            </w:r>
          </w:p>
        </w:tc>
        <w:tc>
          <w:tcPr>
            <w:tcW w:w="3531" w:type="dxa"/>
            <w:vMerge w:val="restart"/>
            <w:tcBorders>
              <w:tl2br w:val="nil"/>
              <w:tr2bl w:val="nil"/>
            </w:tcBorders>
            <w:tcMar>
              <w:top w:w="57" w:type="dxa"/>
              <w:left w:w="57" w:type="dxa"/>
              <w:bottom w:w="57" w:type="dxa"/>
              <w:right w:w="57" w:type="dxa"/>
            </w:tcMar>
            <w:vAlign w:val="center"/>
          </w:tcPr>
          <w:p w14:paraId="25FF579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七条第一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（一）设立分支机构未依法变更农药经营许可证，或者未向分支机构所在地县级以上地方人民政府农业主管部门备案;</w:t>
            </w:r>
          </w:p>
        </w:tc>
        <w:tc>
          <w:tcPr>
            <w:tcW w:w="730" w:type="dxa"/>
            <w:tcBorders>
              <w:tl2br w:val="nil"/>
              <w:tr2bl w:val="nil"/>
            </w:tcBorders>
            <w:tcMar>
              <w:top w:w="57" w:type="dxa"/>
              <w:left w:w="57" w:type="dxa"/>
              <w:bottom w:w="57" w:type="dxa"/>
              <w:right w:w="57" w:type="dxa"/>
            </w:tcMar>
            <w:vAlign w:val="center"/>
          </w:tcPr>
          <w:p w14:paraId="0153C2C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5A5911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298B3BE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14:paraId="5F5A525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79256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01C402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EFF0054">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43A6C4C">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56C452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FF8826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789598E1">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43694A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67DFD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02616C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22E5864">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6A286D">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DC210C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265A2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0FAA863D">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96818B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处二万元以上三万元以下罚款</w:t>
            </w:r>
          </w:p>
        </w:tc>
      </w:tr>
      <w:tr w14:paraId="24E05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6F3F6B0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1F94192">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23CE963">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1B01DA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2826A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7ECE82E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1A74CD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处三万元以上五万元以下罚款，抄告发证机关吊销农药生产许可证和相应的农药登记证</w:t>
            </w:r>
          </w:p>
        </w:tc>
      </w:tr>
      <w:tr w14:paraId="48812D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restart"/>
            <w:tcBorders>
              <w:tl2br w:val="nil"/>
              <w:tr2bl w:val="nil"/>
            </w:tcBorders>
            <w:tcMar>
              <w:top w:w="57" w:type="dxa"/>
              <w:left w:w="57" w:type="dxa"/>
              <w:bottom w:w="57" w:type="dxa"/>
              <w:right w:w="57" w:type="dxa"/>
            </w:tcMar>
            <w:vAlign w:val="center"/>
          </w:tcPr>
          <w:p w14:paraId="2DCA91C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w:t>
            </w:r>
          </w:p>
        </w:tc>
        <w:tc>
          <w:tcPr>
            <w:tcW w:w="1098" w:type="dxa"/>
            <w:vMerge w:val="restart"/>
            <w:tcBorders>
              <w:tl2br w:val="nil"/>
              <w:tr2bl w:val="nil"/>
            </w:tcBorders>
            <w:tcMar>
              <w:top w:w="57" w:type="dxa"/>
              <w:left w:w="57" w:type="dxa"/>
              <w:bottom w:w="57" w:type="dxa"/>
              <w:right w:w="57" w:type="dxa"/>
            </w:tcMar>
            <w:vAlign w:val="center"/>
          </w:tcPr>
          <w:p w14:paraId="6E98B54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农药经营者向未取得农药生产许可证的农药生产企业或者未取得农药经营许可证的其他农药经营者采购农药的</w:t>
            </w:r>
          </w:p>
        </w:tc>
        <w:tc>
          <w:tcPr>
            <w:tcW w:w="3531" w:type="dxa"/>
            <w:vMerge w:val="restart"/>
            <w:tcBorders>
              <w:tl2br w:val="nil"/>
              <w:tr2bl w:val="nil"/>
            </w:tcBorders>
            <w:tcMar>
              <w:top w:w="57" w:type="dxa"/>
              <w:left w:w="57" w:type="dxa"/>
              <w:bottom w:w="57" w:type="dxa"/>
              <w:right w:w="57" w:type="dxa"/>
            </w:tcMar>
            <w:vAlign w:val="center"/>
          </w:tcPr>
          <w:p w14:paraId="3680D84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七条第二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（二）向未取得农药生产许可证的农药生产企业或者未取得农药经营许可证的其他农药经营者采购农药。</w:t>
            </w:r>
          </w:p>
        </w:tc>
        <w:tc>
          <w:tcPr>
            <w:tcW w:w="730" w:type="dxa"/>
            <w:tcBorders>
              <w:tl2br w:val="nil"/>
              <w:tr2bl w:val="nil"/>
            </w:tcBorders>
            <w:tcMar>
              <w:top w:w="57" w:type="dxa"/>
              <w:left w:w="57" w:type="dxa"/>
              <w:bottom w:w="57" w:type="dxa"/>
              <w:right w:w="57" w:type="dxa"/>
            </w:tcMar>
            <w:vAlign w:val="center"/>
          </w:tcPr>
          <w:p w14:paraId="1D11383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34FF8F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货值金额五千元以下的</w:t>
            </w:r>
          </w:p>
        </w:tc>
        <w:tc>
          <w:tcPr>
            <w:tcW w:w="2105" w:type="dxa"/>
            <w:vMerge w:val="restart"/>
            <w:tcBorders>
              <w:tl2br w:val="nil"/>
              <w:tr2bl w:val="nil"/>
            </w:tcBorders>
            <w:tcMar>
              <w:top w:w="57" w:type="dxa"/>
              <w:left w:w="57" w:type="dxa"/>
              <w:bottom w:w="57" w:type="dxa"/>
              <w:right w:w="57" w:type="dxa"/>
            </w:tcMar>
            <w:vAlign w:val="center"/>
          </w:tcPr>
          <w:p w14:paraId="3EC74FA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14:paraId="06BF54A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7FBFA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4142076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3F548AC">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C91005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9E9578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0BABEB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5BDC8E01">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5C6242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10E59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5AC1ACE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D558B6E">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31BC38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261323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C4C86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09F393F0">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2D8F5F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处二万元以上三万元以下罚款</w:t>
            </w:r>
          </w:p>
        </w:tc>
      </w:tr>
      <w:tr w14:paraId="7D5C5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jc w:val="center"/>
        </w:trPr>
        <w:tc>
          <w:tcPr>
            <w:tcW w:w="421" w:type="dxa"/>
            <w:vMerge w:val="continue"/>
            <w:tcBorders>
              <w:tl2br w:val="nil"/>
              <w:tr2bl w:val="nil"/>
            </w:tcBorders>
            <w:tcMar>
              <w:top w:w="57" w:type="dxa"/>
              <w:left w:w="57" w:type="dxa"/>
              <w:bottom w:w="57" w:type="dxa"/>
              <w:right w:w="57" w:type="dxa"/>
            </w:tcMar>
            <w:vAlign w:val="center"/>
          </w:tcPr>
          <w:p w14:paraId="6B1F23B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3BE22D8">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0DB9A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C5007A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B2F1D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138C72A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DD29B5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处三万元以上五万元以下罚款，抄告发证机关吊销农药生产许可证和相应的农药登记证</w:t>
            </w:r>
          </w:p>
        </w:tc>
      </w:tr>
      <w:tr w14:paraId="6041C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restart"/>
            <w:tcBorders>
              <w:tl2br w:val="nil"/>
              <w:tr2bl w:val="nil"/>
            </w:tcBorders>
            <w:tcMar>
              <w:top w:w="57" w:type="dxa"/>
              <w:left w:w="57" w:type="dxa"/>
              <w:bottom w:w="57" w:type="dxa"/>
              <w:right w:w="57" w:type="dxa"/>
            </w:tcMar>
            <w:vAlign w:val="center"/>
          </w:tcPr>
          <w:p w14:paraId="3C6BADC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w:t>
            </w:r>
          </w:p>
        </w:tc>
        <w:tc>
          <w:tcPr>
            <w:tcW w:w="1098" w:type="dxa"/>
            <w:vMerge w:val="restart"/>
            <w:tcBorders>
              <w:tl2br w:val="nil"/>
              <w:tr2bl w:val="nil"/>
            </w:tcBorders>
            <w:tcMar>
              <w:top w:w="57" w:type="dxa"/>
              <w:left w:w="57" w:type="dxa"/>
              <w:bottom w:w="57" w:type="dxa"/>
              <w:right w:w="57" w:type="dxa"/>
            </w:tcMar>
            <w:vAlign w:val="center"/>
          </w:tcPr>
          <w:p w14:paraId="1A4CC10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农药经营者采购、销售未附具产品质量检验合格证或者包装、标签不符合规定的农药的</w:t>
            </w:r>
          </w:p>
        </w:tc>
        <w:tc>
          <w:tcPr>
            <w:tcW w:w="3531" w:type="dxa"/>
            <w:vMerge w:val="restart"/>
            <w:tcBorders>
              <w:tl2br w:val="nil"/>
              <w:tr2bl w:val="nil"/>
            </w:tcBorders>
            <w:tcMar>
              <w:top w:w="57" w:type="dxa"/>
              <w:left w:w="57" w:type="dxa"/>
              <w:bottom w:w="57" w:type="dxa"/>
              <w:right w:w="57" w:type="dxa"/>
            </w:tcMar>
            <w:vAlign w:val="center"/>
          </w:tcPr>
          <w:p w14:paraId="63A2603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七条第三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（三）采购、销售未附具产品质量检验合格证或者包装、标签不符合规定的农药。</w:t>
            </w:r>
          </w:p>
        </w:tc>
        <w:tc>
          <w:tcPr>
            <w:tcW w:w="730" w:type="dxa"/>
            <w:tcBorders>
              <w:tl2br w:val="nil"/>
              <w:tr2bl w:val="nil"/>
            </w:tcBorders>
            <w:tcMar>
              <w:top w:w="57" w:type="dxa"/>
              <w:left w:w="57" w:type="dxa"/>
              <w:bottom w:w="57" w:type="dxa"/>
              <w:right w:w="57" w:type="dxa"/>
            </w:tcMar>
            <w:vAlign w:val="center"/>
          </w:tcPr>
          <w:p w14:paraId="3BE834F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417FD6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7D017BF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14:paraId="2E970B0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7D92C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32BC1792">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F2E8006">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A08520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38C993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23AF56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752B2A7D">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FBB60D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22A48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18E7E36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9FC4F79">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FE73BC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077F8C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08DC55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24335992">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58126E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处二万元以上三万元以下罚款</w:t>
            </w:r>
          </w:p>
        </w:tc>
      </w:tr>
      <w:tr w14:paraId="45ACE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5F56B10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8491833">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271A0E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616CDC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DEC7EC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52FE3645">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620313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处三万元以上五万元以下罚款，抄告发证机关吊销农药生产许可证和相应的农药登记证</w:t>
            </w:r>
          </w:p>
        </w:tc>
      </w:tr>
      <w:tr w14:paraId="1168C2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restart"/>
            <w:tcBorders>
              <w:tl2br w:val="nil"/>
              <w:tr2bl w:val="nil"/>
            </w:tcBorders>
            <w:tcMar>
              <w:top w:w="57" w:type="dxa"/>
              <w:left w:w="57" w:type="dxa"/>
              <w:bottom w:w="57" w:type="dxa"/>
              <w:right w:w="57" w:type="dxa"/>
            </w:tcMar>
            <w:vAlign w:val="center"/>
          </w:tcPr>
          <w:p w14:paraId="14B40BD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w:t>
            </w:r>
          </w:p>
        </w:tc>
        <w:tc>
          <w:tcPr>
            <w:tcW w:w="1098" w:type="dxa"/>
            <w:vMerge w:val="restart"/>
            <w:tcBorders>
              <w:tl2br w:val="nil"/>
              <w:tr2bl w:val="nil"/>
            </w:tcBorders>
            <w:tcMar>
              <w:top w:w="57" w:type="dxa"/>
              <w:left w:w="57" w:type="dxa"/>
              <w:bottom w:w="57" w:type="dxa"/>
              <w:right w:w="57" w:type="dxa"/>
            </w:tcMar>
            <w:vAlign w:val="center"/>
          </w:tcPr>
          <w:p w14:paraId="0C012B5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农药经营者不停止销售依法应当召回的农药的</w:t>
            </w:r>
          </w:p>
        </w:tc>
        <w:tc>
          <w:tcPr>
            <w:tcW w:w="3531" w:type="dxa"/>
            <w:vMerge w:val="restart"/>
            <w:tcBorders>
              <w:tl2br w:val="nil"/>
              <w:tr2bl w:val="nil"/>
            </w:tcBorders>
            <w:tcMar>
              <w:top w:w="57" w:type="dxa"/>
              <w:left w:w="57" w:type="dxa"/>
              <w:bottom w:w="57" w:type="dxa"/>
              <w:right w:w="57" w:type="dxa"/>
            </w:tcMar>
            <w:vAlign w:val="center"/>
          </w:tcPr>
          <w:p w14:paraId="2DFBA06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七条第四项，农药经营者有下列行为之一的，由县级以上地方人民政府农业主管部门责令改正，没收违法所得和违法经营的农药，并处5000元以上5万元以下罚款；拒不改正或者情节严重的，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（四）不停止销售依法应当召回的农药。</w:t>
            </w:r>
          </w:p>
        </w:tc>
        <w:tc>
          <w:tcPr>
            <w:tcW w:w="730" w:type="dxa"/>
            <w:tcBorders>
              <w:tl2br w:val="nil"/>
              <w:tr2bl w:val="nil"/>
            </w:tcBorders>
            <w:tcMar>
              <w:top w:w="57" w:type="dxa"/>
              <w:left w:w="57" w:type="dxa"/>
              <w:bottom w:w="57" w:type="dxa"/>
              <w:right w:w="57" w:type="dxa"/>
            </w:tcMar>
            <w:vAlign w:val="center"/>
          </w:tcPr>
          <w:p w14:paraId="2F81F62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B40563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货值金额不足五千元</w:t>
            </w:r>
          </w:p>
        </w:tc>
        <w:tc>
          <w:tcPr>
            <w:tcW w:w="2105" w:type="dxa"/>
            <w:vMerge w:val="restart"/>
            <w:tcBorders>
              <w:tl2br w:val="nil"/>
              <w:tr2bl w:val="nil"/>
            </w:tcBorders>
            <w:tcMar>
              <w:top w:w="57" w:type="dxa"/>
              <w:left w:w="57" w:type="dxa"/>
              <w:bottom w:w="57" w:type="dxa"/>
              <w:right w:w="57" w:type="dxa"/>
            </w:tcMar>
            <w:vAlign w:val="center"/>
          </w:tcPr>
          <w:p w14:paraId="78F8CBB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责令改正，没收违法所得和经营的农药</w:t>
            </w:r>
          </w:p>
        </w:tc>
        <w:tc>
          <w:tcPr>
            <w:tcW w:w="3737" w:type="dxa"/>
            <w:tcBorders>
              <w:tl2br w:val="nil"/>
              <w:tr2bl w:val="nil"/>
            </w:tcBorders>
            <w:tcMar>
              <w:top w:w="57" w:type="dxa"/>
              <w:left w:w="57" w:type="dxa"/>
              <w:bottom w:w="57" w:type="dxa"/>
              <w:right w:w="57" w:type="dxa"/>
            </w:tcMar>
            <w:vAlign w:val="center"/>
          </w:tcPr>
          <w:p w14:paraId="5FD6EE0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04736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Borders>
              <w:tl2br w:val="nil"/>
              <w:tr2bl w:val="nil"/>
            </w:tcBorders>
            <w:tcMar>
              <w:top w:w="57" w:type="dxa"/>
              <w:left w:w="57" w:type="dxa"/>
              <w:bottom w:w="57" w:type="dxa"/>
              <w:right w:w="57" w:type="dxa"/>
            </w:tcMar>
            <w:vAlign w:val="center"/>
          </w:tcPr>
          <w:p w14:paraId="75DA112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F7F11A0">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402843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93E908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DE411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货值金额五千元以上一万元以下</w:t>
            </w:r>
          </w:p>
        </w:tc>
        <w:tc>
          <w:tcPr>
            <w:tcW w:w="2105" w:type="dxa"/>
            <w:vMerge w:val="continue"/>
            <w:tcBorders>
              <w:tl2br w:val="nil"/>
              <w:tr2bl w:val="nil"/>
            </w:tcBorders>
            <w:tcMar>
              <w:top w:w="57" w:type="dxa"/>
              <w:left w:w="57" w:type="dxa"/>
              <w:bottom w:w="57" w:type="dxa"/>
              <w:right w:w="57" w:type="dxa"/>
            </w:tcMar>
            <w:vAlign w:val="center"/>
          </w:tcPr>
          <w:p w14:paraId="4EDEF21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627DB9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22624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Borders>
              <w:tl2br w:val="nil"/>
              <w:tr2bl w:val="nil"/>
            </w:tcBorders>
            <w:tcMar>
              <w:top w:w="57" w:type="dxa"/>
              <w:left w:w="57" w:type="dxa"/>
              <w:bottom w:w="57" w:type="dxa"/>
              <w:right w:w="57" w:type="dxa"/>
            </w:tcMar>
            <w:vAlign w:val="center"/>
          </w:tcPr>
          <w:p w14:paraId="1C32A72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3DE549E">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7EB95C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875CA1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11B457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货值金额一万元以上五万元以下</w:t>
            </w:r>
          </w:p>
        </w:tc>
        <w:tc>
          <w:tcPr>
            <w:tcW w:w="2105" w:type="dxa"/>
            <w:vMerge w:val="continue"/>
            <w:tcBorders>
              <w:tl2br w:val="nil"/>
              <w:tr2bl w:val="nil"/>
            </w:tcBorders>
            <w:tcMar>
              <w:top w:w="57" w:type="dxa"/>
              <w:left w:w="57" w:type="dxa"/>
              <w:bottom w:w="57" w:type="dxa"/>
              <w:right w:w="57" w:type="dxa"/>
            </w:tcMar>
            <w:vAlign w:val="center"/>
          </w:tcPr>
          <w:p w14:paraId="1EC774FA">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218A1B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处二万元以上三万元以下罚款</w:t>
            </w:r>
          </w:p>
        </w:tc>
      </w:tr>
      <w:tr w14:paraId="558D61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Borders>
              <w:tl2br w:val="nil"/>
              <w:tr2bl w:val="nil"/>
            </w:tcBorders>
            <w:tcMar>
              <w:top w:w="57" w:type="dxa"/>
              <w:left w:w="57" w:type="dxa"/>
              <w:bottom w:w="57" w:type="dxa"/>
              <w:right w:w="57" w:type="dxa"/>
            </w:tcMar>
            <w:vAlign w:val="center"/>
          </w:tcPr>
          <w:p w14:paraId="53B683E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4CF4C6B">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FC7401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328957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04F48C2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货值金额五万元以上或者拒不改正的</w:t>
            </w:r>
          </w:p>
        </w:tc>
        <w:tc>
          <w:tcPr>
            <w:tcW w:w="2105" w:type="dxa"/>
            <w:vMerge w:val="continue"/>
            <w:tcBorders>
              <w:tl2br w:val="nil"/>
              <w:tr2bl w:val="nil"/>
            </w:tcBorders>
            <w:tcMar>
              <w:top w:w="57" w:type="dxa"/>
              <w:left w:w="57" w:type="dxa"/>
              <w:bottom w:w="57" w:type="dxa"/>
              <w:right w:w="57" w:type="dxa"/>
            </w:tcMar>
            <w:vAlign w:val="center"/>
          </w:tcPr>
          <w:p w14:paraId="3C0322FA">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A8EF34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处三万元以上五万元以下罚款，抄告发证机关吊销农药生产许可证和相应的农药登记证</w:t>
            </w:r>
          </w:p>
        </w:tc>
      </w:tr>
      <w:tr w14:paraId="53799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restart"/>
            <w:tcBorders>
              <w:tl2br w:val="nil"/>
              <w:tr2bl w:val="nil"/>
            </w:tcBorders>
            <w:tcMar>
              <w:top w:w="57" w:type="dxa"/>
              <w:left w:w="57" w:type="dxa"/>
              <w:bottom w:w="57" w:type="dxa"/>
              <w:right w:w="57" w:type="dxa"/>
            </w:tcMar>
            <w:vAlign w:val="center"/>
          </w:tcPr>
          <w:p w14:paraId="0650F4D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w:t>
            </w:r>
          </w:p>
        </w:tc>
        <w:tc>
          <w:tcPr>
            <w:tcW w:w="1098" w:type="dxa"/>
            <w:vMerge w:val="restart"/>
            <w:tcBorders>
              <w:tl2br w:val="nil"/>
              <w:tr2bl w:val="nil"/>
            </w:tcBorders>
            <w:tcMar>
              <w:top w:w="57" w:type="dxa"/>
              <w:left w:w="57" w:type="dxa"/>
              <w:bottom w:w="57" w:type="dxa"/>
              <w:right w:w="57" w:type="dxa"/>
            </w:tcMar>
            <w:vAlign w:val="center"/>
          </w:tcPr>
          <w:p w14:paraId="4E952DA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农药经营者不执行农药采购台账、销售台账制度的</w:t>
            </w:r>
          </w:p>
        </w:tc>
        <w:tc>
          <w:tcPr>
            <w:tcW w:w="3531" w:type="dxa"/>
            <w:vMerge w:val="restart"/>
            <w:tcBorders>
              <w:tl2br w:val="nil"/>
              <w:tr2bl w:val="nil"/>
            </w:tcBorders>
            <w:tcMar>
              <w:top w:w="57" w:type="dxa"/>
              <w:left w:w="57" w:type="dxa"/>
              <w:bottom w:w="57" w:type="dxa"/>
              <w:right w:w="57" w:type="dxa"/>
            </w:tcMar>
            <w:vAlign w:val="center"/>
          </w:tcPr>
          <w:p w14:paraId="0EF8E07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八条第一项，农药经营者有下列行为之一的，由县级以上地方人民政府农业主管部门责令改正；拒不改正或者情节严重的，处2000元以上2万元以下罚款，并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（一）不执行农药采购台账、销售台账制度。</w:t>
            </w:r>
          </w:p>
        </w:tc>
        <w:tc>
          <w:tcPr>
            <w:tcW w:w="730" w:type="dxa"/>
            <w:tcBorders>
              <w:tl2br w:val="nil"/>
              <w:tr2bl w:val="nil"/>
            </w:tcBorders>
            <w:tcMar>
              <w:top w:w="57" w:type="dxa"/>
              <w:left w:w="57" w:type="dxa"/>
              <w:bottom w:w="57" w:type="dxa"/>
              <w:right w:w="57" w:type="dxa"/>
            </w:tcMar>
            <w:vAlign w:val="center"/>
          </w:tcPr>
          <w:p w14:paraId="33C7EEC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4CFFD0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52DC002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14:paraId="6969C02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处二千元以上六千元以下罚款，抄告由发证机关吊销农药经营许可证</w:t>
            </w:r>
          </w:p>
        </w:tc>
      </w:tr>
      <w:tr w14:paraId="242B7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Borders>
              <w:tl2br w:val="nil"/>
              <w:tr2bl w:val="nil"/>
            </w:tcBorders>
            <w:tcMar>
              <w:top w:w="57" w:type="dxa"/>
              <w:left w:w="57" w:type="dxa"/>
              <w:bottom w:w="57" w:type="dxa"/>
              <w:right w:w="57" w:type="dxa"/>
            </w:tcMar>
            <w:vAlign w:val="center"/>
          </w:tcPr>
          <w:p w14:paraId="6FF06AD4">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6960E9C">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E0FEB7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97EB56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F82E4F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46D5BFE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4F7345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处六千元以上一万两千元以下罚款，抄告由发证机关吊销农药经营许可证</w:t>
            </w:r>
          </w:p>
        </w:tc>
      </w:tr>
      <w:tr w14:paraId="746D9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Borders>
              <w:tl2br w:val="nil"/>
              <w:tr2bl w:val="nil"/>
            </w:tcBorders>
            <w:tcMar>
              <w:top w:w="57" w:type="dxa"/>
              <w:left w:w="57" w:type="dxa"/>
              <w:bottom w:w="57" w:type="dxa"/>
              <w:right w:w="57" w:type="dxa"/>
            </w:tcMar>
            <w:vAlign w:val="center"/>
          </w:tcPr>
          <w:p w14:paraId="50ADF9D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BFD44A8">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257F69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F61C4D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0CF85F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09E82386">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419612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处一万两千元以上二万元以下罚款，抄告由发证机关吊销农药经营许可证</w:t>
            </w:r>
          </w:p>
        </w:tc>
      </w:tr>
      <w:tr w14:paraId="411A25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restart"/>
            <w:tcBorders>
              <w:tl2br w:val="nil"/>
              <w:tr2bl w:val="nil"/>
            </w:tcBorders>
            <w:tcMar>
              <w:top w:w="57" w:type="dxa"/>
              <w:left w:w="57" w:type="dxa"/>
              <w:bottom w:w="57" w:type="dxa"/>
              <w:right w:w="57" w:type="dxa"/>
            </w:tcMar>
            <w:vAlign w:val="center"/>
          </w:tcPr>
          <w:p w14:paraId="522CCD7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1098" w:type="dxa"/>
            <w:vMerge w:val="restart"/>
            <w:tcBorders>
              <w:tl2br w:val="nil"/>
              <w:tr2bl w:val="nil"/>
            </w:tcBorders>
            <w:tcMar>
              <w:top w:w="57" w:type="dxa"/>
              <w:left w:w="57" w:type="dxa"/>
              <w:bottom w:w="57" w:type="dxa"/>
              <w:right w:w="57" w:type="dxa"/>
            </w:tcMar>
            <w:vAlign w:val="center"/>
          </w:tcPr>
          <w:p w14:paraId="40F554C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农药经营者在卫生用农药以外的农药经营场所内经营食品、食用农产品、饲料等的</w:t>
            </w:r>
          </w:p>
        </w:tc>
        <w:tc>
          <w:tcPr>
            <w:tcW w:w="3531" w:type="dxa"/>
            <w:vMerge w:val="restart"/>
            <w:tcBorders>
              <w:tl2br w:val="nil"/>
              <w:tr2bl w:val="nil"/>
            </w:tcBorders>
            <w:tcMar>
              <w:top w:w="57" w:type="dxa"/>
              <w:left w:w="57" w:type="dxa"/>
              <w:bottom w:w="57" w:type="dxa"/>
              <w:right w:w="57" w:type="dxa"/>
            </w:tcMar>
            <w:vAlign w:val="center"/>
          </w:tcPr>
          <w:p w14:paraId="1B8EC8A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八条第二项，农药经营者有下列行为之一的，由县级以上地方人民政府农业主管部门责令改正；拒不改正或者情节严重的，处2000元以上2万元以下罚款，并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（二）在卫生用农药以外的农药经营场所内经营食品、食用农产品、饲料等。</w:t>
            </w:r>
          </w:p>
        </w:tc>
        <w:tc>
          <w:tcPr>
            <w:tcW w:w="730" w:type="dxa"/>
            <w:tcBorders>
              <w:tl2br w:val="nil"/>
              <w:tr2bl w:val="nil"/>
            </w:tcBorders>
            <w:tcMar>
              <w:top w:w="57" w:type="dxa"/>
              <w:left w:w="57" w:type="dxa"/>
              <w:bottom w:w="57" w:type="dxa"/>
              <w:right w:w="57" w:type="dxa"/>
            </w:tcMar>
            <w:vAlign w:val="center"/>
          </w:tcPr>
          <w:p w14:paraId="5B5A345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EFCF97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16B18D1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14:paraId="32F52B4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处二千元以上六千元以下罚款，抄告由发证机关吊销农药经营许可证</w:t>
            </w:r>
          </w:p>
        </w:tc>
      </w:tr>
      <w:tr w14:paraId="6FDF6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6F80B4C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0867E94">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0E0234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21184A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A8D354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795B4036">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296015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处六千元以上一万两千元以下罚款，抄告由发证机关吊销农药经营许可证</w:t>
            </w:r>
          </w:p>
        </w:tc>
      </w:tr>
      <w:tr w14:paraId="22A29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35317CE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7453E1F">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E056D2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21ED0F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585AE7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0B22BBB6">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C3A6F9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处一万两千元以上二万元以下罚款，抄告由发证机关吊销农药经营许可证</w:t>
            </w:r>
          </w:p>
        </w:tc>
      </w:tr>
      <w:tr w14:paraId="55218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restart"/>
            <w:tcBorders>
              <w:tl2br w:val="nil"/>
              <w:tr2bl w:val="nil"/>
            </w:tcBorders>
            <w:tcMar>
              <w:top w:w="57" w:type="dxa"/>
              <w:left w:w="57" w:type="dxa"/>
              <w:bottom w:w="57" w:type="dxa"/>
              <w:right w:w="57" w:type="dxa"/>
            </w:tcMar>
            <w:vAlign w:val="center"/>
          </w:tcPr>
          <w:p w14:paraId="75974B8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w:t>
            </w:r>
          </w:p>
        </w:tc>
        <w:tc>
          <w:tcPr>
            <w:tcW w:w="1098" w:type="dxa"/>
            <w:vMerge w:val="restart"/>
            <w:tcBorders>
              <w:tl2br w:val="nil"/>
              <w:tr2bl w:val="nil"/>
            </w:tcBorders>
            <w:tcMar>
              <w:top w:w="57" w:type="dxa"/>
              <w:left w:w="57" w:type="dxa"/>
              <w:bottom w:w="57" w:type="dxa"/>
              <w:right w:w="57" w:type="dxa"/>
            </w:tcMar>
            <w:vAlign w:val="center"/>
          </w:tcPr>
          <w:p w14:paraId="0052FE7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农药经营者未将卫生用农药与其他商品分柜销售的</w:t>
            </w:r>
          </w:p>
        </w:tc>
        <w:tc>
          <w:tcPr>
            <w:tcW w:w="3531" w:type="dxa"/>
            <w:vMerge w:val="restart"/>
            <w:tcBorders>
              <w:tl2br w:val="nil"/>
              <w:tr2bl w:val="nil"/>
            </w:tcBorders>
            <w:tcMar>
              <w:top w:w="57" w:type="dxa"/>
              <w:left w:w="57" w:type="dxa"/>
              <w:bottom w:w="57" w:type="dxa"/>
              <w:right w:w="57" w:type="dxa"/>
            </w:tcMar>
            <w:vAlign w:val="center"/>
          </w:tcPr>
          <w:p w14:paraId="6338641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八条第三项，农药经营者有下列行为之一的，由县级以上地方人民政府农业主管部门责令改正；拒不改正或者情节严重的，处2000元以上2万元以下罚款，并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（三）未将卫生用农药与其他商品分柜销售。</w:t>
            </w:r>
          </w:p>
        </w:tc>
        <w:tc>
          <w:tcPr>
            <w:tcW w:w="730" w:type="dxa"/>
            <w:tcBorders>
              <w:tl2br w:val="nil"/>
              <w:tr2bl w:val="nil"/>
            </w:tcBorders>
            <w:tcMar>
              <w:top w:w="57" w:type="dxa"/>
              <w:left w:w="57" w:type="dxa"/>
              <w:bottom w:w="57" w:type="dxa"/>
              <w:right w:w="57" w:type="dxa"/>
            </w:tcMar>
            <w:vAlign w:val="center"/>
          </w:tcPr>
          <w:p w14:paraId="0E119AB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6D579A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7552279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14:paraId="2758700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处二千元以上六千元以下罚款，抄告由发证机关吊销农药经营许可证</w:t>
            </w:r>
          </w:p>
        </w:tc>
      </w:tr>
      <w:tr w14:paraId="0EEBE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6B67744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CEF00AE">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D4F6A6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7EA5BC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A0938E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5A36ADA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6C8A92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处六千元以上一万两千元以下罚款，抄告由发证机关吊销农药经营许可证</w:t>
            </w:r>
          </w:p>
        </w:tc>
      </w:tr>
      <w:tr w14:paraId="0BF08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5DC50BF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D5B883B">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9D28E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5A123E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71466AB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3544FEC0">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5D268F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处一万两千元以上二万元以下罚款，抄告由发证机关吊销农药经营许可证</w:t>
            </w:r>
          </w:p>
        </w:tc>
      </w:tr>
      <w:tr w14:paraId="44099A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restart"/>
            <w:tcBorders>
              <w:tl2br w:val="nil"/>
              <w:tr2bl w:val="nil"/>
            </w:tcBorders>
            <w:tcMar>
              <w:top w:w="57" w:type="dxa"/>
              <w:left w:w="57" w:type="dxa"/>
              <w:bottom w:w="57" w:type="dxa"/>
              <w:right w:w="57" w:type="dxa"/>
            </w:tcMar>
            <w:vAlign w:val="center"/>
          </w:tcPr>
          <w:p w14:paraId="7AAE97C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w:t>
            </w:r>
          </w:p>
        </w:tc>
        <w:tc>
          <w:tcPr>
            <w:tcW w:w="1098" w:type="dxa"/>
            <w:vMerge w:val="restart"/>
            <w:tcBorders>
              <w:tl2br w:val="nil"/>
              <w:tr2bl w:val="nil"/>
            </w:tcBorders>
            <w:tcMar>
              <w:top w:w="57" w:type="dxa"/>
              <w:left w:w="57" w:type="dxa"/>
              <w:bottom w:w="57" w:type="dxa"/>
              <w:right w:w="57" w:type="dxa"/>
            </w:tcMar>
            <w:vAlign w:val="center"/>
          </w:tcPr>
          <w:p w14:paraId="0AB8275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不履行农药废弃物回收义务的</w:t>
            </w:r>
          </w:p>
        </w:tc>
        <w:tc>
          <w:tcPr>
            <w:tcW w:w="3531" w:type="dxa"/>
            <w:vMerge w:val="restart"/>
            <w:tcBorders>
              <w:tl2br w:val="nil"/>
              <w:tr2bl w:val="nil"/>
            </w:tcBorders>
            <w:tcMar>
              <w:top w:w="57" w:type="dxa"/>
              <w:left w:w="57" w:type="dxa"/>
              <w:bottom w:w="57" w:type="dxa"/>
              <w:right w:w="57" w:type="dxa"/>
            </w:tcMar>
            <w:vAlign w:val="center"/>
          </w:tcPr>
          <w:p w14:paraId="5E48B35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八条第四项，农药经营者有下列行为之一的，由县级以上地方人民政府农业主管部门责令改正；拒不改正或者情节严重的，处2000元以上2万元以下罚款，并由发证机关吊销农药经营许可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（四）不履行农药废弃物回收义务。</w:t>
            </w:r>
          </w:p>
        </w:tc>
        <w:tc>
          <w:tcPr>
            <w:tcW w:w="730" w:type="dxa"/>
            <w:tcBorders>
              <w:tl2br w:val="nil"/>
              <w:tr2bl w:val="nil"/>
            </w:tcBorders>
            <w:tcMar>
              <w:top w:w="57" w:type="dxa"/>
              <w:left w:w="57" w:type="dxa"/>
              <w:bottom w:w="57" w:type="dxa"/>
              <w:right w:w="57" w:type="dxa"/>
            </w:tcMar>
            <w:vAlign w:val="center"/>
          </w:tcPr>
          <w:p w14:paraId="3D5722E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9EB618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7ED1FAA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14:paraId="3FB063E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处二千元以上六千元以下罚款，抄告由发证机关吊销农药经营许可证</w:t>
            </w:r>
          </w:p>
        </w:tc>
      </w:tr>
      <w:tr w14:paraId="1EB82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4098A9D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0F49E7F">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0FED42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4C0F07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6ECDFD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4FA49F7D">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E19ECC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处六千元以上一万两千元以下罚款，抄告由发证机关吊销农药经营许可证</w:t>
            </w:r>
          </w:p>
        </w:tc>
      </w:tr>
      <w:tr w14:paraId="02FE0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3D855E7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3D692A3">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3A42B2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A842A8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04C0195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1E386063">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5D1E2D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处一万两千元以上二万元以下罚款，抄告由发证机关吊销农药经营许可证</w:t>
            </w:r>
          </w:p>
        </w:tc>
      </w:tr>
      <w:tr w14:paraId="37A8EF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restart"/>
            <w:tcBorders>
              <w:tl2br w:val="nil"/>
              <w:tr2bl w:val="nil"/>
            </w:tcBorders>
            <w:tcMar>
              <w:top w:w="57" w:type="dxa"/>
              <w:left w:w="57" w:type="dxa"/>
              <w:bottom w:w="57" w:type="dxa"/>
              <w:right w:w="57" w:type="dxa"/>
            </w:tcMar>
            <w:vAlign w:val="center"/>
          </w:tcPr>
          <w:p w14:paraId="1729317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w:t>
            </w:r>
          </w:p>
        </w:tc>
        <w:tc>
          <w:tcPr>
            <w:tcW w:w="1098" w:type="dxa"/>
            <w:vMerge w:val="restart"/>
            <w:tcBorders>
              <w:tl2br w:val="nil"/>
              <w:tr2bl w:val="nil"/>
            </w:tcBorders>
            <w:tcMar>
              <w:top w:w="57" w:type="dxa"/>
              <w:left w:w="57" w:type="dxa"/>
              <w:bottom w:w="57" w:type="dxa"/>
              <w:right w:w="57" w:type="dxa"/>
            </w:tcMar>
            <w:vAlign w:val="center"/>
          </w:tcPr>
          <w:p w14:paraId="2CC3297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境外企业直接在中国销售农药的</w:t>
            </w:r>
          </w:p>
        </w:tc>
        <w:tc>
          <w:tcPr>
            <w:tcW w:w="3531" w:type="dxa"/>
            <w:vMerge w:val="restart"/>
            <w:tcBorders>
              <w:tl2br w:val="nil"/>
              <w:tr2bl w:val="nil"/>
            </w:tcBorders>
            <w:tcMar>
              <w:top w:w="57" w:type="dxa"/>
              <w:left w:w="57" w:type="dxa"/>
              <w:bottom w:w="57" w:type="dxa"/>
              <w:right w:w="57" w:type="dxa"/>
            </w:tcMar>
            <w:vAlign w:val="center"/>
          </w:tcPr>
          <w:p w14:paraId="1A84341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五十九条第一款，境外企业直接在中国销售农药的，由县级以上地方人民政府农业主管部门责令停止销售，没收违法所得、违法经营的农药和用于违法经营的工具、设备等，违法经营的农药货值金额不足5万元的，并处5万元以上50万元以下罚款，货值金额5万元以上的，并处货值金额10倍以上20倍以下罚款，由发证机关吊销农药登记证。</w:t>
            </w:r>
          </w:p>
        </w:tc>
        <w:tc>
          <w:tcPr>
            <w:tcW w:w="730" w:type="dxa"/>
            <w:tcBorders>
              <w:tl2br w:val="nil"/>
              <w:tr2bl w:val="nil"/>
            </w:tcBorders>
            <w:tcMar>
              <w:top w:w="57" w:type="dxa"/>
              <w:left w:w="57" w:type="dxa"/>
              <w:bottom w:w="57" w:type="dxa"/>
              <w:right w:w="57" w:type="dxa"/>
            </w:tcMar>
            <w:vAlign w:val="center"/>
          </w:tcPr>
          <w:p w14:paraId="1E88A2C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D39BD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货值金额不足二万元</w:t>
            </w:r>
          </w:p>
        </w:tc>
        <w:tc>
          <w:tcPr>
            <w:tcW w:w="2105" w:type="dxa"/>
            <w:vMerge w:val="restart"/>
            <w:tcBorders>
              <w:tl2br w:val="nil"/>
              <w:tr2bl w:val="nil"/>
            </w:tcBorders>
            <w:tcMar>
              <w:top w:w="57" w:type="dxa"/>
              <w:left w:w="57" w:type="dxa"/>
              <w:bottom w:w="57" w:type="dxa"/>
              <w:right w:w="57" w:type="dxa"/>
            </w:tcMar>
            <w:vAlign w:val="center"/>
          </w:tcPr>
          <w:p w14:paraId="0C46D37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责令停止销售，没收违法所得、没收违法经营的农药和用于违法经营的工具、设备等</w:t>
            </w:r>
          </w:p>
        </w:tc>
        <w:tc>
          <w:tcPr>
            <w:tcW w:w="3737" w:type="dxa"/>
            <w:tcBorders>
              <w:tl2br w:val="nil"/>
              <w:tr2bl w:val="nil"/>
            </w:tcBorders>
            <w:tcMar>
              <w:top w:w="57" w:type="dxa"/>
              <w:left w:w="57" w:type="dxa"/>
              <w:bottom w:w="57" w:type="dxa"/>
              <w:right w:w="57" w:type="dxa"/>
            </w:tcMar>
            <w:vAlign w:val="center"/>
          </w:tcPr>
          <w:p w14:paraId="5AE512A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处五万元以上十万元以下罚款</w:t>
            </w:r>
          </w:p>
        </w:tc>
      </w:tr>
      <w:tr w14:paraId="49C68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23172BD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A35332B">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0146A9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5C1AD2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4FFF55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货值金额二万元以上五万元以下万元</w:t>
            </w:r>
          </w:p>
        </w:tc>
        <w:tc>
          <w:tcPr>
            <w:tcW w:w="2105" w:type="dxa"/>
            <w:vMerge w:val="continue"/>
            <w:tcBorders>
              <w:tl2br w:val="nil"/>
              <w:tr2bl w:val="nil"/>
            </w:tcBorders>
            <w:tcMar>
              <w:top w:w="57" w:type="dxa"/>
              <w:left w:w="57" w:type="dxa"/>
              <w:bottom w:w="57" w:type="dxa"/>
              <w:right w:w="57" w:type="dxa"/>
            </w:tcMar>
            <w:vAlign w:val="center"/>
          </w:tcPr>
          <w:p w14:paraId="559C8D22">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075F31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处十万元以上五十万元以下罚款</w:t>
            </w:r>
          </w:p>
        </w:tc>
      </w:tr>
      <w:tr w14:paraId="3F31D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jc w:val="center"/>
        </w:trPr>
        <w:tc>
          <w:tcPr>
            <w:tcW w:w="421" w:type="dxa"/>
            <w:vMerge w:val="continue"/>
            <w:tcBorders>
              <w:tl2br w:val="nil"/>
              <w:tr2bl w:val="nil"/>
            </w:tcBorders>
            <w:tcMar>
              <w:top w:w="57" w:type="dxa"/>
              <w:left w:w="57" w:type="dxa"/>
              <w:bottom w:w="57" w:type="dxa"/>
              <w:right w:w="57" w:type="dxa"/>
            </w:tcMar>
            <w:vAlign w:val="center"/>
          </w:tcPr>
          <w:p w14:paraId="24BCD87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5D38A87">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EF09DB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18BC13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260004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货值金额五万元以上</w:t>
            </w:r>
          </w:p>
        </w:tc>
        <w:tc>
          <w:tcPr>
            <w:tcW w:w="2105" w:type="dxa"/>
            <w:vMerge w:val="continue"/>
            <w:tcBorders>
              <w:tl2br w:val="nil"/>
              <w:tr2bl w:val="nil"/>
            </w:tcBorders>
            <w:tcMar>
              <w:top w:w="57" w:type="dxa"/>
              <w:left w:w="57" w:type="dxa"/>
              <w:bottom w:w="57" w:type="dxa"/>
              <w:right w:w="57" w:type="dxa"/>
            </w:tcMar>
            <w:vAlign w:val="center"/>
          </w:tcPr>
          <w:p w14:paraId="36FE0DC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EA1B81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处货值金额十倍以上二十倍以下罚款，抄告发证机关吊销农药登记证</w:t>
            </w:r>
          </w:p>
        </w:tc>
      </w:tr>
      <w:tr w14:paraId="014F8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atLeast"/>
          <w:jc w:val="center"/>
        </w:trPr>
        <w:tc>
          <w:tcPr>
            <w:tcW w:w="421" w:type="dxa"/>
            <w:vMerge w:val="restart"/>
            <w:tcBorders>
              <w:tl2br w:val="nil"/>
              <w:tr2bl w:val="nil"/>
            </w:tcBorders>
            <w:tcMar>
              <w:top w:w="57" w:type="dxa"/>
              <w:left w:w="57" w:type="dxa"/>
              <w:bottom w:w="57" w:type="dxa"/>
              <w:right w:w="57" w:type="dxa"/>
            </w:tcMar>
            <w:vAlign w:val="center"/>
          </w:tcPr>
          <w:p w14:paraId="17FF34D1">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24</w:t>
            </w:r>
          </w:p>
        </w:tc>
        <w:tc>
          <w:tcPr>
            <w:tcW w:w="1098" w:type="dxa"/>
            <w:vMerge w:val="restart"/>
            <w:tcBorders>
              <w:tl2br w:val="nil"/>
              <w:tr2bl w:val="nil"/>
            </w:tcBorders>
            <w:tcMar>
              <w:top w:w="57" w:type="dxa"/>
              <w:left w:w="57" w:type="dxa"/>
              <w:bottom w:w="57" w:type="dxa"/>
              <w:right w:w="57" w:type="dxa"/>
            </w:tcMar>
            <w:vAlign w:val="center"/>
          </w:tcPr>
          <w:p w14:paraId="669A701D">
            <w:pPr>
              <w:widowControl/>
              <w:adjustRightInd w:val="0"/>
              <w:snapToGrid w:val="0"/>
              <w:jc w:val="left"/>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农药使用者不按照农药的标签标注的使用范围、使用方法和剂量、使用技术要求和注意事项、安全间隔期使用农药的</w:t>
            </w:r>
          </w:p>
        </w:tc>
        <w:tc>
          <w:tcPr>
            <w:tcW w:w="3531" w:type="dxa"/>
            <w:vMerge w:val="restart"/>
            <w:tcBorders>
              <w:tl2br w:val="nil"/>
              <w:tr2bl w:val="nil"/>
            </w:tcBorders>
            <w:tcMar>
              <w:top w:w="57" w:type="dxa"/>
              <w:left w:w="57" w:type="dxa"/>
              <w:bottom w:w="57" w:type="dxa"/>
              <w:right w:w="57" w:type="dxa"/>
            </w:tcMar>
            <w:vAlign w:val="center"/>
          </w:tcPr>
          <w:p w14:paraId="758AECB8">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农药管理条例》第六十条第一款第一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hint="eastAsia" w:ascii="仿宋_GB2312" w:hAnsi="仿宋_GB2312" w:eastAsia="仿宋_GB2312" w:cs="仿宋_GB2312"/>
                <w:color w:val="0000FF"/>
                <w:kern w:val="0"/>
                <w:sz w:val="24"/>
                <w:szCs w:val="24"/>
              </w:rPr>
              <w:br w:type="textWrapping"/>
            </w:r>
            <w:r>
              <w:rPr>
                <w:rFonts w:hint="eastAsia" w:ascii="仿宋_GB2312" w:hAnsi="仿宋_GB2312" w:eastAsia="仿宋_GB2312" w:cs="仿宋_GB2312"/>
                <w:color w:val="0000FF"/>
                <w:kern w:val="0"/>
                <w:sz w:val="24"/>
                <w:szCs w:val="24"/>
              </w:rPr>
              <w:t xml:space="preserve">    （一）不按照农药的标签标注的使用范围、使用方法和剂量、使用技术要求和注意事项、安全间隔期使用农药。</w:t>
            </w:r>
          </w:p>
        </w:tc>
        <w:tc>
          <w:tcPr>
            <w:tcW w:w="730" w:type="dxa"/>
            <w:tcBorders>
              <w:tl2br w:val="nil"/>
              <w:tr2bl w:val="nil"/>
            </w:tcBorders>
            <w:tcMar>
              <w:top w:w="57" w:type="dxa"/>
              <w:left w:w="57" w:type="dxa"/>
              <w:bottom w:w="57" w:type="dxa"/>
              <w:right w:w="57" w:type="dxa"/>
            </w:tcMar>
            <w:vAlign w:val="center"/>
          </w:tcPr>
          <w:p w14:paraId="5956D4B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7AD83C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14:paraId="64BFD27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7CA87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atLeast"/>
          <w:jc w:val="center"/>
        </w:trPr>
        <w:tc>
          <w:tcPr>
            <w:tcW w:w="421" w:type="dxa"/>
            <w:vMerge w:val="continue"/>
            <w:tcBorders>
              <w:tl2br w:val="nil"/>
              <w:tr2bl w:val="nil"/>
            </w:tcBorders>
            <w:tcMar>
              <w:top w:w="57" w:type="dxa"/>
              <w:left w:w="57" w:type="dxa"/>
              <w:bottom w:w="57" w:type="dxa"/>
              <w:right w:w="57" w:type="dxa"/>
            </w:tcMar>
            <w:vAlign w:val="center"/>
          </w:tcPr>
          <w:p w14:paraId="45FF9794">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29A4D31">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590BEC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504B11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88F082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14:paraId="3C2A71D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5EED8F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5" w:hRule="atLeast"/>
          <w:jc w:val="center"/>
        </w:trPr>
        <w:tc>
          <w:tcPr>
            <w:tcW w:w="421" w:type="dxa"/>
            <w:vMerge w:val="continue"/>
            <w:tcBorders>
              <w:tl2br w:val="nil"/>
              <w:tr2bl w:val="nil"/>
            </w:tcBorders>
            <w:tcMar>
              <w:top w:w="57" w:type="dxa"/>
              <w:left w:w="57" w:type="dxa"/>
              <w:bottom w:w="57" w:type="dxa"/>
              <w:right w:w="57" w:type="dxa"/>
            </w:tcMar>
            <w:vAlign w:val="center"/>
          </w:tcPr>
          <w:p w14:paraId="4D219F4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ABCF37C">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38EF3C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06DF94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B13A5B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14:paraId="444818B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0D9AD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0BA279D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25</w:t>
            </w:r>
          </w:p>
        </w:tc>
        <w:tc>
          <w:tcPr>
            <w:tcW w:w="1098" w:type="dxa"/>
            <w:vMerge w:val="restart"/>
            <w:tcBorders>
              <w:tl2br w:val="nil"/>
              <w:tr2bl w:val="nil"/>
            </w:tcBorders>
            <w:tcMar>
              <w:top w:w="57" w:type="dxa"/>
              <w:left w:w="57" w:type="dxa"/>
              <w:bottom w:w="57" w:type="dxa"/>
              <w:right w:w="57" w:type="dxa"/>
            </w:tcMar>
            <w:vAlign w:val="center"/>
          </w:tcPr>
          <w:p w14:paraId="5B9642BE">
            <w:pPr>
              <w:widowControl/>
              <w:adjustRightInd w:val="0"/>
              <w:snapToGrid w:val="0"/>
              <w:jc w:val="left"/>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农药使用者使用禁用的农药的</w:t>
            </w:r>
          </w:p>
        </w:tc>
        <w:tc>
          <w:tcPr>
            <w:tcW w:w="3531" w:type="dxa"/>
            <w:vMerge w:val="restart"/>
            <w:tcBorders>
              <w:tl2br w:val="nil"/>
              <w:tr2bl w:val="nil"/>
            </w:tcBorders>
            <w:tcMar>
              <w:top w:w="57" w:type="dxa"/>
              <w:left w:w="57" w:type="dxa"/>
              <w:bottom w:w="57" w:type="dxa"/>
              <w:right w:w="57" w:type="dxa"/>
            </w:tcMar>
            <w:vAlign w:val="center"/>
          </w:tcPr>
          <w:p w14:paraId="34EA0EDD">
            <w:pPr>
              <w:widowControl/>
              <w:adjustRightInd w:val="0"/>
              <w:snapToGrid w:val="0"/>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农药管理条例》第六十条第一款第二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hint="eastAsia" w:ascii="仿宋_GB2312" w:hAnsi="仿宋_GB2312" w:eastAsia="仿宋_GB2312" w:cs="仿宋_GB2312"/>
                <w:color w:val="auto"/>
                <w:kern w:val="0"/>
                <w:sz w:val="24"/>
                <w:szCs w:val="24"/>
                <w:highlight w:val="yellow"/>
                <w:shd w:val="clear" w:color="FFFFFF" w:fill="D9D9D9"/>
              </w:rPr>
              <w:br w:type="textWrapping"/>
            </w:r>
            <w:r>
              <w:rPr>
                <w:rFonts w:hint="eastAsia" w:ascii="仿宋_GB2312" w:hAnsi="仿宋_GB2312" w:eastAsia="仿宋_GB2312" w:cs="仿宋_GB2312"/>
                <w:color w:val="auto"/>
                <w:kern w:val="0"/>
                <w:sz w:val="24"/>
                <w:szCs w:val="24"/>
                <w:highlight w:val="yellow"/>
                <w:shd w:val="clear" w:color="FFFFFF" w:fill="D9D9D9"/>
              </w:rPr>
              <w:t xml:space="preserve">    （二）使用禁用的农药。</w:t>
            </w:r>
          </w:p>
        </w:tc>
        <w:tc>
          <w:tcPr>
            <w:tcW w:w="730" w:type="dxa"/>
            <w:tcBorders>
              <w:tl2br w:val="nil"/>
              <w:tr2bl w:val="nil"/>
            </w:tcBorders>
            <w:tcMar>
              <w:top w:w="57" w:type="dxa"/>
              <w:left w:w="57" w:type="dxa"/>
              <w:bottom w:w="57" w:type="dxa"/>
              <w:right w:w="57" w:type="dxa"/>
            </w:tcMar>
            <w:vAlign w:val="center"/>
          </w:tcPr>
          <w:p w14:paraId="0E2841CB">
            <w:pPr>
              <w:widowControl/>
              <w:adjustRightInd w:val="0"/>
              <w:snapToGrid w:val="0"/>
              <w:jc w:val="center"/>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较轻</w:t>
            </w:r>
          </w:p>
        </w:tc>
        <w:tc>
          <w:tcPr>
            <w:tcW w:w="2378" w:type="dxa"/>
            <w:tcBorders>
              <w:tl2br w:val="nil"/>
              <w:tr2bl w:val="nil"/>
            </w:tcBorders>
            <w:tcMar>
              <w:top w:w="57" w:type="dxa"/>
              <w:left w:w="57" w:type="dxa"/>
              <w:bottom w:w="57" w:type="dxa"/>
              <w:right w:w="57" w:type="dxa"/>
            </w:tcMar>
            <w:vAlign w:val="center"/>
          </w:tcPr>
          <w:p w14:paraId="5278BB4E">
            <w:pPr>
              <w:widowControl/>
              <w:adjustRightInd w:val="0"/>
              <w:snapToGrid w:val="0"/>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初次违法</w:t>
            </w:r>
          </w:p>
        </w:tc>
        <w:tc>
          <w:tcPr>
            <w:tcW w:w="5842" w:type="dxa"/>
            <w:gridSpan w:val="2"/>
            <w:tcBorders>
              <w:tl2br w:val="nil"/>
              <w:tr2bl w:val="nil"/>
            </w:tcBorders>
            <w:tcMar>
              <w:top w:w="57" w:type="dxa"/>
              <w:left w:w="57" w:type="dxa"/>
              <w:bottom w:w="57" w:type="dxa"/>
              <w:right w:w="57" w:type="dxa"/>
            </w:tcMar>
            <w:vAlign w:val="center"/>
          </w:tcPr>
          <w:p w14:paraId="335A5148">
            <w:pPr>
              <w:widowControl/>
              <w:adjustRightInd w:val="0"/>
              <w:snapToGrid w:val="0"/>
              <w:jc w:val="left"/>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没收禁用农药；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604C1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6AC8E69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D446A3B">
            <w:pPr>
              <w:adjustRightInd w:val="0"/>
              <w:snapToGrid w:val="0"/>
              <w:jc w:val="left"/>
              <w:rPr>
                <w:rFonts w:ascii="仿宋_GB2312" w:hAnsi="仿宋_GB2312" w:eastAsia="仿宋_GB2312" w:cs="仿宋_GB2312"/>
                <w:color w:val="auto"/>
                <w:sz w:val="24"/>
                <w:szCs w:val="24"/>
                <w:highlight w:val="yellow"/>
                <w:shd w:val="clear" w:color="FFFFFF" w:fill="D9D9D9"/>
              </w:rPr>
            </w:pPr>
          </w:p>
        </w:tc>
        <w:tc>
          <w:tcPr>
            <w:tcW w:w="3531" w:type="dxa"/>
            <w:vMerge w:val="continue"/>
            <w:tcBorders>
              <w:tl2br w:val="nil"/>
              <w:tr2bl w:val="nil"/>
            </w:tcBorders>
            <w:tcMar>
              <w:top w:w="57" w:type="dxa"/>
              <w:left w:w="57" w:type="dxa"/>
              <w:bottom w:w="57" w:type="dxa"/>
              <w:right w:w="57" w:type="dxa"/>
            </w:tcMar>
            <w:vAlign w:val="center"/>
          </w:tcPr>
          <w:p w14:paraId="571901B5">
            <w:pPr>
              <w:adjustRightInd w:val="0"/>
              <w:snapToGrid w:val="0"/>
              <w:rPr>
                <w:rFonts w:ascii="仿宋_GB2312" w:hAnsi="仿宋_GB2312" w:eastAsia="仿宋_GB2312" w:cs="仿宋_GB2312"/>
                <w:color w:val="auto"/>
                <w:sz w:val="24"/>
                <w:szCs w:val="24"/>
                <w:highlight w:val="yellow"/>
                <w:shd w:val="clear" w:color="FFFFFF" w:fill="D9D9D9"/>
              </w:rPr>
            </w:pPr>
          </w:p>
        </w:tc>
        <w:tc>
          <w:tcPr>
            <w:tcW w:w="730" w:type="dxa"/>
            <w:tcBorders>
              <w:tl2br w:val="nil"/>
              <w:tr2bl w:val="nil"/>
            </w:tcBorders>
            <w:tcMar>
              <w:top w:w="57" w:type="dxa"/>
              <w:left w:w="57" w:type="dxa"/>
              <w:bottom w:w="57" w:type="dxa"/>
              <w:right w:w="57" w:type="dxa"/>
            </w:tcMar>
            <w:vAlign w:val="center"/>
          </w:tcPr>
          <w:p w14:paraId="34F7DEBB">
            <w:pPr>
              <w:widowControl/>
              <w:adjustRightInd w:val="0"/>
              <w:snapToGrid w:val="0"/>
              <w:jc w:val="center"/>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一般</w:t>
            </w:r>
          </w:p>
        </w:tc>
        <w:tc>
          <w:tcPr>
            <w:tcW w:w="2378" w:type="dxa"/>
            <w:tcBorders>
              <w:tl2br w:val="nil"/>
              <w:tr2bl w:val="nil"/>
            </w:tcBorders>
            <w:tcMar>
              <w:top w:w="57" w:type="dxa"/>
              <w:left w:w="57" w:type="dxa"/>
              <w:bottom w:w="57" w:type="dxa"/>
              <w:right w:w="57" w:type="dxa"/>
            </w:tcMar>
            <w:vAlign w:val="center"/>
          </w:tcPr>
          <w:p w14:paraId="1FB7164F">
            <w:pPr>
              <w:widowControl/>
              <w:adjustRightInd w:val="0"/>
              <w:snapToGrid w:val="0"/>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再次违法</w:t>
            </w:r>
          </w:p>
        </w:tc>
        <w:tc>
          <w:tcPr>
            <w:tcW w:w="5842" w:type="dxa"/>
            <w:gridSpan w:val="2"/>
            <w:tcBorders>
              <w:tl2br w:val="nil"/>
              <w:tr2bl w:val="nil"/>
            </w:tcBorders>
            <w:tcMar>
              <w:top w:w="57" w:type="dxa"/>
              <w:left w:w="57" w:type="dxa"/>
              <w:bottom w:w="57" w:type="dxa"/>
              <w:right w:w="57" w:type="dxa"/>
            </w:tcMar>
            <w:vAlign w:val="center"/>
          </w:tcPr>
          <w:p w14:paraId="0C888E7B">
            <w:pPr>
              <w:widowControl/>
              <w:adjustRightInd w:val="0"/>
              <w:snapToGrid w:val="0"/>
              <w:jc w:val="left"/>
              <w:textAlignment w:val="center"/>
              <w:rPr>
                <w:rFonts w:ascii="仿宋_GB2312" w:hAnsi="仿宋_GB2312" w:eastAsia="仿宋_GB2312" w:cs="仿宋_GB2312"/>
                <w:color w:val="auto"/>
                <w:sz w:val="24"/>
                <w:szCs w:val="24"/>
                <w:highlight w:val="yellow"/>
                <w:shd w:val="clear" w:color="FFFFFF" w:fill="D9D9D9"/>
              </w:rPr>
            </w:pPr>
            <w:r>
              <w:rPr>
                <w:rStyle w:val="10"/>
                <w:rFonts w:hint="default" w:hAnsi="仿宋_GB2312"/>
                <w:color w:val="auto"/>
                <w:highlight w:val="yellow"/>
                <w:shd w:val="clear" w:color="FFFFFF" w:fill="D9D9D9"/>
              </w:rPr>
              <w:t>没收禁用农药；农药使用者为农产品生产企业、食品和食用农产品仓储企业、专业化病虫害防治服务组织和从事农产品生产的农民专业合作社等单位的，处六万元以上七万元以下罚款；农药使用者为个人的，处二千元以上五</w:t>
            </w:r>
            <w:r>
              <w:rPr>
                <w:rStyle w:val="11"/>
                <w:rFonts w:hint="default" w:ascii="仿宋_GB2312" w:hAnsi="仿宋_GB2312" w:eastAsia="仿宋_GB2312" w:cs="仿宋_GB2312"/>
                <w:color w:val="auto"/>
                <w:highlight w:val="yellow"/>
                <w:shd w:val="clear" w:color="FFFFFF" w:fill="D9D9D9"/>
              </w:rPr>
              <w:t>千</w:t>
            </w:r>
            <w:r>
              <w:rPr>
                <w:rStyle w:val="10"/>
                <w:rFonts w:hint="default" w:hAnsi="仿宋_GB2312"/>
                <w:color w:val="auto"/>
                <w:highlight w:val="yellow"/>
                <w:shd w:val="clear" w:color="FFFFFF" w:fill="D9D9D9"/>
              </w:rPr>
              <w:t>元以下罚款</w:t>
            </w:r>
          </w:p>
        </w:tc>
      </w:tr>
      <w:tr w14:paraId="7387B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59C496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D7CA005">
            <w:pPr>
              <w:adjustRightInd w:val="0"/>
              <w:snapToGrid w:val="0"/>
              <w:jc w:val="left"/>
              <w:rPr>
                <w:rFonts w:ascii="仿宋_GB2312" w:hAnsi="仿宋_GB2312" w:eastAsia="仿宋_GB2312" w:cs="仿宋_GB2312"/>
                <w:color w:val="auto"/>
                <w:sz w:val="24"/>
                <w:szCs w:val="24"/>
                <w:highlight w:val="yellow"/>
                <w:shd w:val="clear" w:color="FFFFFF" w:fill="D9D9D9"/>
              </w:rPr>
            </w:pPr>
          </w:p>
        </w:tc>
        <w:tc>
          <w:tcPr>
            <w:tcW w:w="3531" w:type="dxa"/>
            <w:vMerge w:val="continue"/>
            <w:tcBorders>
              <w:tl2br w:val="nil"/>
              <w:tr2bl w:val="nil"/>
            </w:tcBorders>
            <w:tcMar>
              <w:top w:w="57" w:type="dxa"/>
              <w:left w:w="57" w:type="dxa"/>
              <w:bottom w:w="57" w:type="dxa"/>
              <w:right w:w="57" w:type="dxa"/>
            </w:tcMar>
            <w:vAlign w:val="center"/>
          </w:tcPr>
          <w:p w14:paraId="3788E547">
            <w:pPr>
              <w:adjustRightInd w:val="0"/>
              <w:snapToGrid w:val="0"/>
              <w:rPr>
                <w:rFonts w:ascii="仿宋_GB2312" w:hAnsi="仿宋_GB2312" w:eastAsia="仿宋_GB2312" w:cs="仿宋_GB2312"/>
                <w:color w:val="auto"/>
                <w:sz w:val="24"/>
                <w:szCs w:val="24"/>
                <w:highlight w:val="yellow"/>
                <w:shd w:val="clear" w:color="FFFFFF" w:fill="D9D9D9"/>
              </w:rPr>
            </w:pPr>
          </w:p>
        </w:tc>
        <w:tc>
          <w:tcPr>
            <w:tcW w:w="730" w:type="dxa"/>
            <w:tcBorders>
              <w:tl2br w:val="nil"/>
              <w:tr2bl w:val="nil"/>
            </w:tcBorders>
            <w:tcMar>
              <w:top w:w="57" w:type="dxa"/>
              <w:left w:w="57" w:type="dxa"/>
              <w:bottom w:w="57" w:type="dxa"/>
              <w:right w:w="57" w:type="dxa"/>
            </w:tcMar>
            <w:vAlign w:val="center"/>
          </w:tcPr>
          <w:p w14:paraId="3E89C6EC">
            <w:pPr>
              <w:widowControl/>
              <w:adjustRightInd w:val="0"/>
              <w:snapToGrid w:val="0"/>
              <w:jc w:val="center"/>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严重</w:t>
            </w:r>
          </w:p>
        </w:tc>
        <w:tc>
          <w:tcPr>
            <w:tcW w:w="2378" w:type="dxa"/>
            <w:tcBorders>
              <w:tl2br w:val="nil"/>
              <w:tr2bl w:val="nil"/>
            </w:tcBorders>
            <w:tcMar>
              <w:top w:w="57" w:type="dxa"/>
              <w:left w:w="57" w:type="dxa"/>
              <w:bottom w:w="57" w:type="dxa"/>
              <w:right w:w="57" w:type="dxa"/>
            </w:tcMar>
            <w:vAlign w:val="center"/>
          </w:tcPr>
          <w:p w14:paraId="656F3DBE">
            <w:pPr>
              <w:widowControl/>
              <w:adjustRightInd w:val="0"/>
              <w:snapToGrid w:val="0"/>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三次以上违法</w:t>
            </w:r>
          </w:p>
        </w:tc>
        <w:tc>
          <w:tcPr>
            <w:tcW w:w="5842" w:type="dxa"/>
            <w:gridSpan w:val="2"/>
            <w:tcBorders>
              <w:tl2br w:val="nil"/>
              <w:tr2bl w:val="nil"/>
            </w:tcBorders>
            <w:tcMar>
              <w:top w:w="57" w:type="dxa"/>
              <w:left w:w="57" w:type="dxa"/>
              <w:bottom w:w="57" w:type="dxa"/>
              <w:right w:w="57" w:type="dxa"/>
            </w:tcMar>
            <w:vAlign w:val="center"/>
          </w:tcPr>
          <w:p w14:paraId="1E7F8F99">
            <w:pPr>
              <w:widowControl/>
              <w:adjustRightInd w:val="0"/>
              <w:snapToGrid w:val="0"/>
              <w:jc w:val="left"/>
              <w:textAlignment w:val="center"/>
              <w:rPr>
                <w:rFonts w:ascii="仿宋_GB2312" w:hAnsi="仿宋_GB2312" w:eastAsia="仿宋_GB2312" w:cs="仿宋_GB2312"/>
                <w:color w:val="auto"/>
                <w:sz w:val="24"/>
                <w:szCs w:val="24"/>
                <w:highlight w:val="yellow"/>
                <w:shd w:val="clear" w:color="FFFFFF" w:fill="D9D9D9"/>
              </w:rPr>
            </w:pPr>
            <w:r>
              <w:rPr>
                <w:rFonts w:hint="eastAsia" w:ascii="仿宋_GB2312" w:hAnsi="仿宋_GB2312" w:eastAsia="仿宋_GB2312" w:cs="仿宋_GB2312"/>
                <w:color w:val="auto"/>
                <w:kern w:val="0"/>
                <w:sz w:val="24"/>
                <w:szCs w:val="24"/>
                <w:highlight w:val="yellow"/>
                <w:shd w:val="clear" w:color="FFFFFF" w:fill="D9D9D9"/>
              </w:rPr>
              <w:t>没收禁用农药；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3B344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276ED4E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26</w:t>
            </w:r>
          </w:p>
        </w:tc>
        <w:tc>
          <w:tcPr>
            <w:tcW w:w="1098" w:type="dxa"/>
            <w:vMerge w:val="restart"/>
            <w:tcBorders>
              <w:tl2br w:val="nil"/>
              <w:tr2bl w:val="nil"/>
            </w:tcBorders>
            <w:tcMar>
              <w:top w:w="57" w:type="dxa"/>
              <w:left w:w="57" w:type="dxa"/>
              <w:bottom w:w="57" w:type="dxa"/>
              <w:right w:w="57" w:type="dxa"/>
            </w:tcMar>
            <w:vAlign w:val="center"/>
          </w:tcPr>
          <w:p w14:paraId="5F595A4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农药使用者将剧毒、高毒农药用于防治卫生害虫，用于蔬菜、瓜果、茶叶、菌类、中草药材生产或者用于水生植物的病虫害防治的</w:t>
            </w:r>
          </w:p>
        </w:tc>
        <w:tc>
          <w:tcPr>
            <w:tcW w:w="3531" w:type="dxa"/>
            <w:vMerge w:val="restart"/>
            <w:tcBorders>
              <w:tl2br w:val="nil"/>
              <w:tr2bl w:val="nil"/>
            </w:tcBorders>
            <w:tcMar>
              <w:top w:w="57" w:type="dxa"/>
              <w:left w:w="57" w:type="dxa"/>
              <w:bottom w:w="57" w:type="dxa"/>
              <w:right w:w="57" w:type="dxa"/>
            </w:tcMar>
            <w:vAlign w:val="center"/>
          </w:tcPr>
          <w:p w14:paraId="6D27D45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六十条第一款第三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（三）将剧毒、高毒农药用于防治卫生害虫，用于蔬菜、瓜果、茶叶、菌类、中草药材生产或者用于水生植物的病虫害防治。</w:t>
            </w:r>
          </w:p>
        </w:tc>
        <w:tc>
          <w:tcPr>
            <w:tcW w:w="730" w:type="dxa"/>
            <w:tcBorders>
              <w:tl2br w:val="nil"/>
              <w:tr2bl w:val="nil"/>
            </w:tcBorders>
            <w:tcMar>
              <w:top w:w="57" w:type="dxa"/>
              <w:left w:w="57" w:type="dxa"/>
              <w:bottom w:w="57" w:type="dxa"/>
              <w:right w:w="57" w:type="dxa"/>
            </w:tcMar>
            <w:vAlign w:val="center"/>
          </w:tcPr>
          <w:p w14:paraId="0AEFA32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B8768B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14:paraId="010590A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298F8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4025BBB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A201D55">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4FFCA3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E1B4FF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71529B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14:paraId="423BE4C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097C8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262CAC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B5ABB53">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C2F153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E82B8B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E68D19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14:paraId="6D3170E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6B4005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2B5DE5E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27</w:t>
            </w:r>
          </w:p>
        </w:tc>
        <w:tc>
          <w:tcPr>
            <w:tcW w:w="1098" w:type="dxa"/>
            <w:vMerge w:val="restart"/>
            <w:tcBorders>
              <w:tl2br w:val="nil"/>
              <w:tr2bl w:val="nil"/>
            </w:tcBorders>
            <w:tcMar>
              <w:top w:w="57" w:type="dxa"/>
              <w:left w:w="57" w:type="dxa"/>
              <w:bottom w:w="57" w:type="dxa"/>
              <w:right w:w="57" w:type="dxa"/>
            </w:tcMar>
            <w:vAlign w:val="center"/>
          </w:tcPr>
          <w:p w14:paraId="720DBA8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在饮用水水源保护区内使用农药的</w:t>
            </w:r>
          </w:p>
        </w:tc>
        <w:tc>
          <w:tcPr>
            <w:tcW w:w="3531" w:type="dxa"/>
            <w:vMerge w:val="restart"/>
            <w:tcBorders>
              <w:tl2br w:val="nil"/>
              <w:tr2bl w:val="nil"/>
            </w:tcBorders>
            <w:tcMar>
              <w:top w:w="57" w:type="dxa"/>
              <w:left w:w="57" w:type="dxa"/>
              <w:bottom w:w="57" w:type="dxa"/>
              <w:right w:w="57" w:type="dxa"/>
            </w:tcMar>
            <w:vAlign w:val="center"/>
          </w:tcPr>
          <w:p w14:paraId="35E46A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六十条第一款第四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（四）在饮用水水源保护区内使用农药。</w:t>
            </w:r>
          </w:p>
        </w:tc>
        <w:tc>
          <w:tcPr>
            <w:tcW w:w="730" w:type="dxa"/>
            <w:tcBorders>
              <w:tl2br w:val="nil"/>
              <w:tr2bl w:val="nil"/>
            </w:tcBorders>
            <w:tcMar>
              <w:top w:w="57" w:type="dxa"/>
              <w:left w:w="57" w:type="dxa"/>
              <w:bottom w:w="57" w:type="dxa"/>
              <w:right w:w="57" w:type="dxa"/>
            </w:tcMar>
            <w:vAlign w:val="center"/>
          </w:tcPr>
          <w:p w14:paraId="57C5B03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5BC0A6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14:paraId="775EF3A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0915A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4B4A018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7D69DEB">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16A695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E857EC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AA31AD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14:paraId="7922570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434F8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976146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67B5D1A">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3DD272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97E0DE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761AED1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14:paraId="2611222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185532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4AFD547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28</w:t>
            </w:r>
          </w:p>
        </w:tc>
        <w:tc>
          <w:tcPr>
            <w:tcW w:w="1098" w:type="dxa"/>
            <w:vMerge w:val="restart"/>
            <w:tcBorders>
              <w:tl2br w:val="nil"/>
              <w:tr2bl w:val="nil"/>
            </w:tcBorders>
            <w:tcMar>
              <w:top w:w="57" w:type="dxa"/>
              <w:left w:w="57" w:type="dxa"/>
              <w:bottom w:w="57" w:type="dxa"/>
              <w:right w:w="57" w:type="dxa"/>
            </w:tcMar>
            <w:vAlign w:val="center"/>
          </w:tcPr>
          <w:p w14:paraId="651C2B2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使用农药毒鱼、虾、鸟、兽等的</w:t>
            </w:r>
          </w:p>
        </w:tc>
        <w:tc>
          <w:tcPr>
            <w:tcW w:w="3531" w:type="dxa"/>
            <w:vMerge w:val="restart"/>
            <w:tcBorders>
              <w:tl2br w:val="nil"/>
              <w:tr2bl w:val="nil"/>
            </w:tcBorders>
            <w:tcMar>
              <w:top w:w="57" w:type="dxa"/>
              <w:left w:w="57" w:type="dxa"/>
              <w:bottom w:w="57" w:type="dxa"/>
              <w:right w:w="57" w:type="dxa"/>
            </w:tcMar>
            <w:vAlign w:val="center"/>
          </w:tcPr>
          <w:p w14:paraId="5F9F027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六十条第一款第五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（五）使用农药毒鱼、虾、鸟、兽等。</w:t>
            </w:r>
          </w:p>
        </w:tc>
        <w:tc>
          <w:tcPr>
            <w:tcW w:w="730" w:type="dxa"/>
            <w:tcBorders>
              <w:tl2br w:val="nil"/>
              <w:tr2bl w:val="nil"/>
            </w:tcBorders>
            <w:tcMar>
              <w:top w:w="57" w:type="dxa"/>
              <w:left w:w="57" w:type="dxa"/>
              <w:bottom w:w="57" w:type="dxa"/>
              <w:right w:w="57" w:type="dxa"/>
            </w:tcMar>
            <w:vAlign w:val="center"/>
          </w:tcPr>
          <w:p w14:paraId="0F9F1FE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DD61B6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14:paraId="0140380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0EE085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502E44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AEBF054">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348614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1C62A0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0D3DC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14:paraId="58CAF7D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0A1C6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38DDDC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C459F04">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BD3F7A7">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BC9D11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7CBB161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14:paraId="42F56F5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5EA7D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6C3F5C0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29</w:t>
            </w:r>
          </w:p>
        </w:tc>
        <w:tc>
          <w:tcPr>
            <w:tcW w:w="1098" w:type="dxa"/>
            <w:vMerge w:val="restart"/>
            <w:tcBorders>
              <w:tl2br w:val="nil"/>
              <w:tr2bl w:val="nil"/>
            </w:tcBorders>
            <w:tcMar>
              <w:top w:w="57" w:type="dxa"/>
              <w:left w:w="57" w:type="dxa"/>
              <w:bottom w:w="57" w:type="dxa"/>
              <w:right w:w="57" w:type="dxa"/>
            </w:tcMar>
            <w:vAlign w:val="center"/>
          </w:tcPr>
          <w:p w14:paraId="0CC36E7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在饮用水水源保护区、河道内丢弃农药、农药包装物或者清洗施药器械的</w:t>
            </w:r>
          </w:p>
        </w:tc>
        <w:tc>
          <w:tcPr>
            <w:tcW w:w="3531" w:type="dxa"/>
            <w:vMerge w:val="restart"/>
            <w:tcBorders>
              <w:tl2br w:val="nil"/>
              <w:tr2bl w:val="nil"/>
            </w:tcBorders>
            <w:tcMar>
              <w:top w:w="57" w:type="dxa"/>
              <w:left w:w="57" w:type="dxa"/>
              <w:bottom w:w="57" w:type="dxa"/>
              <w:right w:w="57" w:type="dxa"/>
            </w:tcMar>
            <w:vAlign w:val="center"/>
          </w:tcPr>
          <w:p w14:paraId="7A9B9AF6">
            <w:pPr>
              <w:widowControl/>
              <w:adjustRightInd w:val="0"/>
              <w:snapToGrid w:val="0"/>
              <w:spacing w:line="280" w:lineRule="exac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六十条第一款第六项，农药使用者有下列行为之一的，由县级人民政府农业主管部门责令改正，农药使用者为农产品生产企业、食品和食用农产品仓储企业、专业化病虫害防治服务组织和从事农产品生产的农民专业合作社等单位的，处5万元以上10万元以下罚款，农药使用者为个人的，处1万元以下罚款；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（六）在饮用水水源保护区、河道内丢弃农药、农药包装物或者清洗施药器械。</w:t>
            </w:r>
          </w:p>
        </w:tc>
        <w:tc>
          <w:tcPr>
            <w:tcW w:w="730" w:type="dxa"/>
            <w:tcBorders>
              <w:tl2br w:val="nil"/>
              <w:tr2bl w:val="nil"/>
            </w:tcBorders>
            <w:tcMar>
              <w:top w:w="57" w:type="dxa"/>
              <w:left w:w="57" w:type="dxa"/>
              <w:bottom w:w="57" w:type="dxa"/>
              <w:right w:w="57" w:type="dxa"/>
            </w:tcMar>
            <w:vAlign w:val="center"/>
          </w:tcPr>
          <w:p w14:paraId="6CC318A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8361D5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14:paraId="2D7B5B0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农药使用者为农产品生产企业、食品和食用农产品仓储企业、专业化病虫害防治服务组织和从事农产品生产的农民专业合作社等单位的，处五万元以上六万元以下罚款；农药使用者为个人的，处二千元以下罚款</w:t>
            </w:r>
          </w:p>
        </w:tc>
      </w:tr>
      <w:tr w14:paraId="42F0C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1810F00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1B64F76">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DF3E80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CA6BCF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546FA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5842" w:type="dxa"/>
            <w:gridSpan w:val="2"/>
            <w:tcBorders>
              <w:tl2br w:val="nil"/>
              <w:tr2bl w:val="nil"/>
            </w:tcBorders>
            <w:tcMar>
              <w:top w:w="57" w:type="dxa"/>
              <w:left w:w="57" w:type="dxa"/>
              <w:bottom w:w="57" w:type="dxa"/>
              <w:right w:w="57" w:type="dxa"/>
            </w:tcMar>
            <w:vAlign w:val="center"/>
          </w:tcPr>
          <w:p w14:paraId="6FD41C3F">
            <w:pPr>
              <w:widowControl/>
              <w:adjustRightInd w:val="0"/>
              <w:snapToGrid w:val="0"/>
              <w:jc w:val="left"/>
              <w:textAlignment w:val="center"/>
              <w:rPr>
                <w:rFonts w:ascii="仿宋_GB2312" w:hAnsi="仿宋_GB2312" w:eastAsia="仿宋_GB2312" w:cs="仿宋_GB2312"/>
                <w:color w:val="000000"/>
                <w:spacing w:val="-4"/>
                <w:sz w:val="24"/>
                <w:szCs w:val="24"/>
              </w:rPr>
            </w:pPr>
            <w:r>
              <w:rPr>
                <w:rFonts w:hint="eastAsia" w:ascii="仿宋_GB2312" w:hAnsi="仿宋_GB2312" w:eastAsia="仿宋_GB2312" w:cs="仿宋_GB2312"/>
                <w:color w:val="000000"/>
                <w:spacing w:val="-4"/>
                <w:kern w:val="0"/>
                <w:sz w:val="24"/>
                <w:szCs w:val="24"/>
              </w:rPr>
              <w:t>农药使用者为农产品生产企业、食品和食用农产品仓储企业、专业化病虫害防治服务组织和从事农产品生产的农民专业合作社等单位的，处六万元以上七万元以下罚款；农药使用者为个人的，处二千元以上五千元以下罚款</w:t>
            </w:r>
          </w:p>
        </w:tc>
      </w:tr>
      <w:tr w14:paraId="7A64F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jc w:val="center"/>
        </w:trPr>
        <w:tc>
          <w:tcPr>
            <w:tcW w:w="421" w:type="dxa"/>
            <w:vMerge w:val="continue"/>
            <w:tcBorders>
              <w:tl2br w:val="nil"/>
              <w:tr2bl w:val="nil"/>
            </w:tcBorders>
            <w:tcMar>
              <w:top w:w="57" w:type="dxa"/>
              <w:left w:w="57" w:type="dxa"/>
              <w:bottom w:w="57" w:type="dxa"/>
              <w:right w:w="57" w:type="dxa"/>
            </w:tcMar>
            <w:vAlign w:val="center"/>
          </w:tcPr>
          <w:p w14:paraId="5564842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DD88975">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E4F5CC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3490B5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55D2BC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5842" w:type="dxa"/>
            <w:gridSpan w:val="2"/>
            <w:tcBorders>
              <w:tl2br w:val="nil"/>
              <w:tr2bl w:val="nil"/>
            </w:tcBorders>
            <w:tcMar>
              <w:top w:w="57" w:type="dxa"/>
              <w:left w:w="57" w:type="dxa"/>
              <w:bottom w:w="57" w:type="dxa"/>
              <w:right w:w="57" w:type="dxa"/>
            </w:tcMar>
            <w:vAlign w:val="center"/>
          </w:tcPr>
          <w:p w14:paraId="29EC9EF0">
            <w:pPr>
              <w:widowControl/>
              <w:adjustRightInd w:val="0"/>
              <w:snapToGrid w:val="0"/>
              <w:jc w:val="left"/>
              <w:textAlignment w:val="center"/>
              <w:rPr>
                <w:rFonts w:ascii="仿宋_GB2312" w:hAnsi="仿宋_GB2312" w:eastAsia="仿宋_GB2312" w:cs="仿宋_GB2312"/>
                <w:color w:val="000000"/>
                <w:spacing w:val="-4"/>
                <w:sz w:val="24"/>
                <w:szCs w:val="24"/>
              </w:rPr>
            </w:pPr>
            <w:r>
              <w:rPr>
                <w:rFonts w:hint="eastAsia" w:ascii="仿宋_GB2312" w:hAnsi="仿宋_GB2312" w:eastAsia="仿宋_GB2312" w:cs="仿宋_GB2312"/>
                <w:color w:val="000000"/>
                <w:spacing w:val="-4"/>
                <w:kern w:val="0"/>
                <w:sz w:val="24"/>
                <w:szCs w:val="24"/>
              </w:rPr>
              <w:t>农药使用者为农产品生产企业、食品和食用农产品仓储企业、专业化病虫害防治服务组织和从事农产品生产的农民专业合作社等单位的，处七万元以上十万元以下罚款；农药使用者为个人的，处五千元以上一万元以下罚款</w:t>
            </w:r>
          </w:p>
        </w:tc>
      </w:tr>
      <w:tr w14:paraId="3F4C3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jc w:val="center"/>
        </w:trPr>
        <w:tc>
          <w:tcPr>
            <w:tcW w:w="421" w:type="dxa"/>
            <w:vMerge w:val="restart"/>
            <w:tcBorders>
              <w:tl2br w:val="nil"/>
              <w:tr2bl w:val="nil"/>
            </w:tcBorders>
            <w:tcMar>
              <w:top w:w="57" w:type="dxa"/>
              <w:left w:w="57" w:type="dxa"/>
              <w:bottom w:w="57" w:type="dxa"/>
              <w:right w:w="57" w:type="dxa"/>
            </w:tcMar>
            <w:vAlign w:val="center"/>
          </w:tcPr>
          <w:p w14:paraId="6971551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30</w:t>
            </w:r>
          </w:p>
        </w:tc>
        <w:tc>
          <w:tcPr>
            <w:tcW w:w="1098" w:type="dxa"/>
            <w:vMerge w:val="restart"/>
            <w:tcBorders>
              <w:tl2br w:val="nil"/>
              <w:tr2bl w:val="nil"/>
            </w:tcBorders>
            <w:tcMar>
              <w:top w:w="57" w:type="dxa"/>
              <w:left w:w="57" w:type="dxa"/>
              <w:bottom w:w="57" w:type="dxa"/>
              <w:right w:w="57" w:type="dxa"/>
            </w:tcMar>
            <w:vAlign w:val="center"/>
          </w:tcPr>
          <w:p w14:paraId="4CA4279E">
            <w:pPr>
              <w:widowControl/>
              <w:adjustRightInd w:val="0"/>
              <w:snapToGrid w:val="0"/>
              <w:spacing w:line="260" w:lineRule="exac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农产品生产企业、食品和食用农产品仓储企业、专业化病虫害防治服务组织和从事农产品生产的农民专业合作社等不执行农药使用记录制度的</w:t>
            </w:r>
          </w:p>
        </w:tc>
        <w:tc>
          <w:tcPr>
            <w:tcW w:w="3531" w:type="dxa"/>
            <w:vMerge w:val="restart"/>
            <w:tcBorders>
              <w:tl2br w:val="nil"/>
              <w:tr2bl w:val="nil"/>
            </w:tcBorders>
            <w:tcMar>
              <w:top w:w="57" w:type="dxa"/>
              <w:left w:w="57" w:type="dxa"/>
              <w:bottom w:w="57" w:type="dxa"/>
              <w:right w:w="57" w:type="dxa"/>
            </w:tcMar>
            <w:vAlign w:val="center"/>
          </w:tcPr>
          <w:p w14:paraId="0595690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六十一条，农产品生产企业、食品和食用农产品仓储企业、专业化病虫害防治服务组织和从事农产品生产的农民专业合作社等不执行农药使用记录制度的，由县级人民政府农业主管部门责令改正；拒不改正或者情节严重的，处2000元以上2万元以下罚款。</w:t>
            </w:r>
          </w:p>
        </w:tc>
        <w:tc>
          <w:tcPr>
            <w:tcW w:w="730" w:type="dxa"/>
            <w:tcBorders>
              <w:tl2br w:val="nil"/>
              <w:tr2bl w:val="nil"/>
            </w:tcBorders>
            <w:tcMar>
              <w:top w:w="57" w:type="dxa"/>
              <w:left w:w="57" w:type="dxa"/>
              <w:bottom w:w="57" w:type="dxa"/>
              <w:right w:w="57" w:type="dxa"/>
            </w:tcMar>
            <w:vAlign w:val="center"/>
          </w:tcPr>
          <w:p w14:paraId="2AFF255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B1C3FD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662A6CD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14:paraId="65EBDCA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处二千元以上六千元以下罚款</w:t>
            </w:r>
          </w:p>
        </w:tc>
      </w:tr>
      <w:tr w14:paraId="6F184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4" w:hRule="atLeast"/>
          <w:jc w:val="center"/>
        </w:trPr>
        <w:tc>
          <w:tcPr>
            <w:tcW w:w="421" w:type="dxa"/>
            <w:vMerge w:val="continue"/>
            <w:tcBorders>
              <w:tl2br w:val="nil"/>
              <w:tr2bl w:val="nil"/>
            </w:tcBorders>
            <w:tcMar>
              <w:top w:w="57" w:type="dxa"/>
              <w:left w:w="57" w:type="dxa"/>
              <w:bottom w:w="57" w:type="dxa"/>
              <w:right w:w="57" w:type="dxa"/>
            </w:tcMar>
            <w:vAlign w:val="center"/>
          </w:tcPr>
          <w:p w14:paraId="1E58488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8C0C1A4">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23468B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7FD7A6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1F5C70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1A105E77">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EA7100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处六千元以上一万两千元以下罚款</w:t>
            </w:r>
          </w:p>
        </w:tc>
      </w:tr>
      <w:tr w14:paraId="09EEF1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C489D7B">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60429CE">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C133D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6E0A4C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F158BD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78753EC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CDF027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处一万两千元以上二万元以下罚款</w:t>
            </w:r>
          </w:p>
        </w:tc>
      </w:tr>
      <w:tr w14:paraId="064322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45AAEE6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31</w:t>
            </w:r>
          </w:p>
        </w:tc>
        <w:tc>
          <w:tcPr>
            <w:tcW w:w="1098" w:type="dxa"/>
            <w:vMerge w:val="restart"/>
            <w:tcBorders>
              <w:tl2br w:val="nil"/>
              <w:tr2bl w:val="nil"/>
            </w:tcBorders>
            <w:tcMar>
              <w:top w:w="57" w:type="dxa"/>
              <w:left w:w="57" w:type="dxa"/>
              <w:bottom w:w="57" w:type="dxa"/>
              <w:right w:w="57" w:type="dxa"/>
            </w:tcMar>
            <w:vAlign w:val="center"/>
          </w:tcPr>
          <w:p w14:paraId="7597ADF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伪造、变造、转让、出租、出借农药登记证、农药生产许可证、农药经营许可证等许可证明文件的</w:t>
            </w:r>
          </w:p>
        </w:tc>
        <w:tc>
          <w:tcPr>
            <w:tcW w:w="3531" w:type="dxa"/>
            <w:vMerge w:val="restart"/>
            <w:tcBorders>
              <w:tl2br w:val="nil"/>
              <w:tr2bl w:val="nil"/>
            </w:tcBorders>
            <w:tcMar>
              <w:top w:w="57" w:type="dxa"/>
              <w:left w:w="57" w:type="dxa"/>
              <w:bottom w:w="57" w:type="dxa"/>
              <w:right w:w="57" w:type="dxa"/>
            </w:tcMar>
            <w:vAlign w:val="center"/>
          </w:tcPr>
          <w:p w14:paraId="0FE1FAD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管理条例》第六十二条，伪造、变造、转让、出租、出借农药登记证、农药生产许可证、农药经营许可证等许可证明文件的，由发证机关收缴或者予以吊销，没收违法所得，并处1万元以上5万元以下罚款；构成犯罪的，依法追究刑事责任。</w:t>
            </w:r>
          </w:p>
        </w:tc>
        <w:tc>
          <w:tcPr>
            <w:tcW w:w="730" w:type="dxa"/>
            <w:tcBorders>
              <w:tl2br w:val="nil"/>
              <w:tr2bl w:val="nil"/>
            </w:tcBorders>
            <w:tcMar>
              <w:top w:w="57" w:type="dxa"/>
              <w:left w:w="57" w:type="dxa"/>
              <w:bottom w:w="57" w:type="dxa"/>
              <w:right w:w="57" w:type="dxa"/>
            </w:tcMar>
            <w:vAlign w:val="center"/>
          </w:tcPr>
          <w:p w14:paraId="4AB95E4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086DFD1">
            <w:pPr>
              <w:widowControl/>
              <w:adjustRightInd w:val="0"/>
              <w:snapToGrid w:val="0"/>
              <w:spacing w:line="260" w:lineRule="exact"/>
              <w:textAlignment w:val="center"/>
              <w:rPr>
                <w:rFonts w:ascii="仿宋_GB2312" w:hAnsi="仿宋_GB2312" w:eastAsia="仿宋_GB2312" w:cs="仿宋_GB2312"/>
                <w:color w:val="000000"/>
                <w:sz w:val="23"/>
                <w:szCs w:val="23"/>
              </w:rPr>
            </w:pPr>
            <w:r>
              <w:rPr>
                <w:rFonts w:hint="eastAsia" w:ascii="仿宋_GB2312" w:hAnsi="仿宋_GB2312" w:eastAsia="仿宋_GB2312" w:cs="仿宋_GB2312"/>
                <w:color w:val="000000"/>
                <w:kern w:val="0"/>
                <w:sz w:val="23"/>
                <w:szCs w:val="23"/>
              </w:rPr>
              <w:t>伪造、变造、转让、出租、出借一个许可文件，或者违法所得金额五千元以下</w:t>
            </w:r>
          </w:p>
        </w:tc>
        <w:tc>
          <w:tcPr>
            <w:tcW w:w="2105" w:type="dxa"/>
            <w:vMerge w:val="restart"/>
            <w:tcBorders>
              <w:tl2br w:val="nil"/>
              <w:tr2bl w:val="nil"/>
            </w:tcBorders>
            <w:tcMar>
              <w:top w:w="57" w:type="dxa"/>
              <w:left w:w="57" w:type="dxa"/>
              <w:bottom w:w="57" w:type="dxa"/>
              <w:right w:w="57" w:type="dxa"/>
            </w:tcMar>
            <w:vAlign w:val="center"/>
          </w:tcPr>
          <w:p w14:paraId="483C376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由发证机关收缴或者予以吊销，没收违法所得</w:t>
            </w:r>
          </w:p>
        </w:tc>
        <w:tc>
          <w:tcPr>
            <w:tcW w:w="3737" w:type="dxa"/>
            <w:tcBorders>
              <w:tl2br w:val="nil"/>
              <w:tr2bl w:val="nil"/>
            </w:tcBorders>
            <w:tcMar>
              <w:top w:w="57" w:type="dxa"/>
              <w:left w:w="57" w:type="dxa"/>
              <w:bottom w:w="57" w:type="dxa"/>
              <w:right w:w="57" w:type="dxa"/>
            </w:tcMar>
            <w:vAlign w:val="center"/>
          </w:tcPr>
          <w:p w14:paraId="2C021DC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并处一万元以上二万元以下罚款</w:t>
            </w:r>
          </w:p>
        </w:tc>
      </w:tr>
      <w:tr w14:paraId="23B9B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6375F2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F7EFBFF">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297776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337215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E73019D">
            <w:pPr>
              <w:widowControl/>
              <w:adjustRightInd w:val="0"/>
              <w:snapToGrid w:val="0"/>
              <w:spacing w:line="260" w:lineRule="exact"/>
              <w:textAlignment w:val="center"/>
              <w:rPr>
                <w:rFonts w:ascii="仿宋_GB2312" w:hAnsi="仿宋_GB2312" w:eastAsia="仿宋_GB2312" w:cs="仿宋_GB2312"/>
                <w:color w:val="000000"/>
                <w:sz w:val="23"/>
                <w:szCs w:val="23"/>
              </w:rPr>
            </w:pPr>
            <w:r>
              <w:rPr>
                <w:rFonts w:hint="eastAsia" w:ascii="仿宋_GB2312" w:hAnsi="仿宋_GB2312" w:eastAsia="仿宋_GB2312" w:cs="仿宋_GB2312"/>
                <w:color w:val="000000"/>
                <w:kern w:val="0"/>
                <w:sz w:val="23"/>
                <w:szCs w:val="23"/>
              </w:rPr>
              <w:t>伪造、变造、转让、出租、出借二个许可文件，或者违法所得金额五千元以上二万元以下</w:t>
            </w:r>
          </w:p>
        </w:tc>
        <w:tc>
          <w:tcPr>
            <w:tcW w:w="2105" w:type="dxa"/>
            <w:vMerge w:val="continue"/>
            <w:tcBorders>
              <w:tl2br w:val="nil"/>
              <w:tr2bl w:val="nil"/>
            </w:tcBorders>
            <w:tcMar>
              <w:top w:w="57" w:type="dxa"/>
              <w:left w:w="57" w:type="dxa"/>
              <w:bottom w:w="57" w:type="dxa"/>
              <w:right w:w="57" w:type="dxa"/>
            </w:tcMar>
            <w:vAlign w:val="center"/>
          </w:tcPr>
          <w:p w14:paraId="562AAFFA">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B89A49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并处二万元以上三万元以下罚款</w:t>
            </w:r>
          </w:p>
        </w:tc>
      </w:tr>
      <w:tr w14:paraId="4D5FB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2CE052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1A44288">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678497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AC2DE5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6C493D3A">
            <w:pPr>
              <w:widowControl/>
              <w:adjustRightInd w:val="0"/>
              <w:snapToGrid w:val="0"/>
              <w:spacing w:line="260" w:lineRule="exact"/>
              <w:textAlignment w:val="center"/>
              <w:rPr>
                <w:rFonts w:ascii="仿宋_GB2312" w:hAnsi="仿宋_GB2312" w:eastAsia="仿宋_GB2312" w:cs="仿宋_GB2312"/>
                <w:color w:val="000000"/>
                <w:sz w:val="23"/>
                <w:szCs w:val="23"/>
              </w:rPr>
            </w:pPr>
            <w:r>
              <w:rPr>
                <w:rFonts w:hint="eastAsia" w:ascii="仿宋_GB2312" w:hAnsi="仿宋_GB2312" w:eastAsia="仿宋_GB2312" w:cs="仿宋_GB2312"/>
                <w:color w:val="000000"/>
                <w:kern w:val="0"/>
                <w:sz w:val="23"/>
                <w:szCs w:val="23"/>
              </w:rPr>
              <w:t>伪造、变造、转让、出租、出借三个以上许可文件或者违法所得金额二万以上</w:t>
            </w:r>
          </w:p>
        </w:tc>
        <w:tc>
          <w:tcPr>
            <w:tcW w:w="2105" w:type="dxa"/>
            <w:vMerge w:val="continue"/>
            <w:tcBorders>
              <w:tl2br w:val="nil"/>
              <w:tr2bl w:val="nil"/>
            </w:tcBorders>
            <w:tcMar>
              <w:top w:w="57" w:type="dxa"/>
              <w:left w:w="57" w:type="dxa"/>
              <w:bottom w:w="57" w:type="dxa"/>
              <w:right w:w="57" w:type="dxa"/>
            </w:tcMar>
            <w:vAlign w:val="center"/>
          </w:tcPr>
          <w:p w14:paraId="5816FA23">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B7A4A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并处三万元以上五万元以下罚款</w:t>
            </w:r>
          </w:p>
        </w:tc>
      </w:tr>
      <w:tr w14:paraId="30D4E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tcBorders>
              <w:tl2br w:val="nil"/>
              <w:tr2bl w:val="nil"/>
            </w:tcBorders>
            <w:tcMar>
              <w:top w:w="57" w:type="dxa"/>
              <w:left w:w="57" w:type="dxa"/>
              <w:bottom w:w="57" w:type="dxa"/>
              <w:right w:w="57" w:type="dxa"/>
            </w:tcMar>
            <w:vAlign w:val="center"/>
          </w:tcPr>
          <w:p w14:paraId="3E335BD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32</w:t>
            </w:r>
          </w:p>
        </w:tc>
        <w:tc>
          <w:tcPr>
            <w:tcW w:w="1098" w:type="dxa"/>
            <w:tcBorders>
              <w:tl2br w:val="nil"/>
              <w:tr2bl w:val="nil"/>
            </w:tcBorders>
            <w:tcMar>
              <w:top w:w="57" w:type="dxa"/>
              <w:left w:w="57" w:type="dxa"/>
              <w:bottom w:w="57" w:type="dxa"/>
              <w:right w:w="57" w:type="dxa"/>
            </w:tcMar>
            <w:vAlign w:val="center"/>
          </w:tcPr>
          <w:p w14:paraId="64B2F575">
            <w:pPr>
              <w:widowControl/>
              <w:adjustRightInd w:val="0"/>
              <w:snapToGrid w:val="0"/>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未取得农药生产许可证生产农药，未取得农药经营许可证经营农药，或者被吊销农药登记证、农药生产许可证、农药经营许可证的直接负责的主管人员</w:t>
            </w:r>
          </w:p>
        </w:tc>
        <w:tc>
          <w:tcPr>
            <w:tcW w:w="3531" w:type="dxa"/>
            <w:tcBorders>
              <w:tl2br w:val="nil"/>
              <w:tr2bl w:val="nil"/>
            </w:tcBorders>
            <w:tcMar>
              <w:top w:w="57" w:type="dxa"/>
              <w:left w:w="57" w:type="dxa"/>
              <w:bottom w:w="57" w:type="dxa"/>
              <w:right w:w="57" w:type="dxa"/>
            </w:tcMar>
            <w:vAlign w:val="center"/>
          </w:tcPr>
          <w:p w14:paraId="06830C3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农药管理条例》第六十三条第一款：未取得农药生产许可证生产农药，未取得农药经营许可证经营农药，或者被吊销农药登记证、农药生产许可证、农药经营许可证的，其直接负责的主管人员10年内不得从事农药生产、经营活动。</w:t>
            </w:r>
          </w:p>
        </w:tc>
        <w:tc>
          <w:tcPr>
            <w:tcW w:w="730" w:type="dxa"/>
            <w:tcBorders>
              <w:tl2br w:val="nil"/>
              <w:tr2bl w:val="nil"/>
            </w:tcBorders>
            <w:tcMar>
              <w:top w:w="57" w:type="dxa"/>
              <w:left w:w="57" w:type="dxa"/>
              <w:bottom w:w="57" w:type="dxa"/>
              <w:right w:w="57" w:type="dxa"/>
            </w:tcMar>
            <w:vAlign w:val="center"/>
          </w:tcPr>
          <w:p w14:paraId="62968F3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8220" w:type="dxa"/>
            <w:gridSpan w:val="3"/>
            <w:tcBorders>
              <w:tl2br w:val="nil"/>
              <w:tr2bl w:val="nil"/>
            </w:tcBorders>
            <w:tcMar>
              <w:top w:w="57" w:type="dxa"/>
              <w:left w:w="57" w:type="dxa"/>
              <w:bottom w:w="57" w:type="dxa"/>
              <w:right w:w="57" w:type="dxa"/>
            </w:tcMar>
            <w:vAlign w:val="center"/>
          </w:tcPr>
          <w:p w14:paraId="55F29C9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直接负责主管人员10年内不得从事农药生产、经营活动</w:t>
            </w:r>
          </w:p>
        </w:tc>
      </w:tr>
      <w:tr w14:paraId="136F4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tcBorders>
              <w:tl2br w:val="nil"/>
              <w:tr2bl w:val="nil"/>
            </w:tcBorders>
            <w:tcMar>
              <w:top w:w="57" w:type="dxa"/>
              <w:left w:w="57" w:type="dxa"/>
              <w:bottom w:w="57" w:type="dxa"/>
              <w:right w:w="57" w:type="dxa"/>
            </w:tcMar>
            <w:vAlign w:val="center"/>
          </w:tcPr>
          <w:p w14:paraId="732DFE1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33</w:t>
            </w:r>
          </w:p>
        </w:tc>
        <w:tc>
          <w:tcPr>
            <w:tcW w:w="1098" w:type="dxa"/>
            <w:tcBorders>
              <w:tl2br w:val="nil"/>
              <w:tr2bl w:val="nil"/>
            </w:tcBorders>
            <w:tcMar>
              <w:top w:w="57" w:type="dxa"/>
              <w:left w:w="57" w:type="dxa"/>
              <w:bottom w:w="57" w:type="dxa"/>
              <w:right w:w="57" w:type="dxa"/>
            </w:tcMar>
            <w:vAlign w:val="center"/>
          </w:tcPr>
          <w:p w14:paraId="70201A6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农药生产企业、农药经营者招用前款规定的人员从事农药生产、经营活动的</w:t>
            </w:r>
          </w:p>
        </w:tc>
        <w:tc>
          <w:tcPr>
            <w:tcW w:w="3531" w:type="dxa"/>
            <w:tcBorders>
              <w:tl2br w:val="nil"/>
              <w:tr2bl w:val="nil"/>
            </w:tcBorders>
            <w:tcMar>
              <w:top w:w="57" w:type="dxa"/>
              <w:left w:w="57" w:type="dxa"/>
              <w:bottom w:w="57" w:type="dxa"/>
              <w:right w:w="57" w:type="dxa"/>
            </w:tcMar>
            <w:vAlign w:val="center"/>
          </w:tcPr>
          <w:p w14:paraId="359EFA6D">
            <w:pPr>
              <w:widowControl/>
              <w:adjustRightInd w:val="0"/>
              <w:snapToGrid w:val="0"/>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spacing w:val="-4"/>
                <w:kern w:val="0"/>
                <w:szCs w:val="21"/>
              </w:rPr>
              <w:t>《农药管理条例》第六十三条：未取得农药生产许可证生产农药，未取得农药经营许可证经营农药，或者被吊销农药登记证、农药生产许可证、农药经营许可证的，其直接负责的主管人员10年内不得从事农药生产、经营活动。</w:t>
            </w:r>
            <w:r>
              <w:rPr>
                <w:rFonts w:hint="eastAsia" w:ascii="仿宋_GB2312" w:hAnsi="仿宋_GB2312" w:eastAsia="仿宋_GB2312" w:cs="仿宋_GB2312"/>
                <w:color w:val="000000"/>
                <w:kern w:val="0"/>
                <w:szCs w:val="21"/>
              </w:rPr>
              <w:br w:type="textWrapping"/>
            </w:r>
            <w:r>
              <w:rPr>
                <w:rFonts w:hint="eastAsia" w:ascii="仿宋_GB2312" w:hAnsi="仿宋_GB2312" w:eastAsia="仿宋_GB2312" w:cs="仿宋_GB2312"/>
                <w:color w:val="000000"/>
                <w:kern w:val="0"/>
                <w:szCs w:val="21"/>
              </w:rPr>
              <w:t>农药生产企业、农药经营者招用前款规定的人员从事农药生产、经营活动的，由发证机关吊销农药生产许可证、农药经营许可证。</w:t>
            </w:r>
          </w:p>
        </w:tc>
        <w:tc>
          <w:tcPr>
            <w:tcW w:w="730" w:type="dxa"/>
            <w:tcBorders>
              <w:tl2br w:val="nil"/>
              <w:tr2bl w:val="nil"/>
            </w:tcBorders>
            <w:tcMar>
              <w:top w:w="57" w:type="dxa"/>
              <w:left w:w="57" w:type="dxa"/>
              <w:bottom w:w="57" w:type="dxa"/>
              <w:right w:w="57" w:type="dxa"/>
            </w:tcMar>
            <w:vAlign w:val="center"/>
          </w:tcPr>
          <w:p w14:paraId="112B93A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8220" w:type="dxa"/>
            <w:gridSpan w:val="3"/>
            <w:tcBorders>
              <w:tl2br w:val="nil"/>
              <w:tr2bl w:val="nil"/>
            </w:tcBorders>
            <w:tcMar>
              <w:top w:w="57" w:type="dxa"/>
              <w:left w:w="57" w:type="dxa"/>
              <w:bottom w:w="57" w:type="dxa"/>
              <w:right w:w="57" w:type="dxa"/>
            </w:tcMar>
            <w:vAlign w:val="center"/>
          </w:tcPr>
          <w:p w14:paraId="3CA3F12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吊销农药生产许可证、农药经营许可证</w:t>
            </w:r>
          </w:p>
        </w:tc>
      </w:tr>
      <w:tr w14:paraId="7DE821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1" w:hRule="atLeast"/>
          <w:jc w:val="center"/>
        </w:trPr>
        <w:tc>
          <w:tcPr>
            <w:tcW w:w="421" w:type="dxa"/>
            <w:vMerge w:val="restart"/>
            <w:tcBorders>
              <w:tl2br w:val="nil"/>
              <w:tr2bl w:val="nil"/>
            </w:tcBorders>
            <w:noWrap/>
            <w:tcMar>
              <w:top w:w="57" w:type="dxa"/>
              <w:left w:w="57" w:type="dxa"/>
              <w:bottom w:w="57" w:type="dxa"/>
              <w:right w:w="57" w:type="dxa"/>
            </w:tcMar>
            <w:vAlign w:val="center"/>
          </w:tcPr>
          <w:p w14:paraId="3EDCCD1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34</w:t>
            </w:r>
          </w:p>
        </w:tc>
        <w:tc>
          <w:tcPr>
            <w:tcW w:w="1098" w:type="dxa"/>
            <w:vMerge w:val="restart"/>
            <w:tcBorders>
              <w:tl2br w:val="nil"/>
              <w:tr2bl w:val="nil"/>
            </w:tcBorders>
            <w:tcMar>
              <w:top w:w="57" w:type="dxa"/>
              <w:left w:w="57" w:type="dxa"/>
              <w:bottom w:w="57" w:type="dxa"/>
              <w:right w:w="57" w:type="dxa"/>
            </w:tcMar>
            <w:vAlign w:val="center"/>
          </w:tcPr>
          <w:p w14:paraId="08DAA52C">
            <w:pPr>
              <w:widowControl/>
              <w:adjustRightInd w:val="0"/>
              <w:snapToGrid w:val="0"/>
              <w:spacing w:line="260" w:lineRule="exac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农业投入品生产者、销售者、使用者未按照规定及时回收肥料等农业投入品的包装废弃物或者农用薄膜，或者未按照规定及时回收农药包装废弃物交由专门的机构或者组织进行无害化处理的</w:t>
            </w:r>
          </w:p>
        </w:tc>
        <w:tc>
          <w:tcPr>
            <w:tcW w:w="3531" w:type="dxa"/>
            <w:vMerge w:val="restart"/>
            <w:tcBorders>
              <w:tl2br w:val="nil"/>
              <w:tr2bl w:val="nil"/>
            </w:tcBorders>
            <w:tcMar>
              <w:top w:w="57" w:type="dxa"/>
              <w:left w:w="57" w:type="dxa"/>
              <w:bottom w:w="57" w:type="dxa"/>
              <w:right w:w="57" w:type="dxa"/>
            </w:tcMar>
            <w:vAlign w:val="center"/>
          </w:tcPr>
          <w:p w14:paraId="12C62188">
            <w:pPr>
              <w:widowControl/>
              <w:adjustRightInd w:val="0"/>
              <w:snapToGrid w:val="0"/>
              <w:textAlignment w:val="center"/>
              <w:rPr>
                <w:rStyle w:val="10"/>
                <w:rFonts w:hint="default" w:hAnsi="仿宋_GB2312"/>
                <w:sz w:val="21"/>
                <w:szCs w:val="21"/>
              </w:rPr>
            </w:pPr>
            <w:r>
              <w:rPr>
                <w:rStyle w:val="10"/>
                <w:rFonts w:hint="default" w:hAnsi="仿宋_GB2312"/>
                <w:sz w:val="21"/>
                <w:szCs w:val="21"/>
              </w:rPr>
              <w:t>《中华人民共和国土壤污染防治法》  第八十八条：违反本法规定，农业投入品生产者、销售者、使用者未按照规定及时回收肥料等农业投入品的包装废弃物或者农用薄膜，或者未按照规定及时回收农药包装废弃物交由专门的机构或者组织进行无害化处理的，由地方人民政府农业农村主管部门责令改正，处一万元以上十万元以下的罚款；农业投入品使用者为个人的，可以处二百元以上二千元以下的罚款。</w:t>
            </w:r>
          </w:p>
          <w:p w14:paraId="40A5CA1D">
            <w:pPr>
              <w:widowControl/>
              <w:adjustRightInd w:val="0"/>
              <w:snapToGrid w:val="0"/>
              <w:textAlignment w:val="center"/>
              <w:rPr>
                <w:rFonts w:ascii="仿宋_GB2312" w:hAnsi="仿宋_GB2312" w:eastAsia="仿宋_GB2312" w:cs="仿宋_GB2312"/>
                <w:color w:val="000000"/>
                <w:szCs w:val="21"/>
              </w:rPr>
            </w:pPr>
            <w:r>
              <w:rPr>
                <w:rStyle w:val="10"/>
                <w:rFonts w:hint="default" w:hAnsi="仿宋_GB2312"/>
                <w:sz w:val="21"/>
                <w:szCs w:val="21"/>
              </w:rPr>
              <w:t>《农药包装废弃物回收处理管理办法》第十九条 农药生产者、经营者、使用者未按规定履行农药包装废弃物回收处理义务的，由地方人民政府农业农村主管部门按照《中华人民共和国土壤污染防治法》第八十八条规定予以处罚。</w:t>
            </w:r>
            <w:r>
              <w:rPr>
                <w:rStyle w:val="12"/>
                <w:rFonts w:hint="eastAsia" w:ascii="仿宋_GB2312" w:hAnsi="仿宋_GB2312" w:eastAsia="仿宋_GB2312" w:cs="仿宋_GB2312"/>
                <w:sz w:val="21"/>
                <w:szCs w:val="21"/>
              </w:rPr>
              <w:t> </w:t>
            </w:r>
          </w:p>
        </w:tc>
        <w:tc>
          <w:tcPr>
            <w:tcW w:w="730" w:type="dxa"/>
            <w:tcBorders>
              <w:tl2br w:val="nil"/>
              <w:tr2bl w:val="nil"/>
            </w:tcBorders>
            <w:tcMar>
              <w:top w:w="57" w:type="dxa"/>
              <w:left w:w="57" w:type="dxa"/>
              <w:bottom w:w="57" w:type="dxa"/>
              <w:right w:w="57" w:type="dxa"/>
            </w:tcMar>
            <w:vAlign w:val="center"/>
          </w:tcPr>
          <w:p w14:paraId="033AAB8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3B056C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569DBA9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w:t>
            </w:r>
          </w:p>
        </w:tc>
        <w:tc>
          <w:tcPr>
            <w:tcW w:w="3737" w:type="dxa"/>
            <w:tcBorders>
              <w:tl2br w:val="nil"/>
              <w:tr2bl w:val="nil"/>
            </w:tcBorders>
            <w:tcMar>
              <w:top w:w="57" w:type="dxa"/>
              <w:left w:w="57" w:type="dxa"/>
              <w:bottom w:w="57" w:type="dxa"/>
              <w:right w:w="57" w:type="dxa"/>
            </w:tcMar>
            <w:vAlign w:val="center"/>
          </w:tcPr>
          <w:p w14:paraId="77F8DA7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对机构或组织，处一万元以上三万元以下罚款；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对个人，处二百元以上六百元以下罚款</w:t>
            </w:r>
          </w:p>
        </w:tc>
      </w:tr>
      <w:tr w14:paraId="1A49A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8" w:hRule="atLeast"/>
          <w:jc w:val="center"/>
        </w:trPr>
        <w:tc>
          <w:tcPr>
            <w:tcW w:w="421" w:type="dxa"/>
            <w:vMerge w:val="continue"/>
            <w:tcBorders>
              <w:tl2br w:val="nil"/>
              <w:tr2bl w:val="nil"/>
            </w:tcBorders>
            <w:noWrap/>
            <w:tcMar>
              <w:top w:w="57" w:type="dxa"/>
              <w:left w:w="57" w:type="dxa"/>
              <w:bottom w:w="57" w:type="dxa"/>
              <w:right w:w="57" w:type="dxa"/>
            </w:tcMar>
            <w:vAlign w:val="center"/>
          </w:tcPr>
          <w:p w14:paraId="5213FC3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ADC9879">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2F08F8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D0C060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668A99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7759556E">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C62D11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对机构或组织，处三万元以上六万元以下的罚款；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对个人，处六百元以上一千二百元以下的罚款</w:t>
            </w:r>
          </w:p>
        </w:tc>
      </w:tr>
      <w:tr w14:paraId="640BD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55" w:hRule="atLeast"/>
          <w:jc w:val="center"/>
        </w:trPr>
        <w:tc>
          <w:tcPr>
            <w:tcW w:w="421" w:type="dxa"/>
            <w:vMerge w:val="continue"/>
            <w:tcBorders>
              <w:tl2br w:val="nil"/>
              <w:tr2bl w:val="nil"/>
            </w:tcBorders>
            <w:noWrap/>
            <w:tcMar>
              <w:top w:w="57" w:type="dxa"/>
              <w:left w:w="57" w:type="dxa"/>
              <w:bottom w:w="57" w:type="dxa"/>
              <w:right w:w="57" w:type="dxa"/>
            </w:tcMar>
            <w:vAlign w:val="center"/>
          </w:tcPr>
          <w:p w14:paraId="4EA64B1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6139A4A">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09937F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01B6DD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6A4FEE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49BEC1D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34E5B7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对机构或组织，处六万元以上十万元以下罚款；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对个人，处一千二百元以上二千元以下罚款</w:t>
            </w:r>
          </w:p>
        </w:tc>
      </w:tr>
      <w:tr w14:paraId="1F7A2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restart"/>
            <w:tcBorders>
              <w:tl2br w:val="nil"/>
              <w:tr2bl w:val="nil"/>
            </w:tcBorders>
            <w:noWrap/>
            <w:tcMar>
              <w:top w:w="57" w:type="dxa"/>
              <w:left w:w="57" w:type="dxa"/>
              <w:bottom w:w="57" w:type="dxa"/>
              <w:right w:w="57" w:type="dxa"/>
            </w:tcMar>
            <w:vAlign w:val="center"/>
          </w:tcPr>
          <w:p w14:paraId="44DF636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35</w:t>
            </w:r>
          </w:p>
        </w:tc>
        <w:tc>
          <w:tcPr>
            <w:tcW w:w="1098" w:type="dxa"/>
            <w:vMerge w:val="restart"/>
            <w:tcBorders>
              <w:tl2br w:val="nil"/>
              <w:tr2bl w:val="nil"/>
            </w:tcBorders>
            <w:tcMar>
              <w:top w:w="57" w:type="dxa"/>
              <w:left w:w="57" w:type="dxa"/>
              <w:bottom w:w="57" w:type="dxa"/>
              <w:right w:w="57" w:type="dxa"/>
            </w:tcMar>
            <w:vAlign w:val="center"/>
          </w:tcPr>
          <w:p w14:paraId="46F6EA6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未按规定建立农药包装废弃物回收台账的</w:t>
            </w:r>
          </w:p>
        </w:tc>
        <w:tc>
          <w:tcPr>
            <w:tcW w:w="3531" w:type="dxa"/>
            <w:vMerge w:val="restart"/>
            <w:tcBorders>
              <w:tl2br w:val="nil"/>
              <w:tr2bl w:val="nil"/>
            </w:tcBorders>
            <w:tcMar>
              <w:top w:w="57" w:type="dxa"/>
              <w:left w:w="57" w:type="dxa"/>
              <w:bottom w:w="57" w:type="dxa"/>
              <w:right w:w="57" w:type="dxa"/>
            </w:tcMar>
            <w:vAlign w:val="center"/>
          </w:tcPr>
          <w:p w14:paraId="4F3429E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 《农药包装废弃物回收处理管理办法》第二十一条 农药经营者和农药包装废弃物回收站（点）未按规定建立农药包装废弃物回收台账的，由地方人民政府农业农村主管部门责令改正；拒不改正或者情节严重的，可处二千元以上二万元以下罚款。</w:t>
            </w:r>
          </w:p>
        </w:tc>
        <w:tc>
          <w:tcPr>
            <w:tcW w:w="730" w:type="dxa"/>
            <w:tcBorders>
              <w:tl2br w:val="nil"/>
              <w:tr2bl w:val="nil"/>
            </w:tcBorders>
            <w:tcMar>
              <w:top w:w="57" w:type="dxa"/>
              <w:left w:w="57" w:type="dxa"/>
              <w:bottom w:w="57" w:type="dxa"/>
              <w:right w:w="57" w:type="dxa"/>
            </w:tcMar>
            <w:vAlign w:val="center"/>
          </w:tcPr>
          <w:p w14:paraId="65F5A5D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034C3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2105" w:type="dxa"/>
            <w:vMerge w:val="restart"/>
            <w:tcBorders>
              <w:tl2br w:val="nil"/>
              <w:tr2bl w:val="nil"/>
            </w:tcBorders>
            <w:tcMar>
              <w:top w:w="57" w:type="dxa"/>
              <w:left w:w="57" w:type="dxa"/>
              <w:bottom w:w="57" w:type="dxa"/>
              <w:right w:w="57" w:type="dxa"/>
            </w:tcMar>
            <w:vAlign w:val="center"/>
          </w:tcPr>
          <w:p w14:paraId="1EEEFBD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3737" w:type="dxa"/>
            <w:tcBorders>
              <w:tl2br w:val="nil"/>
              <w:tr2bl w:val="nil"/>
            </w:tcBorders>
            <w:tcMar>
              <w:top w:w="57" w:type="dxa"/>
              <w:left w:w="57" w:type="dxa"/>
              <w:bottom w:w="57" w:type="dxa"/>
              <w:right w:w="57" w:type="dxa"/>
            </w:tcMar>
            <w:vAlign w:val="center"/>
          </w:tcPr>
          <w:p w14:paraId="404BCBE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处二千元以上六千元以下罚款</w:t>
            </w:r>
          </w:p>
        </w:tc>
      </w:tr>
      <w:tr w14:paraId="29AB2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Borders>
              <w:tl2br w:val="nil"/>
              <w:tr2bl w:val="nil"/>
            </w:tcBorders>
            <w:noWrap/>
            <w:tcMar>
              <w:top w:w="57" w:type="dxa"/>
              <w:left w:w="57" w:type="dxa"/>
              <w:bottom w:w="57" w:type="dxa"/>
              <w:right w:w="57" w:type="dxa"/>
            </w:tcMar>
            <w:vAlign w:val="center"/>
          </w:tcPr>
          <w:p w14:paraId="4DE2632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D2D03DD">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4E819E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845B86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2C1F83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w:t>
            </w:r>
          </w:p>
        </w:tc>
        <w:tc>
          <w:tcPr>
            <w:tcW w:w="2105" w:type="dxa"/>
            <w:vMerge w:val="continue"/>
            <w:tcBorders>
              <w:tl2br w:val="nil"/>
              <w:tr2bl w:val="nil"/>
            </w:tcBorders>
            <w:tcMar>
              <w:top w:w="57" w:type="dxa"/>
              <w:left w:w="57" w:type="dxa"/>
              <w:bottom w:w="57" w:type="dxa"/>
              <w:right w:w="57" w:type="dxa"/>
            </w:tcMar>
            <w:vAlign w:val="center"/>
          </w:tcPr>
          <w:p w14:paraId="38FB7C1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5FF38C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处六千元以上一万两千元以下罚款</w:t>
            </w:r>
          </w:p>
        </w:tc>
      </w:tr>
      <w:tr w14:paraId="280B3E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Borders>
              <w:tl2br w:val="nil"/>
              <w:tr2bl w:val="nil"/>
            </w:tcBorders>
            <w:noWrap/>
            <w:tcMar>
              <w:top w:w="57" w:type="dxa"/>
              <w:left w:w="57" w:type="dxa"/>
              <w:bottom w:w="57" w:type="dxa"/>
              <w:right w:w="57" w:type="dxa"/>
            </w:tcMar>
            <w:vAlign w:val="center"/>
          </w:tcPr>
          <w:p w14:paraId="6AB5638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EA53C8E">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F944BB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5E13EC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4FE6D9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三次以上违法</w:t>
            </w:r>
          </w:p>
        </w:tc>
        <w:tc>
          <w:tcPr>
            <w:tcW w:w="2105" w:type="dxa"/>
            <w:vMerge w:val="continue"/>
            <w:tcBorders>
              <w:tl2br w:val="nil"/>
              <w:tr2bl w:val="nil"/>
            </w:tcBorders>
            <w:tcMar>
              <w:top w:w="57" w:type="dxa"/>
              <w:left w:w="57" w:type="dxa"/>
              <w:bottom w:w="57" w:type="dxa"/>
              <w:right w:w="57" w:type="dxa"/>
            </w:tcMar>
            <w:vAlign w:val="center"/>
          </w:tcPr>
          <w:p w14:paraId="2DD0D7FA">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500F80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处一万两千元以上二万元以下罚款</w:t>
            </w:r>
          </w:p>
        </w:tc>
      </w:tr>
      <w:tr w14:paraId="40FA7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restart"/>
            <w:tcBorders>
              <w:tl2br w:val="nil"/>
              <w:tr2bl w:val="nil"/>
            </w:tcBorders>
            <w:tcMar>
              <w:top w:w="57" w:type="dxa"/>
              <w:left w:w="57" w:type="dxa"/>
              <w:bottom w:w="57" w:type="dxa"/>
              <w:right w:w="57" w:type="dxa"/>
            </w:tcMar>
            <w:vAlign w:val="center"/>
          </w:tcPr>
          <w:p w14:paraId="097F71F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36</w:t>
            </w:r>
          </w:p>
        </w:tc>
        <w:tc>
          <w:tcPr>
            <w:tcW w:w="1098" w:type="dxa"/>
            <w:vMerge w:val="restart"/>
            <w:tcBorders>
              <w:tl2br w:val="nil"/>
              <w:tr2bl w:val="nil"/>
            </w:tcBorders>
            <w:tcMar>
              <w:top w:w="57" w:type="dxa"/>
              <w:left w:w="57" w:type="dxa"/>
              <w:bottom w:w="57" w:type="dxa"/>
              <w:right w:w="57" w:type="dxa"/>
            </w:tcMar>
            <w:vAlign w:val="center"/>
          </w:tcPr>
          <w:p w14:paraId="6C3C4AE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农药经营者未按规定要求购买者退回和回收剧毒、高毒农药的容器、包装物的</w:t>
            </w:r>
          </w:p>
        </w:tc>
        <w:tc>
          <w:tcPr>
            <w:tcW w:w="3531" w:type="dxa"/>
            <w:vMerge w:val="restart"/>
            <w:tcBorders>
              <w:tl2br w:val="nil"/>
              <w:tr2bl w:val="nil"/>
            </w:tcBorders>
            <w:tcMar>
              <w:top w:w="57" w:type="dxa"/>
              <w:left w:w="57" w:type="dxa"/>
              <w:bottom w:w="57" w:type="dxa"/>
              <w:right w:w="57" w:type="dxa"/>
            </w:tcMar>
            <w:vAlign w:val="center"/>
          </w:tcPr>
          <w:p w14:paraId="026D45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《山东省农产品质量安全监督管理规定》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二十五条：违反本规定，农药、兽药经营者未按规定执行经营告知制度，或者未按规定要求购买者退回和回收剧毒、高毒农药的容器、包装物的，由县级以上人民政府农业、畜牧兽医主管部门按照职责分工责令限期改正；逾期不改正的，处两千元以上五千元以下罚款。</w:t>
            </w:r>
          </w:p>
        </w:tc>
        <w:tc>
          <w:tcPr>
            <w:tcW w:w="730" w:type="dxa"/>
            <w:tcBorders>
              <w:tl2br w:val="nil"/>
              <w:tr2bl w:val="nil"/>
            </w:tcBorders>
            <w:tcMar>
              <w:top w:w="57" w:type="dxa"/>
              <w:left w:w="57" w:type="dxa"/>
              <w:bottom w:w="57" w:type="dxa"/>
              <w:right w:w="57" w:type="dxa"/>
            </w:tcMar>
            <w:vAlign w:val="center"/>
          </w:tcPr>
          <w:p w14:paraId="5FB8139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2378" w:type="dxa"/>
            <w:tcBorders>
              <w:tl2br w:val="nil"/>
              <w:tr2bl w:val="nil"/>
            </w:tcBorders>
            <w:tcMar>
              <w:top w:w="57" w:type="dxa"/>
              <w:left w:w="57" w:type="dxa"/>
              <w:bottom w:w="57" w:type="dxa"/>
              <w:right w:w="57" w:type="dxa"/>
            </w:tcMar>
            <w:vAlign w:val="center"/>
          </w:tcPr>
          <w:p w14:paraId="591D53B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w:t>
            </w:r>
          </w:p>
        </w:tc>
        <w:tc>
          <w:tcPr>
            <w:tcW w:w="5842" w:type="dxa"/>
            <w:gridSpan w:val="2"/>
            <w:tcBorders>
              <w:tl2br w:val="nil"/>
              <w:tr2bl w:val="nil"/>
            </w:tcBorders>
            <w:tcMar>
              <w:top w:w="57" w:type="dxa"/>
              <w:left w:w="57" w:type="dxa"/>
              <w:bottom w:w="57" w:type="dxa"/>
              <w:right w:w="57" w:type="dxa"/>
            </w:tcMar>
            <w:vAlign w:val="center"/>
          </w:tcPr>
          <w:p w14:paraId="500F948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w:t>
            </w:r>
          </w:p>
        </w:tc>
      </w:tr>
      <w:tr w14:paraId="121C8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Borders>
              <w:tl2br w:val="nil"/>
              <w:tr2bl w:val="nil"/>
            </w:tcBorders>
            <w:tcMar>
              <w:top w:w="57" w:type="dxa"/>
              <w:left w:w="57" w:type="dxa"/>
              <w:bottom w:w="57" w:type="dxa"/>
              <w:right w:w="57" w:type="dxa"/>
            </w:tcMar>
            <w:vAlign w:val="center"/>
          </w:tcPr>
          <w:p w14:paraId="6C49B3D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8A5D848">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5EA0243">
            <w:pPr>
              <w:adjustRightInd w:val="0"/>
              <w:snapToGrid w:val="0"/>
              <w:jc w:val="left"/>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C1F422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29FBC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逾期不改正</w:t>
            </w:r>
          </w:p>
        </w:tc>
        <w:tc>
          <w:tcPr>
            <w:tcW w:w="5842" w:type="dxa"/>
            <w:gridSpan w:val="2"/>
            <w:tcBorders>
              <w:tl2br w:val="nil"/>
              <w:tr2bl w:val="nil"/>
            </w:tcBorders>
            <w:tcMar>
              <w:top w:w="57" w:type="dxa"/>
              <w:left w:w="57" w:type="dxa"/>
              <w:bottom w:w="57" w:type="dxa"/>
              <w:right w:w="57" w:type="dxa"/>
            </w:tcMar>
            <w:vAlign w:val="center"/>
          </w:tcPr>
          <w:p w14:paraId="5C0E028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处两千元以上五千元以下罚款</w:t>
            </w:r>
          </w:p>
        </w:tc>
      </w:tr>
    </w:tbl>
    <w:p w14:paraId="088DBE66">
      <w:pPr>
        <w:pStyle w:val="2"/>
      </w:pPr>
      <w:r>
        <w:br w:type="page"/>
      </w:r>
    </w:p>
    <w:p w14:paraId="56E82A29">
      <w:pPr>
        <w:ind w:firstLine="640" w:firstLineChars="200"/>
      </w:pPr>
      <w:r>
        <w:rPr>
          <w:rFonts w:hint="eastAsia" w:ascii="黑体" w:hAnsi="黑体" w:eastAsia="黑体" w:cs="黑体"/>
          <w:color w:val="000000"/>
          <w:kern w:val="0"/>
          <w:sz w:val="32"/>
          <w:szCs w:val="32"/>
        </w:rPr>
        <w:t>三、肥料</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098"/>
        <w:gridCol w:w="3531"/>
        <w:gridCol w:w="730"/>
        <w:gridCol w:w="2378"/>
        <w:gridCol w:w="2105"/>
        <w:gridCol w:w="3737"/>
      </w:tblGrid>
      <w:tr w14:paraId="129F5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185B92C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14:paraId="507A9451">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14:paraId="63FC901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14:paraId="616CBDA2">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14:paraId="1E7A3800">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14:paraId="387AD3FB">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3322C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81" w:hRule="atLeast"/>
          <w:jc w:val="center"/>
        </w:trPr>
        <w:tc>
          <w:tcPr>
            <w:tcW w:w="421" w:type="dxa"/>
            <w:vMerge w:val="restart"/>
            <w:tcBorders>
              <w:tl2br w:val="nil"/>
              <w:tr2bl w:val="nil"/>
            </w:tcBorders>
            <w:tcMar>
              <w:top w:w="57" w:type="dxa"/>
              <w:left w:w="57" w:type="dxa"/>
              <w:bottom w:w="57" w:type="dxa"/>
              <w:right w:w="57" w:type="dxa"/>
            </w:tcMar>
            <w:vAlign w:val="center"/>
          </w:tcPr>
          <w:p w14:paraId="09C985D1">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14:paraId="2D382516">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生产、销售未取得登记证的肥料产品的　</w:t>
            </w:r>
          </w:p>
        </w:tc>
        <w:tc>
          <w:tcPr>
            <w:tcW w:w="3531" w:type="dxa"/>
            <w:vMerge w:val="restart"/>
            <w:tcBorders>
              <w:tl2br w:val="nil"/>
              <w:tr2bl w:val="nil"/>
            </w:tcBorders>
            <w:tcMar>
              <w:top w:w="57" w:type="dxa"/>
              <w:left w:w="57" w:type="dxa"/>
              <w:bottom w:w="57" w:type="dxa"/>
              <w:right w:w="57" w:type="dxa"/>
            </w:tcMar>
            <w:vAlign w:val="center"/>
          </w:tcPr>
          <w:p w14:paraId="148F0111">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《肥料登记管理办法》第二十六条第（一）项，有下列情形之一的，由县级以上农业行政主管部门给予警告，并处违法所得3倍以下罚款，但最高不得超过30000元；没有违法所得的，处10000元以下罚款：</w:t>
            </w:r>
            <w:r>
              <w:rPr>
                <w:rFonts w:hint="eastAsia" w:ascii="仿宋_GB2312" w:hAnsi="仿宋_GB2312" w:eastAsia="仿宋_GB2312" w:cs="仿宋_GB2312"/>
                <w:color w:val="0000FF"/>
                <w:kern w:val="0"/>
                <w:sz w:val="24"/>
                <w:szCs w:val="24"/>
              </w:rPr>
              <w:br w:type="textWrapping"/>
            </w:r>
            <w:r>
              <w:rPr>
                <w:rFonts w:hint="eastAsia" w:ascii="仿宋_GB2312" w:hAnsi="仿宋_GB2312" w:eastAsia="仿宋_GB2312" w:cs="仿宋_GB2312"/>
                <w:color w:val="0000FF"/>
                <w:kern w:val="0"/>
                <w:sz w:val="24"/>
                <w:szCs w:val="24"/>
              </w:rPr>
              <w:t xml:space="preserve">    （一）生产、销售未取得登记证的肥料产品。</w:t>
            </w:r>
            <w:r>
              <w:rPr>
                <w:rFonts w:hint="eastAsia" w:ascii="仿宋_GB2312" w:hAnsi="仿宋_GB2312" w:eastAsia="仿宋_GB2312" w:cs="仿宋_GB2312"/>
                <w:color w:val="0000FF"/>
                <w:kern w:val="0"/>
                <w:sz w:val="24"/>
                <w:szCs w:val="24"/>
              </w:rPr>
              <w:br w:type="textWrapping"/>
            </w:r>
            <w:r>
              <w:rPr>
                <w:rFonts w:hint="eastAsia" w:ascii="仿宋_GB2312" w:hAnsi="仿宋_GB2312" w:eastAsia="仿宋_GB2312" w:cs="仿宋_GB2312"/>
                <w:color w:val="0000FF"/>
                <w:kern w:val="0"/>
                <w:sz w:val="24"/>
                <w:szCs w:val="24"/>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14:paraId="16C3D3DC">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952E511">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14:paraId="3A8D37AD">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14:paraId="141695A2">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有违法所得的，并处违法所得一倍以下罚款，但最高不得超过一万元；没有违法所得的，处四千元以下罚款</w:t>
            </w:r>
          </w:p>
        </w:tc>
      </w:tr>
      <w:tr w14:paraId="2492F8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4" w:hRule="atLeast"/>
          <w:jc w:val="center"/>
        </w:trPr>
        <w:tc>
          <w:tcPr>
            <w:tcW w:w="421" w:type="dxa"/>
            <w:vMerge w:val="continue"/>
            <w:tcBorders>
              <w:tl2br w:val="nil"/>
              <w:tr2bl w:val="nil"/>
            </w:tcBorders>
            <w:tcMar>
              <w:top w:w="57" w:type="dxa"/>
              <w:left w:w="57" w:type="dxa"/>
              <w:bottom w:w="57" w:type="dxa"/>
              <w:right w:w="57" w:type="dxa"/>
            </w:tcMar>
            <w:vAlign w:val="center"/>
          </w:tcPr>
          <w:p w14:paraId="67A981FF">
            <w:pPr>
              <w:adjustRightInd w:val="0"/>
              <w:snapToGrid w:val="0"/>
              <w:jc w:val="center"/>
              <w:rPr>
                <w:rFonts w:ascii="仿宋_GB2312" w:hAnsi="仿宋_GB2312" w:eastAsia="仿宋_GB2312" w:cs="仿宋_GB2312"/>
                <w:color w:val="0000FF"/>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9AD7CFF">
            <w:pPr>
              <w:adjustRightInd w:val="0"/>
              <w:snapToGrid w:val="0"/>
              <w:rPr>
                <w:rFonts w:ascii="仿宋_GB2312" w:hAnsi="仿宋_GB2312" w:eastAsia="仿宋_GB2312" w:cs="仿宋_GB2312"/>
                <w:color w:val="0000FF"/>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9E09B64">
            <w:pPr>
              <w:adjustRightInd w:val="0"/>
              <w:snapToGrid w:val="0"/>
              <w:rPr>
                <w:rFonts w:ascii="仿宋_GB2312" w:hAnsi="仿宋_GB2312" w:eastAsia="仿宋_GB2312" w:cs="仿宋_GB2312"/>
                <w:color w:val="0000FF"/>
                <w:sz w:val="24"/>
                <w:szCs w:val="24"/>
              </w:rPr>
            </w:pPr>
          </w:p>
        </w:tc>
        <w:tc>
          <w:tcPr>
            <w:tcW w:w="730" w:type="dxa"/>
            <w:tcBorders>
              <w:tl2br w:val="nil"/>
              <w:tr2bl w:val="nil"/>
            </w:tcBorders>
            <w:tcMar>
              <w:top w:w="57" w:type="dxa"/>
              <w:left w:w="57" w:type="dxa"/>
              <w:bottom w:w="57" w:type="dxa"/>
              <w:right w:w="57" w:type="dxa"/>
            </w:tcMar>
            <w:vAlign w:val="center"/>
          </w:tcPr>
          <w:p w14:paraId="79427B99">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36E6E9C">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生产、销售肥料五吨以上十吨（含十吨）以下的，或货值金额一万元以上三万元以下的</w:t>
            </w:r>
          </w:p>
        </w:tc>
        <w:tc>
          <w:tcPr>
            <w:tcW w:w="2105" w:type="dxa"/>
            <w:vMerge w:val="continue"/>
            <w:tcBorders>
              <w:tl2br w:val="nil"/>
              <w:tr2bl w:val="nil"/>
            </w:tcBorders>
            <w:tcMar>
              <w:top w:w="57" w:type="dxa"/>
              <w:left w:w="57" w:type="dxa"/>
              <w:bottom w:w="57" w:type="dxa"/>
              <w:right w:w="57" w:type="dxa"/>
            </w:tcMar>
            <w:vAlign w:val="center"/>
          </w:tcPr>
          <w:p w14:paraId="3B2564FC">
            <w:pPr>
              <w:adjustRightInd w:val="0"/>
              <w:snapToGrid w:val="0"/>
              <w:rPr>
                <w:rFonts w:ascii="仿宋_GB2312" w:hAnsi="仿宋_GB2312" w:eastAsia="仿宋_GB2312" w:cs="仿宋_GB2312"/>
                <w:color w:val="0000FF"/>
                <w:sz w:val="24"/>
                <w:szCs w:val="24"/>
              </w:rPr>
            </w:pPr>
          </w:p>
        </w:tc>
        <w:tc>
          <w:tcPr>
            <w:tcW w:w="3737" w:type="dxa"/>
            <w:tcBorders>
              <w:tl2br w:val="nil"/>
              <w:tr2bl w:val="nil"/>
            </w:tcBorders>
            <w:tcMar>
              <w:top w:w="57" w:type="dxa"/>
              <w:left w:w="57" w:type="dxa"/>
              <w:bottom w:w="57" w:type="dxa"/>
              <w:right w:w="57" w:type="dxa"/>
            </w:tcMar>
            <w:vAlign w:val="center"/>
          </w:tcPr>
          <w:p w14:paraId="06D77305">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有违法所得的，并处违法所得一倍以上二倍以下罚款，但最高不得超过二万元；没有违法所得的，处四千元以上七千元以下罚款</w:t>
            </w:r>
          </w:p>
        </w:tc>
      </w:tr>
      <w:tr w14:paraId="28A1A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70" w:hRule="atLeast"/>
          <w:jc w:val="center"/>
        </w:trPr>
        <w:tc>
          <w:tcPr>
            <w:tcW w:w="421" w:type="dxa"/>
            <w:vMerge w:val="continue"/>
            <w:tcBorders>
              <w:tl2br w:val="nil"/>
              <w:tr2bl w:val="nil"/>
            </w:tcBorders>
            <w:tcMar>
              <w:top w:w="57" w:type="dxa"/>
              <w:left w:w="57" w:type="dxa"/>
              <w:bottom w:w="57" w:type="dxa"/>
              <w:right w:w="57" w:type="dxa"/>
            </w:tcMar>
            <w:vAlign w:val="center"/>
          </w:tcPr>
          <w:p w14:paraId="6FB0AEC1">
            <w:pPr>
              <w:adjustRightInd w:val="0"/>
              <w:snapToGrid w:val="0"/>
              <w:jc w:val="center"/>
              <w:rPr>
                <w:rFonts w:ascii="仿宋_GB2312" w:hAnsi="仿宋_GB2312" w:eastAsia="仿宋_GB2312" w:cs="仿宋_GB2312"/>
                <w:color w:val="0000FF"/>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5F33407">
            <w:pPr>
              <w:adjustRightInd w:val="0"/>
              <w:snapToGrid w:val="0"/>
              <w:rPr>
                <w:rFonts w:ascii="仿宋_GB2312" w:hAnsi="仿宋_GB2312" w:eastAsia="仿宋_GB2312" w:cs="仿宋_GB2312"/>
                <w:color w:val="0000FF"/>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9439274">
            <w:pPr>
              <w:adjustRightInd w:val="0"/>
              <w:snapToGrid w:val="0"/>
              <w:rPr>
                <w:rFonts w:ascii="仿宋_GB2312" w:hAnsi="仿宋_GB2312" w:eastAsia="仿宋_GB2312" w:cs="仿宋_GB2312"/>
                <w:color w:val="0000FF"/>
                <w:sz w:val="24"/>
                <w:szCs w:val="24"/>
              </w:rPr>
            </w:pPr>
          </w:p>
        </w:tc>
        <w:tc>
          <w:tcPr>
            <w:tcW w:w="730" w:type="dxa"/>
            <w:tcBorders>
              <w:tl2br w:val="nil"/>
              <w:tr2bl w:val="nil"/>
            </w:tcBorders>
            <w:tcMar>
              <w:top w:w="57" w:type="dxa"/>
              <w:left w:w="57" w:type="dxa"/>
              <w:bottom w:w="57" w:type="dxa"/>
              <w:right w:w="57" w:type="dxa"/>
            </w:tcMar>
            <w:vAlign w:val="center"/>
          </w:tcPr>
          <w:p w14:paraId="34325114">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753D546">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生产、销售肥料十吨以上，或货值金额三万元以上的</w:t>
            </w:r>
          </w:p>
        </w:tc>
        <w:tc>
          <w:tcPr>
            <w:tcW w:w="2105" w:type="dxa"/>
            <w:vMerge w:val="continue"/>
            <w:tcBorders>
              <w:tl2br w:val="nil"/>
              <w:tr2bl w:val="nil"/>
            </w:tcBorders>
            <w:tcMar>
              <w:top w:w="57" w:type="dxa"/>
              <w:left w:w="57" w:type="dxa"/>
              <w:bottom w:w="57" w:type="dxa"/>
              <w:right w:w="57" w:type="dxa"/>
            </w:tcMar>
            <w:vAlign w:val="center"/>
          </w:tcPr>
          <w:p w14:paraId="3EF55F3F">
            <w:pPr>
              <w:adjustRightInd w:val="0"/>
              <w:snapToGrid w:val="0"/>
              <w:rPr>
                <w:rFonts w:ascii="仿宋_GB2312" w:hAnsi="仿宋_GB2312" w:eastAsia="仿宋_GB2312" w:cs="仿宋_GB2312"/>
                <w:color w:val="0000FF"/>
                <w:sz w:val="24"/>
                <w:szCs w:val="24"/>
              </w:rPr>
            </w:pPr>
          </w:p>
        </w:tc>
        <w:tc>
          <w:tcPr>
            <w:tcW w:w="3737" w:type="dxa"/>
            <w:tcBorders>
              <w:tl2br w:val="nil"/>
              <w:tr2bl w:val="nil"/>
            </w:tcBorders>
            <w:tcMar>
              <w:top w:w="57" w:type="dxa"/>
              <w:left w:w="57" w:type="dxa"/>
              <w:bottom w:w="57" w:type="dxa"/>
              <w:right w:w="57" w:type="dxa"/>
            </w:tcMar>
            <w:vAlign w:val="center"/>
          </w:tcPr>
          <w:p w14:paraId="5FEE3D32">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有违法所得的，并处违法所得二倍以上三倍以下的罚款，但最高不得超过三万元；没有违法所得的，处七千元以上一万元以下的罚款</w:t>
            </w:r>
          </w:p>
        </w:tc>
      </w:tr>
      <w:tr w14:paraId="7610F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717C91A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14:paraId="531F9C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假冒、伪造肥料登记证、登记证号的</w:t>
            </w:r>
          </w:p>
        </w:tc>
        <w:tc>
          <w:tcPr>
            <w:tcW w:w="3531" w:type="dxa"/>
            <w:vMerge w:val="restart"/>
            <w:tcBorders>
              <w:tl2br w:val="nil"/>
              <w:tr2bl w:val="nil"/>
            </w:tcBorders>
            <w:tcMar>
              <w:top w:w="57" w:type="dxa"/>
              <w:left w:w="57" w:type="dxa"/>
              <w:bottom w:w="57" w:type="dxa"/>
              <w:right w:w="57" w:type="dxa"/>
            </w:tcMar>
            <w:vAlign w:val="center"/>
          </w:tcPr>
          <w:p w14:paraId="638B98C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《肥料登记管理办法》第二十六条第（二）项，有下列情形之一的，由县级以上农业行政主管部门给予警告，并处违法所得3倍以下罚款，但最高不得超过30000元；没有违法所得的，处10000元以下罚款：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（二）假冒、伪造肥料登记证、登记证号的。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14:paraId="50D6CDD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DFBE87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14:paraId="718C6B7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14:paraId="477513B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有违法所得的，并处违法所得一倍以下罚款，但最高不得超过一万元；没有违法所得的，处四千元以下罚款</w:t>
            </w:r>
          </w:p>
        </w:tc>
      </w:tr>
      <w:tr w14:paraId="64BC0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767C93D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B6A7C64">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98948F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FE5DB1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F86CB8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生产、销售肥料五吨以上十吨（含十吨）以下的，或货值金额一万元以上三万元以下的</w:t>
            </w:r>
          </w:p>
        </w:tc>
        <w:tc>
          <w:tcPr>
            <w:tcW w:w="2105" w:type="dxa"/>
            <w:vMerge w:val="continue"/>
            <w:tcBorders>
              <w:tl2br w:val="nil"/>
              <w:tr2bl w:val="nil"/>
            </w:tcBorders>
            <w:tcMar>
              <w:top w:w="57" w:type="dxa"/>
              <w:left w:w="57" w:type="dxa"/>
              <w:bottom w:w="57" w:type="dxa"/>
              <w:right w:w="57" w:type="dxa"/>
            </w:tcMar>
            <w:vAlign w:val="center"/>
          </w:tcPr>
          <w:p w14:paraId="3C8E284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7F919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有违法所得的，并处违法所得一倍以上二倍以下罚款，但最高不得超过二万元；没有违法所得的，处四千元以上七千元以下罚款</w:t>
            </w:r>
          </w:p>
        </w:tc>
      </w:tr>
      <w:tr w14:paraId="77A4A0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72E50AE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8512FA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4CACE3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8B5D03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0A235A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生产、销售肥料十吨以上，或货值金额三万元以上的</w:t>
            </w:r>
          </w:p>
        </w:tc>
        <w:tc>
          <w:tcPr>
            <w:tcW w:w="2105" w:type="dxa"/>
            <w:vMerge w:val="continue"/>
            <w:tcBorders>
              <w:tl2br w:val="nil"/>
              <w:tr2bl w:val="nil"/>
            </w:tcBorders>
            <w:tcMar>
              <w:top w:w="57" w:type="dxa"/>
              <w:left w:w="57" w:type="dxa"/>
              <w:bottom w:w="57" w:type="dxa"/>
              <w:right w:w="57" w:type="dxa"/>
            </w:tcMar>
            <w:vAlign w:val="center"/>
          </w:tcPr>
          <w:p w14:paraId="474AAEB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588DC2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有违法所得的，并处违法所得二倍以上三倍以下的罚款，但最高不得超过三万元；没有违法所得的，处七千元以上一万元以下的罚款</w:t>
            </w:r>
          </w:p>
        </w:tc>
      </w:tr>
      <w:tr w14:paraId="21FFD8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6034E54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098" w:type="dxa"/>
            <w:vMerge w:val="restart"/>
            <w:tcBorders>
              <w:tl2br w:val="nil"/>
              <w:tr2bl w:val="nil"/>
            </w:tcBorders>
            <w:tcMar>
              <w:top w:w="57" w:type="dxa"/>
              <w:left w:w="57" w:type="dxa"/>
              <w:bottom w:w="57" w:type="dxa"/>
              <w:right w:w="57" w:type="dxa"/>
            </w:tcMar>
            <w:vAlign w:val="center"/>
          </w:tcPr>
          <w:p w14:paraId="4D451D9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生产、销售的肥料产品有效成分或含量与登记批准的内容不符的</w:t>
            </w:r>
          </w:p>
        </w:tc>
        <w:tc>
          <w:tcPr>
            <w:tcW w:w="3531" w:type="dxa"/>
            <w:vMerge w:val="restart"/>
            <w:tcBorders>
              <w:tl2br w:val="nil"/>
              <w:tr2bl w:val="nil"/>
            </w:tcBorders>
            <w:tcMar>
              <w:top w:w="57" w:type="dxa"/>
              <w:left w:w="57" w:type="dxa"/>
              <w:bottom w:w="57" w:type="dxa"/>
              <w:right w:w="57" w:type="dxa"/>
            </w:tcMar>
            <w:vAlign w:val="center"/>
          </w:tcPr>
          <w:p w14:paraId="7978C1B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《肥料登记管理办法》第二十六条第（三）项，有下列情形之一的，由县级以上农业行政主管部门给予警告，并处违法所得3倍以下罚款，但最高不得超过30000元；没有违法所得的，处10000元以下罚款：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（三）生产、销售的肥料产品有效成分或含量与登记批准的内容不符的。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14:paraId="1B0C927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F2D322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14:paraId="504212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14:paraId="7688AC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有违法所得的，并处违法所得一倍以下罚款，但最高不得超过一万元；没有违法所得的，处四千元以下罚款</w:t>
            </w:r>
          </w:p>
        </w:tc>
      </w:tr>
      <w:tr w14:paraId="31E23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51B180D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581EC4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E8E185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1BD686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9A8670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生产、销售肥料五吨以上十吨（含十吨）以下的，或货值金额一万元以上三万元以下的</w:t>
            </w:r>
          </w:p>
        </w:tc>
        <w:tc>
          <w:tcPr>
            <w:tcW w:w="2105" w:type="dxa"/>
            <w:vMerge w:val="continue"/>
            <w:tcBorders>
              <w:tl2br w:val="nil"/>
              <w:tr2bl w:val="nil"/>
            </w:tcBorders>
            <w:tcMar>
              <w:top w:w="57" w:type="dxa"/>
              <w:left w:w="57" w:type="dxa"/>
              <w:bottom w:w="57" w:type="dxa"/>
              <w:right w:w="57" w:type="dxa"/>
            </w:tcMar>
            <w:vAlign w:val="center"/>
          </w:tcPr>
          <w:p w14:paraId="2E1063F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67A6E4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有违法所得的，并处违法所得一倍以上二倍以下罚款，但最高不得超过二万元；没有违法所得的，处四千元以上七千元以下罚款</w:t>
            </w:r>
          </w:p>
        </w:tc>
      </w:tr>
      <w:tr w14:paraId="59CFF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E395F1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92D127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FAA099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85258A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3F9E55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生产、销售肥料十吨以上，或货值金额三万元以上的</w:t>
            </w:r>
          </w:p>
        </w:tc>
        <w:tc>
          <w:tcPr>
            <w:tcW w:w="2105" w:type="dxa"/>
            <w:vMerge w:val="continue"/>
            <w:tcBorders>
              <w:tl2br w:val="nil"/>
              <w:tr2bl w:val="nil"/>
            </w:tcBorders>
            <w:tcMar>
              <w:top w:w="57" w:type="dxa"/>
              <w:left w:w="57" w:type="dxa"/>
              <w:bottom w:w="57" w:type="dxa"/>
              <w:right w:w="57" w:type="dxa"/>
            </w:tcMar>
            <w:vAlign w:val="center"/>
          </w:tcPr>
          <w:p w14:paraId="376C3AF6">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B4F1CF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有违法所得的，并处违法所得二倍以上三倍以下的罚款，但最高不得超过三万元；没有违法所得的，处七千元以上一万元以下的罚款</w:t>
            </w:r>
          </w:p>
        </w:tc>
      </w:tr>
      <w:tr w14:paraId="5458A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78B4952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14:paraId="3A5B172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转让肥料登记证或登记证号的</w:t>
            </w:r>
          </w:p>
        </w:tc>
        <w:tc>
          <w:tcPr>
            <w:tcW w:w="3531" w:type="dxa"/>
            <w:vMerge w:val="restart"/>
            <w:tcBorders>
              <w:tl2br w:val="nil"/>
              <w:tr2bl w:val="nil"/>
            </w:tcBorders>
            <w:tcMar>
              <w:top w:w="57" w:type="dxa"/>
              <w:left w:w="57" w:type="dxa"/>
              <w:bottom w:w="57" w:type="dxa"/>
              <w:right w:w="57" w:type="dxa"/>
            </w:tcMar>
            <w:vAlign w:val="center"/>
          </w:tcPr>
          <w:p w14:paraId="3DBB16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《肥料登记管理办法》第二十七条第（一）项，有下列情形之一的，由县级以上农业行政主管部门给予警告，并处违法所得3倍以下罚款，但最高不得超过20000元；没有违法所得的，处10000元以下罚款：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（一）转让肥料登记证或登记证号的。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14:paraId="62AABB9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6C991C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14:paraId="10BBBE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14:paraId="473A28E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有违法所得的，并处违法所得一倍以下罚款，但最高不得超过一万元；没有违法所得的，处二千元以下罚款</w:t>
            </w:r>
          </w:p>
        </w:tc>
      </w:tr>
      <w:tr w14:paraId="476FA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9D7EBA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757AEB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5E3188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B9C785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6EA3E6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生产、销售肥料五吨以上十吨（含十吨）以下的，或货值金额一万元以上三万元以下的</w:t>
            </w:r>
          </w:p>
        </w:tc>
        <w:tc>
          <w:tcPr>
            <w:tcW w:w="2105" w:type="dxa"/>
            <w:vMerge w:val="continue"/>
            <w:tcBorders>
              <w:tl2br w:val="nil"/>
              <w:tr2bl w:val="nil"/>
            </w:tcBorders>
            <w:tcMar>
              <w:top w:w="57" w:type="dxa"/>
              <w:left w:w="57" w:type="dxa"/>
              <w:bottom w:w="57" w:type="dxa"/>
              <w:right w:w="57" w:type="dxa"/>
            </w:tcMar>
            <w:vAlign w:val="center"/>
          </w:tcPr>
          <w:p w14:paraId="73827D6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835595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有违法所得的，并处违法所得一倍以上二倍以下罚款，但最高不得超过一万五千元；没有违法所得的，处二千元以上五千元以下罚款</w:t>
            </w:r>
          </w:p>
        </w:tc>
      </w:tr>
      <w:tr w14:paraId="434E9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4A0C1A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3EB01C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A7A3E8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B4EE7C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59E108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生产、销售肥料十吨以上，或货值金额三万元以上的</w:t>
            </w:r>
          </w:p>
        </w:tc>
        <w:tc>
          <w:tcPr>
            <w:tcW w:w="2105" w:type="dxa"/>
            <w:vMerge w:val="continue"/>
            <w:tcBorders>
              <w:tl2br w:val="nil"/>
              <w:tr2bl w:val="nil"/>
            </w:tcBorders>
            <w:tcMar>
              <w:top w:w="57" w:type="dxa"/>
              <w:left w:w="57" w:type="dxa"/>
              <w:bottom w:w="57" w:type="dxa"/>
              <w:right w:w="57" w:type="dxa"/>
            </w:tcMar>
            <w:vAlign w:val="center"/>
          </w:tcPr>
          <w:p w14:paraId="36A682E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86B1E3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有违法所得的，并处违法所得二倍以上三倍以下的罚款，但最高不得超过二万元；没有违法所得的，处五千元以上一万元以下的罚款</w:t>
            </w:r>
          </w:p>
        </w:tc>
      </w:tr>
      <w:tr w14:paraId="719C7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1C20E2D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098" w:type="dxa"/>
            <w:vMerge w:val="restart"/>
            <w:tcBorders>
              <w:tl2br w:val="nil"/>
              <w:tr2bl w:val="nil"/>
            </w:tcBorders>
            <w:tcMar>
              <w:top w:w="57" w:type="dxa"/>
              <w:left w:w="57" w:type="dxa"/>
              <w:bottom w:w="57" w:type="dxa"/>
              <w:right w:w="57" w:type="dxa"/>
            </w:tcMar>
            <w:vAlign w:val="center"/>
          </w:tcPr>
          <w:p w14:paraId="0005CE0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登记证有效期满未经批准续展登记而继续生产该肥料产品的</w:t>
            </w:r>
          </w:p>
        </w:tc>
        <w:tc>
          <w:tcPr>
            <w:tcW w:w="3531" w:type="dxa"/>
            <w:vMerge w:val="restart"/>
            <w:tcBorders>
              <w:tl2br w:val="nil"/>
              <w:tr2bl w:val="nil"/>
            </w:tcBorders>
            <w:tcMar>
              <w:top w:w="57" w:type="dxa"/>
              <w:left w:w="57" w:type="dxa"/>
              <w:bottom w:w="57" w:type="dxa"/>
              <w:right w:w="57" w:type="dxa"/>
            </w:tcMar>
            <w:vAlign w:val="center"/>
          </w:tcPr>
          <w:p w14:paraId="6506185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《肥料登记管理办法》第二十七条第（二）项，有下列情形之一的，由县级以上农业行政主管部门给予警告，并处违法所得3倍以下罚款，但最高不得超过20000元；没有违法所得的，处10000元以下罚款：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（二）登记证有效期满未经批准续展登记而继续生产该肥料产品的。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14:paraId="4B4D148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4F6B32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14:paraId="234111F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14:paraId="1C8B088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有违法所得的，并处违法所得一倍以下罚款，但最高不得超过一万元；没有违法所得的，处二千元以下罚款</w:t>
            </w:r>
          </w:p>
        </w:tc>
      </w:tr>
      <w:tr w14:paraId="6D5CE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31954AB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FD4B4D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1E3D59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934011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DD9BEA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生产、销售肥料五吨以上十吨（含十吨）以下的，或货值金额一万元以上三万元以下的</w:t>
            </w:r>
          </w:p>
        </w:tc>
        <w:tc>
          <w:tcPr>
            <w:tcW w:w="2105" w:type="dxa"/>
            <w:vMerge w:val="continue"/>
            <w:tcBorders>
              <w:tl2br w:val="nil"/>
              <w:tr2bl w:val="nil"/>
            </w:tcBorders>
            <w:tcMar>
              <w:top w:w="57" w:type="dxa"/>
              <w:left w:w="57" w:type="dxa"/>
              <w:bottom w:w="57" w:type="dxa"/>
              <w:right w:w="57" w:type="dxa"/>
            </w:tcMar>
            <w:vAlign w:val="center"/>
          </w:tcPr>
          <w:p w14:paraId="58728F4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59B87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有违法所得的，并处违法所得一倍以上二倍以下罚款，但最高不得超过一万五千元；没有违法所得的，处二千元以上五千元以下罚款</w:t>
            </w:r>
          </w:p>
        </w:tc>
      </w:tr>
      <w:tr w14:paraId="6BD85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381F22A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194070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4AE835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C8B53E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666BD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生产、销售肥料十吨以上，或货值金额三万元以上的</w:t>
            </w:r>
          </w:p>
        </w:tc>
        <w:tc>
          <w:tcPr>
            <w:tcW w:w="2105" w:type="dxa"/>
            <w:vMerge w:val="continue"/>
            <w:tcBorders>
              <w:tl2br w:val="nil"/>
              <w:tr2bl w:val="nil"/>
            </w:tcBorders>
            <w:tcMar>
              <w:top w:w="57" w:type="dxa"/>
              <w:left w:w="57" w:type="dxa"/>
              <w:bottom w:w="57" w:type="dxa"/>
              <w:right w:w="57" w:type="dxa"/>
            </w:tcMar>
            <w:vAlign w:val="center"/>
          </w:tcPr>
          <w:p w14:paraId="518696A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D37A3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有违法所得的，并处违法所得二倍以上三倍以下的罚款，但最高不得超过二万元；没有违法所得的，处五千元以上一万元以下的罚款</w:t>
            </w:r>
          </w:p>
        </w:tc>
      </w:tr>
      <w:tr w14:paraId="646A2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1928519E">
            <w:pPr>
              <w:widowControl/>
              <w:adjustRightInd w:val="0"/>
              <w:snapToGrid w:val="0"/>
              <w:jc w:val="center"/>
              <w:textAlignment w:val="center"/>
              <w:rPr>
                <w:rFonts w:ascii="仿宋_GB2312" w:hAnsi="仿宋_GB2312" w:eastAsia="仿宋_GB2312" w:cs="仿宋_GB2312"/>
                <w:color w:val="0000FF"/>
                <w:sz w:val="24"/>
                <w:szCs w:val="24"/>
              </w:rPr>
            </w:pPr>
            <w:bookmarkStart w:id="0" w:name="_GoBack"/>
            <w:r>
              <w:rPr>
                <w:rFonts w:hint="eastAsia" w:ascii="仿宋_GB2312" w:hAnsi="仿宋_GB2312" w:eastAsia="仿宋_GB2312" w:cs="仿宋_GB2312"/>
                <w:color w:val="0000FF"/>
                <w:kern w:val="0"/>
                <w:sz w:val="24"/>
                <w:szCs w:val="24"/>
              </w:rPr>
              <w:t>6</w:t>
            </w:r>
          </w:p>
        </w:tc>
        <w:tc>
          <w:tcPr>
            <w:tcW w:w="1098" w:type="dxa"/>
            <w:vMerge w:val="restart"/>
            <w:tcBorders>
              <w:tl2br w:val="nil"/>
              <w:tr2bl w:val="nil"/>
            </w:tcBorders>
            <w:tcMar>
              <w:top w:w="57" w:type="dxa"/>
              <w:left w:w="57" w:type="dxa"/>
              <w:bottom w:w="57" w:type="dxa"/>
              <w:right w:w="57" w:type="dxa"/>
            </w:tcMar>
            <w:vAlign w:val="center"/>
          </w:tcPr>
          <w:p w14:paraId="70B11AEF">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生产、销售包装上未附标签、标签残缺不清或者擅自修改标签内容的</w:t>
            </w:r>
          </w:p>
        </w:tc>
        <w:tc>
          <w:tcPr>
            <w:tcW w:w="3531" w:type="dxa"/>
            <w:vMerge w:val="restart"/>
            <w:tcBorders>
              <w:tl2br w:val="nil"/>
              <w:tr2bl w:val="nil"/>
            </w:tcBorders>
            <w:tcMar>
              <w:top w:w="57" w:type="dxa"/>
              <w:left w:w="57" w:type="dxa"/>
              <w:bottom w:w="57" w:type="dxa"/>
              <w:right w:w="57" w:type="dxa"/>
            </w:tcMar>
            <w:vAlign w:val="center"/>
          </w:tcPr>
          <w:p w14:paraId="1332A480">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《肥料登记管理办法》第二十七条第（三）项，有下列情形之一的，由县级以上农业行政主管部门给予警告，并处违法所得3倍以下罚款，但最高不得超过20000元；没有违法所得的，处10000元以下罚款：</w:t>
            </w:r>
            <w:r>
              <w:rPr>
                <w:rFonts w:hint="eastAsia" w:ascii="仿宋_GB2312" w:hAnsi="仿宋_GB2312" w:eastAsia="仿宋_GB2312" w:cs="仿宋_GB2312"/>
                <w:color w:val="0000FF"/>
                <w:kern w:val="0"/>
                <w:sz w:val="24"/>
                <w:szCs w:val="24"/>
              </w:rPr>
              <w:br w:type="textWrapping"/>
            </w:r>
            <w:r>
              <w:rPr>
                <w:rFonts w:hint="eastAsia" w:ascii="仿宋_GB2312" w:hAnsi="仿宋_GB2312" w:eastAsia="仿宋_GB2312" w:cs="仿宋_GB2312"/>
                <w:color w:val="0000FF"/>
                <w:kern w:val="0"/>
                <w:sz w:val="24"/>
                <w:szCs w:val="24"/>
              </w:rPr>
              <w:t xml:space="preserve">   （三）生产、销售包装上未附标签、标签残缺不清或者擅自修改标签内容的。</w:t>
            </w:r>
            <w:r>
              <w:rPr>
                <w:rFonts w:hint="eastAsia" w:ascii="仿宋_GB2312" w:hAnsi="仿宋_GB2312" w:eastAsia="仿宋_GB2312" w:cs="仿宋_GB2312"/>
                <w:color w:val="0000FF"/>
                <w:kern w:val="0"/>
                <w:sz w:val="24"/>
                <w:szCs w:val="24"/>
              </w:rPr>
              <w:br w:type="textWrapping"/>
            </w:r>
            <w:r>
              <w:rPr>
                <w:rFonts w:hint="eastAsia" w:ascii="仿宋_GB2312" w:hAnsi="仿宋_GB2312" w:eastAsia="仿宋_GB2312" w:cs="仿宋_GB2312"/>
                <w:color w:val="0000FF"/>
                <w:kern w:val="0"/>
                <w:sz w:val="24"/>
                <w:szCs w:val="24"/>
              </w:rPr>
              <w:t>《行政处罚法》第二十八条第二款当事人有违法所得，除依法应当退赔的外，应当予以没收。违法所得是指实施违法行为所取得的款项。法律、行政法规、部门规章对违法所得的计算另有规定的，从其规定。</w:t>
            </w:r>
          </w:p>
        </w:tc>
        <w:tc>
          <w:tcPr>
            <w:tcW w:w="730" w:type="dxa"/>
            <w:tcBorders>
              <w:tl2br w:val="nil"/>
              <w:tr2bl w:val="nil"/>
            </w:tcBorders>
            <w:tcMar>
              <w:top w:w="57" w:type="dxa"/>
              <w:left w:w="57" w:type="dxa"/>
              <w:bottom w:w="57" w:type="dxa"/>
              <w:right w:w="57" w:type="dxa"/>
            </w:tcMar>
            <w:vAlign w:val="center"/>
          </w:tcPr>
          <w:p w14:paraId="530C7BBC">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EE825F8">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 xml:space="preserve">生产、销售肥料五吨以下（含五吨）的，或货值金额一万元以下的 </w:t>
            </w:r>
          </w:p>
        </w:tc>
        <w:tc>
          <w:tcPr>
            <w:tcW w:w="2105" w:type="dxa"/>
            <w:vMerge w:val="restart"/>
            <w:tcBorders>
              <w:tl2br w:val="nil"/>
              <w:tr2bl w:val="nil"/>
            </w:tcBorders>
            <w:tcMar>
              <w:top w:w="57" w:type="dxa"/>
              <w:left w:w="57" w:type="dxa"/>
              <w:bottom w:w="57" w:type="dxa"/>
              <w:right w:w="57" w:type="dxa"/>
            </w:tcMar>
            <w:vAlign w:val="center"/>
          </w:tcPr>
          <w:p w14:paraId="76520D1C">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警告；没收违法所得</w:t>
            </w:r>
          </w:p>
        </w:tc>
        <w:tc>
          <w:tcPr>
            <w:tcW w:w="3737" w:type="dxa"/>
            <w:tcBorders>
              <w:tl2br w:val="nil"/>
              <w:tr2bl w:val="nil"/>
            </w:tcBorders>
            <w:tcMar>
              <w:top w:w="57" w:type="dxa"/>
              <w:left w:w="57" w:type="dxa"/>
              <w:bottom w:w="57" w:type="dxa"/>
              <w:right w:w="57" w:type="dxa"/>
            </w:tcMar>
            <w:vAlign w:val="center"/>
          </w:tcPr>
          <w:p w14:paraId="7F230B45">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有违法所得的，并处违法所得一倍以下罚款，但最高不得超过一万元；没有违法所得的，处二千元以下罚款</w:t>
            </w:r>
          </w:p>
        </w:tc>
      </w:tr>
      <w:tr w14:paraId="528B0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71D03B1">
            <w:pPr>
              <w:adjustRightInd w:val="0"/>
              <w:snapToGrid w:val="0"/>
              <w:jc w:val="center"/>
              <w:rPr>
                <w:rFonts w:ascii="仿宋_GB2312" w:hAnsi="仿宋_GB2312" w:eastAsia="仿宋_GB2312" w:cs="仿宋_GB2312"/>
                <w:color w:val="0000FF"/>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47DB638">
            <w:pPr>
              <w:adjustRightInd w:val="0"/>
              <w:snapToGrid w:val="0"/>
              <w:rPr>
                <w:rFonts w:ascii="仿宋_GB2312" w:hAnsi="仿宋_GB2312" w:eastAsia="仿宋_GB2312" w:cs="仿宋_GB2312"/>
                <w:color w:val="0000FF"/>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3E8C1E6">
            <w:pPr>
              <w:adjustRightInd w:val="0"/>
              <w:snapToGrid w:val="0"/>
              <w:rPr>
                <w:rFonts w:ascii="仿宋_GB2312" w:hAnsi="仿宋_GB2312" w:eastAsia="仿宋_GB2312" w:cs="仿宋_GB2312"/>
                <w:color w:val="0000FF"/>
                <w:sz w:val="24"/>
                <w:szCs w:val="24"/>
              </w:rPr>
            </w:pPr>
          </w:p>
        </w:tc>
        <w:tc>
          <w:tcPr>
            <w:tcW w:w="730" w:type="dxa"/>
            <w:tcBorders>
              <w:tl2br w:val="nil"/>
              <w:tr2bl w:val="nil"/>
            </w:tcBorders>
            <w:tcMar>
              <w:top w:w="57" w:type="dxa"/>
              <w:left w:w="57" w:type="dxa"/>
              <w:bottom w:w="57" w:type="dxa"/>
              <w:right w:w="57" w:type="dxa"/>
            </w:tcMar>
            <w:vAlign w:val="center"/>
          </w:tcPr>
          <w:p w14:paraId="4291E406">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2324FD3">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生产、销售肥料五吨以上十吨（含十吨）以下的，或货值金额一万元以上三万元以下的</w:t>
            </w:r>
          </w:p>
        </w:tc>
        <w:tc>
          <w:tcPr>
            <w:tcW w:w="2105" w:type="dxa"/>
            <w:vMerge w:val="continue"/>
            <w:tcBorders>
              <w:tl2br w:val="nil"/>
              <w:tr2bl w:val="nil"/>
            </w:tcBorders>
            <w:tcMar>
              <w:top w:w="57" w:type="dxa"/>
              <w:left w:w="57" w:type="dxa"/>
              <w:bottom w:w="57" w:type="dxa"/>
              <w:right w:w="57" w:type="dxa"/>
            </w:tcMar>
            <w:vAlign w:val="center"/>
          </w:tcPr>
          <w:p w14:paraId="4D109753">
            <w:pPr>
              <w:adjustRightInd w:val="0"/>
              <w:snapToGrid w:val="0"/>
              <w:rPr>
                <w:rFonts w:ascii="仿宋_GB2312" w:hAnsi="仿宋_GB2312" w:eastAsia="仿宋_GB2312" w:cs="仿宋_GB2312"/>
                <w:color w:val="0000FF"/>
                <w:sz w:val="24"/>
                <w:szCs w:val="24"/>
              </w:rPr>
            </w:pPr>
          </w:p>
        </w:tc>
        <w:tc>
          <w:tcPr>
            <w:tcW w:w="3737" w:type="dxa"/>
            <w:tcBorders>
              <w:tl2br w:val="nil"/>
              <w:tr2bl w:val="nil"/>
            </w:tcBorders>
            <w:tcMar>
              <w:top w:w="57" w:type="dxa"/>
              <w:left w:w="57" w:type="dxa"/>
              <w:bottom w:w="57" w:type="dxa"/>
              <w:right w:w="57" w:type="dxa"/>
            </w:tcMar>
            <w:vAlign w:val="center"/>
          </w:tcPr>
          <w:p w14:paraId="5606A863">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有违法所得的，并处违法所得一倍以上二倍以下罚款，但最高不得超过一万五千元；没有违法所得的，处二千元以上五千元以下罚款</w:t>
            </w:r>
          </w:p>
        </w:tc>
      </w:tr>
      <w:tr w14:paraId="765D1A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6" w:hRule="atLeast"/>
          <w:jc w:val="center"/>
        </w:trPr>
        <w:tc>
          <w:tcPr>
            <w:tcW w:w="421" w:type="dxa"/>
            <w:vMerge w:val="continue"/>
            <w:tcBorders>
              <w:tl2br w:val="nil"/>
              <w:tr2bl w:val="nil"/>
            </w:tcBorders>
            <w:tcMar>
              <w:top w:w="57" w:type="dxa"/>
              <w:left w:w="57" w:type="dxa"/>
              <w:bottom w:w="57" w:type="dxa"/>
              <w:right w:w="57" w:type="dxa"/>
            </w:tcMar>
            <w:vAlign w:val="center"/>
          </w:tcPr>
          <w:p w14:paraId="2FB5DFB6">
            <w:pPr>
              <w:adjustRightInd w:val="0"/>
              <w:snapToGrid w:val="0"/>
              <w:jc w:val="center"/>
              <w:rPr>
                <w:rFonts w:ascii="仿宋_GB2312" w:hAnsi="仿宋_GB2312" w:eastAsia="仿宋_GB2312" w:cs="仿宋_GB2312"/>
                <w:color w:val="0000FF"/>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803DE21">
            <w:pPr>
              <w:adjustRightInd w:val="0"/>
              <w:snapToGrid w:val="0"/>
              <w:rPr>
                <w:rFonts w:ascii="仿宋_GB2312" w:hAnsi="仿宋_GB2312" w:eastAsia="仿宋_GB2312" w:cs="仿宋_GB2312"/>
                <w:color w:val="0000FF"/>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F62B643">
            <w:pPr>
              <w:adjustRightInd w:val="0"/>
              <w:snapToGrid w:val="0"/>
              <w:rPr>
                <w:rFonts w:ascii="仿宋_GB2312" w:hAnsi="仿宋_GB2312" w:eastAsia="仿宋_GB2312" w:cs="仿宋_GB2312"/>
                <w:color w:val="0000FF"/>
                <w:sz w:val="24"/>
                <w:szCs w:val="24"/>
              </w:rPr>
            </w:pPr>
          </w:p>
        </w:tc>
        <w:tc>
          <w:tcPr>
            <w:tcW w:w="730" w:type="dxa"/>
            <w:tcBorders>
              <w:tl2br w:val="nil"/>
              <w:tr2bl w:val="nil"/>
            </w:tcBorders>
            <w:tcMar>
              <w:top w:w="57" w:type="dxa"/>
              <w:left w:w="57" w:type="dxa"/>
              <w:bottom w:w="57" w:type="dxa"/>
              <w:right w:w="57" w:type="dxa"/>
            </w:tcMar>
            <w:vAlign w:val="center"/>
          </w:tcPr>
          <w:p w14:paraId="6BC10F47">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9694B03">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生产、销售肥料十吨以上，或货值金额三万元以上的</w:t>
            </w:r>
          </w:p>
        </w:tc>
        <w:tc>
          <w:tcPr>
            <w:tcW w:w="2105" w:type="dxa"/>
            <w:vMerge w:val="continue"/>
            <w:tcBorders>
              <w:tl2br w:val="nil"/>
              <w:tr2bl w:val="nil"/>
            </w:tcBorders>
            <w:tcMar>
              <w:top w:w="57" w:type="dxa"/>
              <w:left w:w="57" w:type="dxa"/>
              <w:bottom w:w="57" w:type="dxa"/>
              <w:right w:w="57" w:type="dxa"/>
            </w:tcMar>
            <w:vAlign w:val="center"/>
          </w:tcPr>
          <w:p w14:paraId="68A2795D">
            <w:pPr>
              <w:adjustRightInd w:val="0"/>
              <w:snapToGrid w:val="0"/>
              <w:rPr>
                <w:rFonts w:ascii="仿宋_GB2312" w:hAnsi="仿宋_GB2312" w:eastAsia="仿宋_GB2312" w:cs="仿宋_GB2312"/>
                <w:color w:val="0000FF"/>
                <w:sz w:val="24"/>
                <w:szCs w:val="24"/>
              </w:rPr>
            </w:pPr>
          </w:p>
        </w:tc>
        <w:tc>
          <w:tcPr>
            <w:tcW w:w="3737" w:type="dxa"/>
            <w:tcBorders>
              <w:tl2br w:val="nil"/>
              <w:tr2bl w:val="nil"/>
            </w:tcBorders>
            <w:tcMar>
              <w:top w:w="57" w:type="dxa"/>
              <w:left w:w="57" w:type="dxa"/>
              <w:bottom w:w="57" w:type="dxa"/>
              <w:right w:w="57" w:type="dxa"/>
            </w:tcMar>
            <w:vAlign w:val="center"/>
          </w:tcPr>
          <w:p w14:paraId="0884FE3A">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有违法所得的，并处违法所得二倍以上三倍以下的罚款，但最高不得超过二万元；没有违法所得的，处五千元以上一万元以下的罚款</w:t>
            </w:r>
          </w:p>
        </w:tc>
      </w:tr>
      <w:bookmarkEnd w:id="0"/>
    </w:tbl>
    <w:p w14:paraId="305BCCBD">
      <w:pPr>
        <w:pStyle w:val="2"/>
        <w:ind w:firstLine="640" w:firstLineChars="200"/>
      </w:pPr>
      <w:r>
        <w:rPr>
          <w:rFonts w:hint="eastAsia" w:ascii="黑体" w:hAnsi="黑体" w:eastAsia="黑体" w:cs="黑体"/>
          <w:color w:val="000000"/>
          <w:kern w:val="0"/>
          <w:sz w:val="32"/>
          <w:szCs w:val="32"/>
        </w:rPr>
        <w:t>四、植物检疫</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098"/>
        <w:gridCol w:w="3531"/>
        <w:gridCol w:w="730"/>
        <w:gridCol w:w="2378"/>
        <w:gridCol w:w="2105"/>
        <w:gridCol w:w="3737"/>
      </w:tblGrid>
      <w:tr w14:paraId="3E396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701E1F11">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14:paraId="4861AF77">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14:paraId="45F3F6DD">
            <w:pPr>
              <w:widowControl/>
              <w:adjustRightInd w:val="0"/>
              <w:snapToGrid w:val="0"/>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14:paraId="1242D57F">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14:paraId="3D7F1215">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14:paraId="3C7E9A8A">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7A057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6" w:hRule="atLeast"/>
          <w:jc w:val="center"/>
        </w:trPr>
        <w:tc>
          <w:tcPr>
            <w:tcW w:w="421" w:type="dxa"/>
            <w:vMerge w:val="restart"/>
            <w:tcBorders>
              <w:tl2br w:val="nil"/>
              <w:tr2bl w:val="nil"/>
            </w:tcBorders>
            <w:tcMar>
              <w:top w:w="57" w:type="dxa"/>
              <w:left w:w="57" w:type="dxa"/>
              <w:bottom w:w="57" w:type="dxa"/>
              <w:right w:w="57" w:type="dxa"/>
            </w:tcMar>
            <w:vAlign w:val="center"/>
          </w:tcPr>
          <w:p w14:paraId="268F3AC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14:paraId="3DD92422">
            <w:pPr>
              <w:widowControl/>
              <w:adjustRightInd w:val="0"/>
              <w:snapToGrid w:val="0"/>
              <w:jc w:val="left"/>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未按规定办理农业植物检疫手续的</w:t>
            </w:r>
          </w:p>
        </w:tc>
        <w:tc>
          <w:tcPr>
            <w:tcW w:w="3531" w:type="dxa"/>
            <w:vMerge w:val="restart"/>
            <w:tcBorders>
              <w:tl2br w:val="nil"/>
              <w:tr2bl w:val="nil"/>
            </w:tcBorders>
            <w:tcMar>
              <w:top w:w="57" w:type="dxa"/>
              <w:left w:w="57" w:type="dxa"/>
              <w:bottom w:w="57" w:type="dxa"/>
              <w:right w:w="57" w:type="dxa"/>
            </w:tcMar>
            <w:vAlign w:val="center"/>
          </w:tcPr>
          <w:p w14:paraId="63CD0E86">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山东省农业植物检疫办法》第三十六条第一款第（一）项、第二款，违反本办法规定，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highlight w:val="yellow"/>
              </w:rPr>
              <w:br w:type="textWrapping"/>
            </w:r>
            <w:r>
              <w:rPr>
                <w:rFonts w:hint="eastAsia" w:ascii="仿宋_GB2312" w:hAnsi="仿宋_GB2312" w:eastAsia="仿宋_GB2312" w:cs="仿宋_GB2312"/>
                <w:color w:val="000000"/>
                <w:kern w:val="0"/>
                <w:sz w:val="24"/>
                <w:szCs w:val="24"/>
                <w:highlight w:val="yellow"/>
              </w:rPr>
              <w:t xml:space="preserve">    （一）未按本办法规定办理农业植物检疫手续的。</w:t>
            </w:r>
            <w:r>
              <w:rPr>
                <w:rFonts w:hint="eastAsia" w:ascii="仿宋_GB2312" w:hAnsi="仿宋_GB2312" w:eastAsia="仿宋_GB2312" w:cs="仿宋_GB2312"/>
                <w:color w:val="000000"/>
                <w:kern w:val="0"/>
                <w:sz w:val="24"/>
                <w:szCs w:val="24"/>
                <w:highlight w:val="yellow"/>
              </w:rPr>
              <w:br w:type="textWrapping"/>
            </w:r>
            <w:r>
              <w:rPr>
                <w:rFonts w:hint="eastAsia" w:ascii="仿宋_GB2312" w:hAnsi="仿宋_GB2312" w:eastAsia="仿宋_GB2312" w:cs="仿宋_GB2312"/>
                <w:color w:val="000000"/>
                <w:kern w:val="0"/>
                <w:sz w:val="24"/>
                <w:szCs w:val="24"/>
                <w:highlight w:val="yellow"/>
              </w:rPr>
              <w:t xml:space="preserve">    有前款规定的违法行为之一，属于非经营活动中的违法行为的，处1000元以下罚款；属于经营活动中的违法行为，有违法所得的，处以违法所得3倍以下罚款，但最高不得超过3万元；没有违法所得的，处以1万以下罚款。</w:t>
            </w:r>
          </w:p>
        </w:tc>
        <w:tc>
          <w:tcPr>
            <w:tcW w:w="730" w:type="dxa"/>
            <w:tcBorders>
              <w:tl2br w:val="nil"/>
              <w:tr2bl w:val="nil"/>
            </w:tcBorders>
            <w:tcMar>
              <w:top w:w="57" w:type="dxa"/>
              <w:left w:w="57" w:type="dxa"/>
              <w:bottom w:w="57" w:type="dxa"/>
              <w:right w:w="57" w:type="dxa"/>
            </w:tcMar>
            <w:vAlign w:val="center"/>
          </w:tcPr>
          <w:p w14:paraId="6F5ABCC1">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较轻</w:t>
            </w:r>
          </w:p>
        </w:tc>
        <w:tc>
          <w:tcPr>
            <w:tcW w:w="2378" w:type="dxa"/>
            <w:tcBorders>
              <w:tl2br w:val="nil"/>
              <w:tr2bl w:val="nil"/>
            </w:tcBorders>
            <w:tcMar>
              <w:top w:w="57" w:type="dxa"/>
              <w:left w:w="57" w:type="dxa"/>
              <w:bottom w:w="57" w:type="dxa"/>
              <w:right w:w="57" w:type="dxa"/>
            </w:tcMar>
            <w:vAlign w:val="center"/>
          </w:tcPr>
          <w:p w14:paraId="0AA6DDBA">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违法情节一般或属初次查获的</w:t>
            </w:r>
          </w:p>
        </w:tc>
        <w:tc>
          <w:tcPr>
            <w:tcW w:w="2105" w:type="dxa"/>
            <w:vMerge w:val="restart"/>
            <w:tcBorders>
              <w:tl2br w:val="nil"/>
              <w:tr2bl w:val="nil"/>
            </w:tcBorders>
            <w:tcMar>
              <w:top w:w="57" w:type="dxa"/>
              <w:left w:w="57" w:type="dxa"/>
              <w:bottom w:w="57" w:type="dxa"/>
              <w:right w:w="57" w:type="dxa"/>
            </w:tcMar>
            <w:vAlign w:val="center"/>
          </w:tcPr>
          <w:p w14:paraId="3294CCA3">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责令限期改正，警告，没收违法所得</w:t>
            </w:r>
          </w:p>
        </w:tc>
        <w:tc>
          <w:tcPr>
            <w:tcW w:w="3737" w:type="dxa"/>
            <w:tcBorders>
              <w:tl2br w:val="nil"/>
              <w:tr2bl w:val="nil"/>
            </w:tcBorders>
            <w:tcMar>
              <w:top w:w="57" w:type="dxa"/>
              <w:left w:w="57" w:type="dxa"/>
              <w:bottom w:w="57" w:type="dxa"/>
              <w:right w:w="57" w:type="dxa"/>
            </w:tcMar>
            <w:vAlign w:val="center"/>
          </w:tcPr>
          <w:p w14:paraId="6CC078C1">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非经营活动中的违法行为处以三百元以下罚款；经营活动中的违法行为，无违法所得的处以三千元以下罚款；有违法所得的，可处以违法所得一倍以下的罚款，但最高不超过一万元</w:t>
            </w:r>
          </w:p>
        </w:tc>
      </w:tr>
      <w:tr w14:paraId="64295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6" w:hRule="atLeast"/>
          <w:jc w:val="center"/>
        </w:trPr>
        <w:tc>
          <w:tcPr>
            <w:tcW w:w="421" w:type="dxa"/>
            <w:vMerge w:val="continue"/>
            <w:tcBorders>
              <w:tl2br w:val="nil"/>
              <w:tr2bl w:val="nil"/>
            </w:tcBorders>
            <w:tcMar>
              <w:top w:w="57" w:type="dxa"/>
              <w:left w:w="57" w:type="dxa"/>
              <w:bottom w:w="57" w:type="dxa"/>
              <w:right w:w="57" w:type="dxa"/>
            </w:tcMar>
            <w:vAlign w:val="center"/>
          </w:tcPr>
          <w:p w14:paraId="4835C3B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D8BB32B">
            <w:pPr>
              <w:adjustRightInd w:val="0"/>
              <w:snapToGrid w:val="0"/>
              <w:jc w:val="left"/>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3EBDFC61">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538A232F">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一般</w:t>
            </w:r>
          </w:p>
        </w:tc>
        <w:tc>
          <w:tcPr>
            <w:tcW w:w="2378" w:type="dxa"/>
            <w:tcBorders>
              <w:tl2br w:val="nil"/>
              <w:tr2bl w:val="nil"/>
            </w:tcBorders>
            <w:tcMar>
              <w:top w:w="57" w:type="dxa"/>
              <w:left w:w="57" w:type="dxa"/>
              <w:bottom w:w="57" w:type="dxa"/>
              <w:right w:w="57" w:type="dxa"/>
            </w:tcMar>
            <w:vAlign w:val="center"/>
          </w:tcPr>
          <w:p w14:paraId="74DB9322">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违法情节较重或属查获两次的</w:t>
            </w:r>
          </w:p>
        </w:tc>
        <w:tc>
          <w:tcPr>
            <w:tcW w:w="2105" w:type="dxa"/>
            <w:vMerge w:val="continue"/>
            <w:tcBorders>
              <w:tl2br w:val="nil"/>
              <w:tr2bl w:val="nil"/>
            </w:tcBorders>
            <w:tcMar>
              <w:top w:w="57" w:type="dxa"/>
              <w:left w:w="57" w:type="dxa"/>
              <w:bottom w:w="57" w:type="dxa"/>
              <w:right w:w="57" w:type="dxa"/>
            </w:tcMar>
            <w:vAlign w:val="center"/>
          </w:tcPr>
          <w:p w14:paraId="341ECBA6">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5D5B76AB">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3FF7B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6" w:hRule="atLeast"/>
          <w:jc w:val="center"/>
        </w:trPr>
        <w:tc>
          <w:tcPr>
            <w:tcW w:w="421" w:type="dxa"/>
            <w:vMerge w:val="continue"/>
            <w:tcBorders>
              <w:tl2br w:val="nil"/>
              <w:tr2bl w:val="nil"/>
            </w:tcBorders>
            <w:tcMar>
              <w:top w:w="57" w:type="dxa"/>
              <w:left w:w="57" w:type="dxa"/>
              <w:bottom w:w="57" w:type="dxa"/>
              <w:right w:w="57" w:type="dxa"/>
            </w:tcMar>
            <w:vAlign w:val="center"/>
          </w:tcPr>
          <w:p w14:paraId="0C8BF49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EC62D13">
            <w:pPr>
              <w:adjustRightInd w:val="0"/>
              <w:snapToGrid w:val="0"/>
              <w:jc w:val="left"/>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27A08041">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3E001F4C">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较重</w:t>
            </w:r>
          </w:p>
        </w:tc>
        <w:tc>
          <w:tcPr>
            <w:tcW w:w="2378" w:type="dxa"/>
            <w:tcBorders>
              <w:tl2br w:val="nil"/>
              <w:tr2bl w:val="nil"/>
            </w:tcBorders>
            <w:tcMar>
              <w:top w:w="57" w:type="dxa"/>
              <w:left w:w="57" w:type="dxa"/>
              <w:bottom w:w="57" w:type="dxa"/>
              <w:right w:w="57" w:type="dxa"/>
            </w:tcMar>
            <w:vAlign w:val="center"/>
          </w:tcPr>
          <w:p w14:paraId="7C2CE16A">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违法情节严重或属查获两次以上的</w:t>
            </w:r>
          </w:p>
        </w:tc>
        <w:tc>
          <w:tcPr>
            <w:tcW w:w="2105" w:type="dxa"/>
            <w:vMerge w:val="continue"/>
            <w:tcBorders>
              <w:tl2br w:val="nil"/>
              <w:tr2bl w:val="nil"/>
            </w:tcBorders>
            <w:tcMar>
              <w:top w:w="57" w:type="dxa"/>
              <w:left w:w="57" w:type="dxa"/>
              <w:bottom w:w="57" w:type="dxa"/>
              <w:right w:w="57" w:type="dxa"/>
            </w:tcMar>
            <w:vAlign w:val="center"/>
          </w:tcPr>
          <w:p w14:paraId="034D4CF0">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51C2CD19">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1C9B4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5235FB0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14:paraId="1E9720F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谎报受检物品种类、品种或者隐瞒受检物品数量、受检作物面积，提供虚假证明材料的</w:t>
            </w:r>
          </w:p>
        </w:tc>
        <w:tc>
          <w:tcPr>
            <w:tcW w:w="3531" w:type="dxa"/>
            <w:vMerge w:val="restart"/>
            <w:tcBorders>
              <w:tl2br w:val="nil"/>
              <w:tr2bl w:val="nil"/>
            </w:tcBorders>
            <w:tcMar>
              <w:top w:w="57" w:type="dxa"/>
              <w:left w:w="57" w:type="dxa"/>
              <w:bottom w:w="57" w:type="dxa"/>
              <w:right w:w="57" w:type="dxa"/>
            </w:tcMar>
            <w:vAlign w:val="center"/>
          </w:tcPr>
          <w:p w14:paraId="6E942B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业植物检疫办法》第三十六条第一款第（二）项、第二款，违反本办法规定，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（二）谎报受检物品种类、品种或者隐瞒受检物品数量、受检作物面积，提供虚假证明材料的。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14:paraId="3D9BC8F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0A6CB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谎报受检物品种类、品种或者隐瞒受检物品重量一千千克以内、受检作物面积五十亩以内，提供虚假证明材料的</w:t>
            </w:r>
          </w:p>
        </w:tc>
        <w:tc>
          <w:tcPr>
            <w:tcW w:w="2105" w:type="dxa"/>
            <w:vMerge w:val="restart"/>
            <w:tcBorders>
              <w:tl2br w:val="nil"/>
              <w:tr2bl w:val="nil"/>
            </w:tcBorders>
            <w:tcMar>
              <w:top w:w="57" w:type="dxa"/>
              <w:left w:w="57" w:type="dxa"/>
              <w:bottom w:w="57" w:type="dxa"/>
              <w:right w:w="57" w:type="dxa"/>
            </w:tcMar>
            <w:vAlign w:val="center"/>
          </w:tcPr>
          <w:p w14:paraId="772B683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14:paraId="55AD5B6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14:paraId="72AA6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3E189E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2E8D620">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465325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9F67E4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12FBAE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谎报受检物品种类、品种或者隐瞒受检物品重量一千千克以上五千千克以下、受检作物面积五十亩以上一百亩以下，提供虚假证明材料的</w:t>
            </w:r>
          </w:p>
        </w:tc>
        <w:tc>
          <w:tcPr>
            <w:tcW w:w="2105" w:type="dxa"/>
            <w:vMerge w:val="continue"/>
            <w:tcBorders>
              <w:tl2br w:val="nil"/>
              <w:tr2bl w:val="nil"/>
            </w:tcBorders>
            <w:tcMar>
              <w:top w:w="57" w:type="dxa"/>
              <w:left w:w="57" w:type="dxa"/>
              <w:bottom w:w="57" w:type="dxa"/>
              <w:right w:w="57" w:type="dxa"/>
            </w:tcMar>
            <w:vAlign w:val="center"/>
          </w:tcPr>
          <w:p w14:paraId="1E49DE0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4C863C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5AFF1F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40948FC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7A03F99">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AED6F1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EA6DDB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FAB2C4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谎报受检物品种类、品种或者隐瞒受检物品重量五千千克以上、受检作物面积一百亩以上，提供虚假证明材料，并造成严重后果的</w:t>
            </w:r>
          </w:p>
        </w:tc>
        <w:tc>
          <w:tcPr>
            <w:tcW w:w="2105" w:type="dxa"/>
            <w:vMerge w:val="continue"/>
            <w:tcBorders>
              <w:tl2br w:val="nil"/>
              <w:tr2bl w:val="nil"/>
            </w:tcBorders>
            <w:tcMar>
              <w:top w:w="57" w:type="dxa"/>
              <w:left w:w="57" w:type="dxa"/>
              <w:bottom w:w="57" w:type="dxa"/>
              <w:right w:w="57" w:type="dxa"/>
            </w:tcMar>
            <w:vAlign w:val="center"/>
          </w:tcPr>
          <w:p w14:paraId="7D475E83">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0AFA9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28933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5CB7F76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098" w:type="dxa"/>
            <w:vMerge w:val="restart"/>
            <w:tcBorders>
              <w:tl2br w:val="nil"/>
              <w:tr2bl w:val="nil"/>
            </w:tcBorders>
            <w:tcMar>
              <w:top w:w="57" w:type="dxa"/>
              <w:left w:w="57" w:type="dxa"/>
              <w:bottom w:w="57" w:type="dxa"/>
              <w:right w:w="57" w:type="dxa"/>
            </w:tcMar>
            <w:vAlign w:val="center"/>
          </w:tcPr>
          <w:p w14:paraId="21911C9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擅自启封换货、改变数量或者将非种用植物和植物产品作种用的</w:t>
            </w:r>
          </w:p>
        </w:tc>
        <w:tc>
          <w:tcPr>
            <w:tcW w:w="3531" w:type="dxa"/>
            <w:vMerge w:val="restart"/>
            <w:tcBorders>
              <w:tl2br w:val="nil"/>
              <w:tr2bl w:val="nil"/>
            </w:tcBorders>
            <w:tcMar>
              <w:top w:w="57" w:type="dxa"/>
              <w:left w:w="57" w:type="dxa"/>
              <w:bottom w:w="57" w:type="dxa"/>
              <w:right w:w="57" w:type="dxa"/>
            </w:tcMar>
            <w:vAlign w:val="center"/>
          </w:tcPr>
          <w:p w14:paraId="1947355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业植物检疫办法》第三十六条第一款第（三）项、第二款，违反本办法规定，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（三）擅自启封换货、改变数量或者将非种用植物和植物产品作种用的。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14:paraId="297E83D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339F1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擅自启封换货、改变数量或者将非种用植物和植物产品作种用的，货值在一万元以内</w:t>
            </w:r>
          </w:p>
        </w:tc>
        <w:tc>
          <w:tcPr>
            <w:tcW w:w="2105" w:type="dxa"/>
            <w:vMerge w:val="restart"/>
            <w:tcBorders>
              <w:tl2br w:val="nil"/>
              <w:tr2bl w:val="nil"/>
            </w:tcBorders>
            <w:tcMar>
              <w:top w:w="57" w:type="dxa"/>
              <w:left w:w="57" w:type="dxa"/>
              <w:bottom w:w="57" w:type="dxa"/>
              <w:right w:w="57" w:type="dxa"/>
            </w:tcMar>
            <w:vAlign w:val="center"/>
          </w:tcPr>
          <w:p w14:paraId="382DA77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14:paraId="0333BD9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14:paraId="15D1D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683C6D7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8C865C3">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690600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5D696D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432AF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擅自启封换货、改变数量或者将非种用植物和植物产品作种用的，货值一万元以上三万元以下</w:t>
            </w:r>
          </w:p>
        </w:tc>
        <w:tc>
          <w:tcPr>
            <w:tcW w:w="2105" w:type="dxa"/>
            <w:vMerge w:val="continue"/>
            <w:tcBorders>
              <w:tl2br w:val="nil"/>
              <w:tr2bl w:val="nil"/>
            </w:tcBorders>
            <w:tcMar>
              <w:top w:w="57" w:type="dxa"/>
              <w:left w:w="57" w:type="dxa"/>
              <w:bottom w:w="57" w:type="dxa"/>
              <w:right w:w="57" w:type="dxa"/>
            </w:tcMar>
            <w:vAlign w:val="center"/>
          </w:tcPr>
          <w:p w14:paraId="69C16C94">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D4518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435B3A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26941F56">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2304C77">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637E08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DA232F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B4A237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擅自启封换货、改变数量或者将非种用植物和植物产品作种用的，货值在三万元以上</w:t>
            </w:r>
          </w:p>
        </w:tc>
        <w:tc>
          <w:tcPr>
            <w:tcW w:w="2105" w:type="dxa"/>
            <w:vMerge w:val="continue"/>
            <w:tcBorders>
              <w:tl2br w:val="nil"/>
              <w:tr2bl w:val="nil"/>
            </w:tcBorders>
            <w:tcMar>
              <w:top w:w="57" w:type="dxa"/>
              <w:left w:w="57" w:type="dxa"/>
              <w:bottom w:w="57" w:type="dxa"/>
              <w:right w:w="57" w:type="dxa"/>
            </w:tcMar>
            <w:vAlign w:val="center"/>
          </w:tcPr>
          <w:p w14:paraId="4E4F0EC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2CB6EA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59B31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569F3A5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14:paraId="16EECCB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伪造、涂改、买卖、转让植物检疫单证、印章、标志或者故意毁坏封识的</w:t>
            </w:r>
          </w:p>
        </w:tc>
        <w:tc>
          <w:tcPr>
            <w:tcW w:w="3531" w:type="dxa"/>
            <w:vMerge w:val="restart"/>
            <w:tcBorders>
              <w:tl2br w:val="nil"/>
              <w:tr2bl w:val="nil"/>
            </w:tcBorders>
            <w:tcMar>
              <w:top w:w="57" w:type="dxa"/>
              <w:left w:w="57" w:type="dxa"/>
              <w:bottom w:w="57" w:type="dxa"/>
              <w:right w:w="57" w:type="dxa"/>
            </w:tcMar>
            <w:vAlign w:val="center"/>
          </w:tcPr>
          <w:p w14:paraId="664BC81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业植物检疫办法》第三十六条第一款第（四）项、第二款，违反本办法规定的，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（四）伪造、涂改、买卖、转让植物检疫单证、印章、标志或者故意毁坏封识的。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14:paraId="5D88E64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3B07E4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转让植物检疫单证、印章、标志、封识的</w:t>
            </w:r>
          </w:p>
        </w:tc>
        <w:tc>
          <w:tcPr>
            <w:tcW w:w="2105" w:type="dxa"/>
            <w:vMerge w:val="restart"/>
            <w:tcBorders>
              <w:tl2br w:val="nil"/>
              <w:tr2bl w:val="nil"/>
            </w:tcBorders>
            <w:tcMar>
              <w:top w:w="57" w:type="dxa"/>
              <w:left w:w="57" w:type="dxa"/>
              <w:bottom w:w="57" w:type="dxa"/>
              <w:right w:w="57" w:type="dxa"/>
            </w:tcMar>
            <w:vAlign w:val="center"/>
          </w:tcPr>
          <w:p w14:paraId="2CC6DDC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14:paraId="2D6435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14:paraId="12429B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372AA6D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3371242">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279E31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4C1591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867FB3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涂改、买卖植物检疫单证、印章、标志、封识，造成较大影响的</w:t>
            </w:r>
          </w:p>
        </w:tc>
        <w:tc>
          <w:tcPr>
            <w:tcW w:w="2105" w:type="dxa"/>
            <w:vMerge w:val="continue"/>
            <w:tcBorders>
              <w:tl2br w:val="nil"/>
              <w:tr2bl w:val="nil"/>
            </w:tcBorders>
            <w:tcMar>
              <w:top w:w="57" w:type="dxa"/>
              <w:left w:w="57" w:type="dxa"/>
              <w:bottom w:w="57" w:type="dxa"/>
              <w:right w:w="57" w:type="dxa"/>
            </w:tcMar>
            <w:vAlign w:val="center"/>
          </w:tcPr>
          <w:p w14:paraId="11D7AE8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74ADA6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7D606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1B7FAB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FEB56A">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B0931F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02B8B5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1EA4F4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伪造植物检疫单证、印章、标志、封识，造成恶劣影响的</w:t>
            </w:r>
          </w:p>
        </w:tc>
        <w:tc>
          <w:tcPr>
            <w:tcW w:w="2105" w:type="dxa"/>
            <w:vMerge w:val="continue"/>
            <w:tcBorders>
              <w:tl2br w:val="nil"/>
              <w:tr2bl w:val="nil"/>
            </w:tcBorders>
            <w:tcMar>
              <w:top w:w="57" w:type="dxa"/>
              <w:left w:w="57" w:type="dxa"/>
              <w:bottom w:w="57" w:type="dxa"/>
              <w:right w:w="57" w:type="dxa"/>
            </w:tcMar>
            <w:vAlign w:val="center"/>
          </w:tcPr>
          <w:p w14:paraId="23A0744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D890CF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3C14FE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2C2FEC9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098" w:type="dxa"/>
            <w:vMerge w:val="restart"/>
            <w:tcBorders>
              <w:tl2br w:val="nil"/>
              <w:tr2bl w:val="nil"/>
            </w:tcBorders>
            <w:tcMar>
              <w:top w:w="57" w:type="dxa"/>
              <w:left w:w="57" w:type="dxa"/>
              <w:bottom w:w="57" w:type="dxa"/>
              <w:right w:w="57" w:type="dxa"/>
            </w:tcMar>
            <w:vAlign w:val="center"/>
          </w:tcPr>
          <w:p w14:paraId="57E1AB2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试验、生产、推广带有植物检疫对象的种子、苗木及其他繁殖材料或者未经批准在非疫区进行植物检疫对象试验研究的</w:t>
            </w:r>
          </w:p>
        </w:tc>
        <w:tc>
          <w:tcPr>
            <w:tcW w:w="3531" w:type="dxa"/>
            <w:vMerge w:val="restart"/>
            <w:tcBorders>
              <w:tl2br w:val="nil"/>
              <w:tr2bl w:val="nil"/>
            </w:tcBorders>
            <w:tcMar>
              <w:top w:w="57" w:type="dxa"/>
              <w:left w:w="57" w:type="dxa"/>
              <w:bottom w:w="57" w:type="dxa"/>
              <w:right w:w="57" w:type="dxa"/>
            </w:tcMar>
            <w:vAlign w:val="center"/>
          </w:tcPr>
          <w:p w14:paraId="4765278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业植物检疫办法》第三十六条第一款第（五）项、第二款，违反本办法规定的，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(五)试验、生产、推广带有植物检疫对象的种子、苗木及其他繁殖材料或者未经批准在非疫区进行植物检疫对象试验研究的。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14:paraId="6822664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D4FE6F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试验、生产、推广带有植物检疫对象的种子、苗木及其他繁殖材料或者未经批准在非疫区进行植物检疫对象试验研究的，货值在三千元以内</w:t>
            </w:r>
          </w:p>
        </w:tc>
        <w:tc>
          <w:tcPr>
            <w:tcW w:w="2105" w:type="dxa"/>
            <w:vMerge w:val="restart"/>
            <w:tcBorders>
              <w:tl2br w:val="nil"/>
              <w:tr2bl w:val="nil"/>
            </w:tcBorders>
            <w:tcMar>
              <w:top w:w="57" w:type="dxa"/>
              <w:left w:w="57" w:type="dxa"/>
              <w:bottom w:w="57" w:type="dxa"/>
              <w:right w:w="57" w:type="dxa"/>
            </w:tcMar>
            <w:vAlign w:val="center"/>
          </w:tcPr>
          <w:p w14:paraId="7DF6986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14:paraId="5D23F40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14:paraId="6EA81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7B4C80F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9D7348C">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97B61F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AB208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877004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试验、生产、推广带有植物检疫对象的种子、苗木及其他繁殖材料或者未经批准在非疫区进行植物检疫对象试验研究的，货值三千元以上一万元以下</w:t>
            </w:r>
          </w:p>
        </w:tc>
        <w:tc>
          <w:tcPr>
            <w:tcW w:w="2105" w:type="dxa"/>
            <w:vMerge w:val="continue"/>
            <w:tcBorders>
              <w:tl2br w:val="nil"/>
              <w:tr2bl w:val="nil"/>
            </w:tcBorders>
            <w:tcMar>
              <w:top w:w="57" w:type="dxa"/>
              <w:left w:w="57" w:type="dxa"/>
              <w:bottom w:w="57" w:type="dxa"/>
              <w:right w:w="57" w:type="dxa"/>
            </w:tcMar>
            <w:vAlign w:val="center"/>
          </w:tcPr>
          <w:p w14:paraId="3CFC2199">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71D72F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44A30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12F963AD">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C0063C9">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23FD75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E4C6DA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6B5B3E3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试验、生产、推广带有植物检疫对象的种子、苗木及其他繁殖材料或者未经批准在非疫区进行植物检疫对象试验研究的，货值在一万元以上</w:t>
            </w:r>
          </w:p>
        </w:tc>
        <w:tc>
          <w:tcPr>
            <w:tcW w:w="2105" w:type="dxa"/>
            <w:vMerge w:val="continue"/>
            <w:tcBorders>
              <w:tl2br w:val="nil"/>
              <w:tr2bl w:val="nil"/>
            </w:tcBorders>
            <w:tcMar>
              <w:top w:w="57" w:type="dxa"/>
              <w:left w:w="57" w:type="dxa"/>
              <w:bottom w:w="57" w:type="dxa"/>
              <w:right w:w="57" w:type="dxa"/>
            </w:tcMar>
            <w:vAlign w:val="center"/>
          </w:tcPr>
          <w:p w14:paraId="5830E7E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F1E95D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46831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481E88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1098" w:type="dxa"/>
            <w:vMerge w:val="restart"/>
            <w:tcBorders>
              <w:tl2br w:val="nil"/>
              <w:tr2bl w:val="nil"/>
            </w:tcBorders>
            <w:tcMar>
              <w:top w:w="57" w:type="dxa"/>
              <w:left w:w="57" w:type="dxa"/>
              <w:bottom w:w="57" w:type="dxa"/>
              <w:right w:w="57" w:type="dxa"/>
            </w:tcMar>
            <w:vAlign w:val="center"/>
          </w:tcPr>
          <w:p w14:paraId="6399A60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不在指定地点种植或者不按要求隔离试种，或者隔离试种期间擅自分散种子、苗木及其他繁殖材料的</w:t>
            </w:r>
          </w:p>
        </w:tc>
        <w:tc>
          <w:tcPr>
            <w:tcW w:w="3531" w:type="dxa"/>
            <w:vMerge w:val="restart"/>
            <w:tcBorders>
              <w:tl2br w:val="nil"/>
              <w:tr2bl w:val="nil"/>
            </w:tcBorders>
            <w:tcMar>
              <w:top w:w="57" w:type="dxa"/>
              <w:left w:w="57" w:type="dxa"/>
              <w:bottom w:w="57" w:type="dxa"/>
              <w:right w:w="57" w:type="dxa"/>
            </w:tcMar>
            <w:vAlign w:val="center"/>
          </w:tcPr>
          <w:p w14:paraId="49A4D6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业植物检疫办法》第三十六条地一款第（六）项、第二款，违反本办法规定的，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(六)不在指定地点种植或者不按要求隔离试种，或者隔离试种期间擅自分散种子、苗木及其他繁殖材料的。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14:paraId="57CA47A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6143AC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不在指定地点种植或者隔离试种期间擅自分散种子一亩以下或不按要求隔离试种苗木及其他繁殖材料二十株以下的</w:t>
            </w:r>
          </w:p>
        </w:tc>
        <w:tc>
          <w:tcPr>
            <w:tcW w:w="2105" w:type="dxa"/>
            <w:vMerge w:val="restart"/>
            <w:tcBorders>
              <w:tl2br w:val="nil"/>
              <w:tr2bl w:val="nil"/>
            </w:tcBorders>
            <w:tcMar>
              <w:top w:w="57" w:type="dxa"/>
              <w:left w:w="57" w:type="dxa"/>
              <w:bottom w:w="57" w:type="dxa"/>
              <w:right w:w="57" w:type="dxa"/>
            </w:tcMar>
            <w:vAlign w:val="center"/>
          </w:tcPr>
          <w:p w14:paraId="574D4BD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14:paraId="328ECCE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14:paraId="796EA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625F78F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7E812B3">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81036F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5C596C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1BFC88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不在指定地点种植或者隔离试种期间擅自分散种子一亩以上二亩以下或不按要求隔离试种苗木及其他繁殖材料二十株以上五十株以下的</w:t>
            </w:r>
          </w:p>
        </w:tc>
        <w:tc>
          <w:tcPr>
            <w:tcW w:w="2105" w:type="dxa"/>
            <w:vMerge w:val="continue"/>
            <w:tcBorders>
              <w:tl2br w:val="nil"/>
              <w:tr2bl w:val="nil"/>
            </w:tcBorders>
            <w:tcMar>
              <w:top w:w="57" w:type="dxa"/>
              <w:left w:w="57" w:type="dxa"/>
              <w:bottom w:w="57" w:type="dxa"/>
              <w:right w:w="57" w:type="dxa"/>
            </w:tcMar>
            <w:vAlign w:val="center"/>
          </w:tcPr>
          <w:p w14:paraId="2B42097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35FA3F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23551B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98BB35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C1F75DB">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1E928A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753FD2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96014C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不在指定地点种植或者隔离试种期间擅自分散种子二亩以上或不按要求隔离试种苗木及其他繁殖材料五十株以上的</w:t>
            </w:r>
          </w:p>
        </w:tc>
        <w:tc>
          <w:tcPr>
            <w:tcW w:w="2105" w:type="dxa"/>
            <w:vMerge w:val="continue"/>
            <w:tcBorders>
              <w:tl2br w:val="nil"/>
              <w:tr2bl w:val="nil"/>
            </w:tcBorders>
            <w:tcMar>
              <w:top w:w="57" w:type="dxa"/>
              <w:left w:w="57" w:type="dxa"/>
              <w:bottom w:w="57" w:type="dxa"/>
              <w:right w:w="57" w:type="dxa"/>
            </w:tcMar>
            <w:vAlign w:val="center"/>
          </w:tcPr>
          <w:p w14:paraId="25DCC55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7FB165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73756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7F64ACF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1098" w:type="dxa"/>
            <w:vMerge w:val="restart"/>
            <w:tcBorders>
              <w:tl2br w:val="nil"/>
              <w:tr2bl w:val="nil"/>
            </w:tcBorders>
            <w:tcMar>
              <w:top w:w="57" w:type="dxa"/>
              <w:left w:w="57" w:type="dxa"/>
              <w:bottom w:w="57" w:type="dxa"/>
              <w:right w:w="57" w:type="dxa"/>
            </w:tcMar>
            <w:vAlign w:val="center"/>
          </w:tcPr>
          <w:p w14:paraId="5601ACF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在调运进境带有疫情的植物和植物产品过程中，造成撒漏、扩散或者下脚料除害处理不彻底的</w:t>
            </w:r>
          </w:p>
        </w:tc>
        <w:tc>
          <w:tcPr>
            <w:tcW w:w="3531" w:type="dxa"/>
            <w:vMerge w:val="restart"/>
            <w:tcBorders>
              <w:tl2br w:val="nil"/>
              <w:tr2bl w:val="nil"/>
            </w:tcBorders>
            <w:tcMar>
              <w:top w:w="57" w:type="dxa"/>
              <w:left w:w="57" w:type="dxa"/>
              <w:bottom w:w="57" w:type="dxa"/>
              <w:right w:w="57" w:type="dxa"/>
            </w:tcMar>
            <w:vAlign w:val="center"/>
          </w:tcPr>
          <w:p w14:paraId="2114019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业植物检疫办法》第三十六条第一款第（七）项、第二款，违反本办法规定的，有下列行为之一，尚未引起疫情扩散的，由农业植物检疫机构责令限期改正，给予警告，没收违法所得，并可处以罚款；造成损失的，应当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（七）在调运进境带有疫情的植物和植物产品过程中，造成撒漏、扩散或者下脚料除害处理不彻底的。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有前款规定的违法行为之一，属于非经营活动中的违法行为的，处以1000元以下罚款；属于经营活动中的违法行为，有违法所得的，处以违法所得3倍以下罚款，但最高不得超过3万元；没有违法所得的，处以1万元以下罚款。</w:t>
            </w:r>
          </w:p>
        </w:tc>
        <w:tc>
          <w:tcPr>
            <w:tcW w:w="730" w:type="dxa"/>
            <w:tcBorders>
              <w:tl2br w:val="nil"/>
              <w:tr2bl w:val="nil"/>
            </w:tcBorders>
            <w:tcMar>
              <w:top w:w="57" w:type="dxa"/>
              <w:left w:w="57" w:type="dxa"/>
              <w:bottom w:w="57" w:type="dxa"/>
              <w:right w:w="57" w:type="dxa"/>
            </w:tcMar>
            <w:vAlign w:val="center"/>
          </w:tcPr>
          <w:p w14:paraId="502011F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B9B72A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在调运进境带有疫情的植物和植物产品过程中，造成撒漏、扩散或者下脚料除害处理不彻底，货值在二万元以下的</w:t>
            </w:r>
          </w:p>
        </w:tc>
        <w:tc>
          <w:tcPr>
            <w:tcW w:w="2105" w:type="dxa"/>
            <w:vMerge w:val="restart"/>
            <w:tcBorders>
              <w:tl2br w:val="nil"/>
              <w:tr2bl w:val="nil"/>
            </w:tcBorders>
            <w:tcMar>
              <w:top w:w="57" w:type="dxa"/>
              <w:left w:w="57" w:type="dxa"/>
              <w:bottom w:w="57" w:type="dxa"/>
              <w:right w:w="57" w:type="dxa"/>
            </w:tcMar>
            <w:vAlign w:val="center"/>
          </w:tcPr>
          <w:p w14:paraId="33268FE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责令限期改正，警告，没收违法所得</w:t>
            </w:r>
          </w:p>
        </w:tc>
        <w:tc>
          <w:tcPr>
            <w:tcW w:w="3737" w:type="dxa"/>
            <w:tcBorders>
              <w:tl2br w:val="nil"/>
              <w:tr2bl w:val="nil"/>
            </w:tcBorders>
            <w:tcMar>
              <w:top w:w="57" w:type="dxa"/>
              <w:left w:w="57" w:type="dxa"/>
              <w:bottom w:w="57" w:type="dxa"/>
              <w:right w:w="57" w:type="dxa"/>
            </w:tcMar>
            <w:vAlign w:val="center"/>
          </w:tcPr>
          <w:p w14:paraId="354824E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非经营活动中的违法行为处以三百元以下罚款；经营活动中的违法行为，无违法所得的处以三千元以下罚款；有违法所得的，可处以违法所得一倍以下的罚款，但最高不超过一万元</w:t>
            </w:r>
          </w:p>
        </w:tc>
      </w:tr>
      <w:tr w14:paraId="1A9C2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2B1DBFE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563E8CF">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5ECA26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B31267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1B9DDA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在调运进境带有疫情的植物和植物产品过程中，造成撒漏、扩散或者下脚料除害处理不彻底，货值在二万元以上五万元以下的</w:t>
            </w:r>
          </w:p>
        </w:tc>
        <w:tc>
          <w:tcPr>
            <w:tcW w:w="2105" w:type="dxa"/>
            <w:vMerge w:val="continue"/>
            <w:tcBorders>
              <w:tl2br w:val="nil"/>
              <w:tr2bl w:val="nil"/>
            </w:tcBorders>
            <w:tcMar>
              <w:top w:w="57" w:type="dxa"/>
              <w:left w:w="57" w:type="dxa"/>
              <w:bottom w:w="57" w:type="dxa"/>
              <w:right w:w="57" w:type="dxa"/>
            </w:tcMar>
            <w:vAlign w:val="center"/>
          </w:tcPr>
          <w:p w14:paraId="677411E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5258DB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非经营活动中的违法行为处以三百元以上六百元以下的罚款；经营活动中的违法行为，无违法所得的处以三千元以上六千元以下罚款；有违法所得的，处以违法所得一倍以上二倍以下的罚款，但最高不超过二万元</w:t>
            </w:r>
          </w:p>
        </w:tc>
      </w:tr>
      <w:tr w14:paraId="24FA4A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65D6BC6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540671C">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868223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6603BD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8C176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在调运进境带有疫情的植物和植物产品过程中，造成撒漏、扩散或者下脚料除害处理不彻底，货值在五万元以上的</w:t>
            </w:r>
          </w:p>
        </w:tc>
        <w:tc>
          <w:tcPr>
            <w:tcW w:w="2105" w:type="dxa"/>
            <w:vMerge w:val="continue"/>
            <w:tcBorders>
              <w:tl2br w:val="nil"/>
              <w:tr2bl w:val="nil"/>
            </w:tcBorders>
            <w:tcMar>
              <w:top w:w="57" w:type="dxa"/>
              <w:left w:w="57" w:type="dxa"/>
              <w:bottom w:w="57" w:type="dxa"/>
              <w:right w:w="57" w:type="dxa"/>
            </w:tcMar>
            <w:vAlign w:val="center"/>
          </w:tcPr>
          <w:p w14:paraId="29BDF547">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C7EFF2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r w14:paraId="5912D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6AAFC0B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1098" w:type="dxa"/>
            <w:vMerge w:val="restart"/>
            <w:tcBorders>
              <w:tl2br w:val="nil"/>
              <w:tr2bl w:val="nil"/>
            </w:tcBorders>
            <w:tcMar>
              <w:top w:w="57" w:type="dxa"/>
              <w:left w:w="57" w:type="dxa"/>
              <w:bottom w:w="57" w:type="dxa"/>
              <w:right w:w="57" w:type="dxa"/>
            </w:tcMar>
            <w:vAlign w:val="center"/>
          </w:tcPr>
          <w:p w14:paraId="3BA7786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违反规定，引起疫情扩散的</w:t>
            </w:r>
          </w:p>
        </w:tc>
        <w:tc>
          <w:tcPr>
            <w:tcW w:w="3531" w:type="dxa"/>
            <w:vMerge w:val="restart"/>
            <w:tcBorders>
              <w:tl2br w:val="nil"/>
              <w:tr2bl w:val="nil"/>
            </w:tcBorders>
            <w:tcMar>
              <w:top w:w="57" w:type="dxa"/>
              <w:left w:w="57" w:type="dxa"/>
              <w:bottom w:w="57" w:type="dxa"/>
              <w:right w:w="57" w:type="dxa"/>
            </w:tcMar>
            <w:vAlign w:val="center"/>
          </w:tcPr>
          <w:p w14:paraId="2341190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1.《植物检疫条例》第十八条第一款第（五）项，有下列行为之一的，植物检疫机构应当责令纠正，可以处以罚款；造成损失的，应当负责赔偿；构成犯罪的，由司法机关依法追究刑事责任：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（五）违反本条例规定，引起疫情扩散的。</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2.《山东省农业植物检疫办法》第三十七条，违反本办法规定，引起疫情扩散的，由农业植物检疫机构责令销毁或者进行除害处理，并可处以3000元以上3万元以下的罚款；构成犯罪的，依法追究刑事责任。</w:t>
            </w:r>
          </w:p>
        </w:tc>
        <w:tc>
          <w:tcPr>
            <w:tcW w:w="730" w:type="dxa"/>
            <w:tcBorders>
              <w:tl2br w:val="nil"/>
              <w:tr2bl w:val="nil"/>
            </w:tcBorders>
            <w:tcMar>
              <w:top w:w="57" w:type="dxa"/>
              <w:left w:w="57" w:type="dxa"/>
              <w:bottom w:w="57" w:type="dxa"/>
              <w:right w:w="57" w:type="dxa"/>
            </w:tcMar>
            <w:vAlign w:val="center"/>
          </w:tcPr>
          <w:p w14:paraId="6CC367B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8E021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违反本条例规定，引起疫情扩散的，一亩以内</w:t>
            </w:r>
          </w:p>
        </w:tc>
        <w:tc>
          <w:tcPr>
            <w:tcW w:w="2105" w:type="dxa"/>
            <w:vMerge w:val="restart"/>
            <w:tcBorders>
              <w:tl2br w:val="nil"/>
              <w:tr2bl w:val="nil"/>
            </w:tcBorders>
            <w:tcMar>
              <w:top w:w="57" w:type="dxa"/>
              <w:left w:w="57" w:type="dxa"/>
              <w:bottom w:w="57" w:type="dxa"/>
              <w:right w:w="57" w:type="dxa"/>
            </w:tcMar>
            <w:vAlign w:val="center"/>
          </w:tcPr>
          <w:p w14:paraId="782709F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责令销毁或者进行除害处理</w:t>
            </w:r>
          </w:p>
        </w:tc>
        <w:tc>
          <w:tcPr>
            <w:tcW w:w="3737" w:type="dxa"/>
            <w:tcBorders>
              <w:tl2br w:val="nil"/>
              <w:tr2bl w:val="nil"/>
            </w:tcBorders>
            <w:tcMar>
              <w:top w:w="57" w:type="dxa"/>
              <w:left w:w="57" w:type="dxa"/>
              <w:bottom w:w="57" w:type="dxa"/>
              <w:right w:w="57" w:type="dxa"/>
            </w:tcMar>
            <w:vAlign w:val="center"/>
          </w:tcPr>
          <w:p w14:paraId="59C09B5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处以三千元以上一万元以下的罚款</w:t>
            </w:r>
          </w:p>
        </w:tc>
      </w:tr>
      <w:tr w14:paraId="56AA8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3332302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73607CA">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1DB4DA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F1DA56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9C3365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违反本条例规定，引起疫情扩散的，一亩以上十亩以内</w:t>
            </w:r>
          </w:p>
        </w:tc>
        <w:tc>
          <w:tcPr>
            <w:tcW w:w="2105" w:type="dxa"/>
            <w:vMerge w:val="continue"/>
            <w:tcBorders>
              <w:tl2br w:val="nil"/>
              <w:tr2bl w:val="nil"/>
            </w:tcBorders>
            <w:tcMar>
              <w:top w:w="57" w:type="dxa"/>
              <w:left w:w="57" w:type="dxa"/>
              <w:bottom w:w="57" w:type="dxa"/>
              <w:right w:w="57" w:type="dxa"/>
            </w:tcMar>
            <w:vAlign w:val="center"/>
          </w:tcPr>
          <w:p w14:paraId="00B4487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DD197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处以一万元以上二万元以下的罚款</w:t>
            </w:r>
          </w:p>
        </w:tc>
      </w:tr>
      <w:tr w14:paraId="1C6F7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69AB3C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DC8DE02">
            <w:pPr>
              <w:adjustRightInd w:val="0"/>
              <w:snapToGrid w:val="0"/>
              <w:jc w:val="left"/>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B1B979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AA2888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F77299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违反本条例规定，引起疫情扩散的，十亩以上</w:t>
            </w:r>
          </w:p>
        </w:tc>
        <w:tc>
          <w:tcPr>
            <w:tcW w:w="2105" w:type="dxa"/>
            <w:vMerge w:val="continue"/>
            <w:tcBorders>
              <w:tl2br w:val="nil"/>
              <w:tr2bl w:val="nil"/>
            </w:tcBorders>
            <w:tcMar>
              <w:top w:w="57" w:type="dxa"/>
              <w:left w:w="57" w:type="dxa"/>
              <w:bottom w:w="57" w:type="dxa"/>
              <w:right w:w="57" w:type="dxa"/>
            </w:tcMar>
            <w:vAlign w:val="center"/>
          </w:tcPr>
          <w:p w14:paraId="2E0EC43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F4718C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处以二万元以上三万元以下的罚款</w:t>
            </w:r>
          </w:p>
        </w:tc>
      </w:tr>
      <w:tr w14:paraId="1FA59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421" w:type="dxa"/>
            <w:vMerge w:val="restart"/>
            <w:tcBorders>
              <w:tl2br w:val="nil"/>
              <w:tr2bl w:val="nil"/>
            </w:tcBorders>
            <w:tcMar>
              <w:top w:w="57" w:type="dxa"/>
              <w:left w:w="57" w:type="dxa"/>
              <w:bottom w:w="57" w:type="dxa"/>
              <w:right w:w="57" w:type="dxa"/>
            </w:tcMar>
            <w:vAlign w:val="center"/>
          </w:tcPr>
          <w:p w14:paraId="45DA5616">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9</w:t>
            </w:r>
          </w:p>
        </w:tc>
        <w:tc>
          <w:tcPr>
            <w:tcW w:w="1098" w:type="dxa"/>
            <w:vMerge w:val="restart"/>
            <w:tcBorders>
              <w:tl2br w:val="nil"/>
              <w:tr2bl w:val="nil"/>
            </w:tcBorders>
            <w:tcMar>
              <w:top w:w="57" w:type="dxa"/>
              <w:left w:w="57" w:type="dxa"/>
              <w:bottom w:w="57" w:type="dxa"/>
              <w:right w:w="57" w:type="dxa"/>
            </w:tcMar>
            <w:vAlign w:val="center"/>
          </w:tcPr>
          <w:p w14:paraId="52B09C3C">
            <w:pPr>
              <w:widowControl/>
              <w:adjustRightInd w:val="0"/>
              <w:snapToGrid w:val="0"/>
              <w:jc w:val="left"/>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未依照规定，擅自调运植物、植物产品的</w:t>
            </w:r>
          </w:p>
        </w:tc>
        <w:tc>
          <w:tcPr>
            <w:tcW w:w="3531" w:type="dxa"/>
            <w:vMerge w:val="restart"/>
            <w:tcBorders>
              <w:tl2br w:val="nil"/>
              <w:tr2bl w:val="nil"/>
            </w:tcBorders>
            <w:tcMar>
              <w:top w:w="57" w:type="dxa"/>
              <w:left w:w="57" w:type="dxa"/>
              <w:bottom w:w="57" w:type="dxa"/>
              <w:right w:w="57" w:type="dxa"/>
            </w:tcMar>
            <w:vAlign w:val="center"/>
          </w:tcPr>
          <w:p w14:paraId="4DF24213">
            <w:pPr>
              <w:widowControl/>
              <w:adjustRightInd w:val="0"/>
              <w:snapToGrid w:val="0"/>
              <w:spacing w:line="300" w:lineRule="exact"/>
              <w:textAlignment w:val="center"/>
              <w:rPr>
                <w:rFonts w:ascii="仿宋_GB2312" w:hAnsi="仿宋_GB2312" w:eastAsia="仿宋_GB2312" w:cs="仿宋_GB2312"/>
                <w:color w:val="000000"/>
                <w:kern w:val="0"/>
                <w:sz w:val="23"/>
                <w:szCs w:val="23"/>
                <w:highlight w:val="yellow"/>
              </w:rPr>
            </w:pPr>
            <w:r>
              <w:rPr>
                <w:rFonts w:hint="eastAsia" w:ascii="仿宋_GB2312" w:hAnsi="仿宋_GB2312" w:eastAsia="仿宋_GB2312" w:cs="仿宋_GB2312"/>
                <w:color w:val="000000"/>
                <w:kern w:val="0"/>
                <w:sz w:val="23"/>
                <w:szCs w:val="23"/>
                <w:highlight w:val="yellow"/>
              </w:rPr>
              <w:t>《植物检疫条例实施细则(农业部分)》第二十五条第一款第（四）项、第二款，有下列违法行为之一，尚未构成犯罪的，由植物检疫机构处以罚款：</w:t>
            </w:r>
          </w:p>
          <w:p w14:paraId="7B018E91">
            <w:pPr>
              <w:widowControl/>
              <w:adjustRightInd w:val="0"/>
              <w:snapToGrid w:val="0"/>
              <w:spacing w:line="300" w:lineRule="exact"/>
              <w:ind w:firstLine="345" w:firstLineChars="150"/>
              <w:textAlignment w:val="center"/>
              <w:rPr>
                <w:rFonts w:ascii="仿宋_GB2312" w:hAnsi="仿宋_GB2312" w:eastAsia="仿宋_GB2312" w:cs="仿宋_GB2312"/>
                <w:color w:val="000000"/>
                <w:kern w:val="0"/>
                <w:sz w:val="23"/>
                <w:szCs w:val="23"/>
                <w:highlight w:val="yellow"/>
              </w:rPr>
            </w:pPr>
            <w:r>
              <w:rPr>
                <w:rFonts w:hint="eastAsia" w:ascii="仿宋_GB2312" w:hAnsi="仿宋_GB2312" w:eastAsia="仿宋_GB2312" w:cs="仿宋_GB2312"/>
                <w:color w:val="000000"/>
                <w:kern w:val="0"/>
                <w:sz w:val="23"/>
                <w:szCs w:val="23"/>
                <w:highlight w:val="yellow"/>
              </w:rPr>
              <w:t>(四)违反《植物检疫条例》第七条、第八条第一款、第十条规定之一，擅自调运植物、植物产品的。</w:t>
            </w:r>
          </w:p>
          <w:p w14:paraId="4D007503">
            <w:pPr>
              <w:widowControl/>
              <w:adjustRightInd w:val="0"/>
              <w:snapToGrid w:val="0"/>
              <w:spacing w:line="300" w:lineRule="exact"/>
              <w:ind w:firstLine="460" w:firstLineChars="200"/>
              <w:textAlignment w:val="center"/>
              <w:rPr>
                <w:rFonts w:ascii="仿宋_GB2312" w:hAnsi="仿宋_GB2312" w:eastAsia="仿宋_GB2312" w:cs="仿宋_GB2312"/>
                <w:color w:val="000000"/>
                <w:kern w:val="0"/>
                <w:sz w:val="23"/>
                <w:szCs w:val="23"/>
                <w:highlight w:val="yellow"/>
              </w:rPr>
            </w:pPr>
            <w:r>
              <w:rPr>
                <w:rFonts w:hint="eastAsia" w:ascii="仿宋_GB2312" w:hAnsi="仿宋_GB2312" w:eastAsia="仿宋_GB2312" w:cs="仿宋_GB2312"/>
                <w:color w:val="000000"/>
                <w:kern w:val="0"/>
                <w:sz w:val="23"/>
                <w:szCs w:val="23"/>
                <w:highlight w:val="yellow"/>
              </w:rPr>
              <w:t>罚款按以下标准执行：</w:t>
            </w:r>
          </w:p>
          <w:p w14:paraId="70994721">
            <w:pPr>
              <w:widowControl/>
              <w:adjustRightInd w:val="0"/>
              <w:snapToGrid w:val="0"/>
              <w:spacing w:line="300" w:lineRule="exact"/>
              <w:ind w:firstLine="460" w:firstLineChars="200"/>
              <w:textAlignment w:val="center"/>
              <w:rPr>
                <w:rFonts w:ascii="仿宋_GB2312" w:hAnsi="仿宋_GB2312" w:eastAsia="仿宋_GB2312" w:cs="仿宋_GB2312"/>
                <w:color w:val="000000"/>
                <w:kern w:val="0"/>
                <w:sz w:val="23"/>
                <w:szCs w:val="23"/>
                <w:highlight w:val="yellow"/>
              </w:rPr>
            </w:pPr>
            <w:r>
              <w:rPr>
                <w:rFonts w:hint="eastAsia" w:ascii="仿宋_GB2312" w:hAnsi="仿宋_GB2312" w:eastAsia="仿宋_GB2312" w:cs="仿宋_GB2312"/>
                <w:color w:val="000000"/>
                <w:kern w:val="0"/>
                <w:sz w:val="23"/>
                <w:szCs w:val="23"/>
                <w:highlight w:val="yellow"/>
              </w:rPr>
              <w:t>对于非经营活动中的违法行为，处以1000元以下罚款；对于经营活动中的违法行为，有违法所得的，处以违法所得3倍以下罚款，但最高不得超过3万元；没有违法所得的，处以1万元以下罚款。</w:t>
            </w:r>
          </w:p>
          <w:p w14:paraId="3C5E7084">
            <w:pPr>
              <w:widowControl/>
              <w:adjustRightInd w:val="0"/>
              <w:snapToGrid w:val="0"/>
              <w:spacing w:line="300" w:lineRule="exact"/>
              <w:ind w:firstLine="444" w:firstLineChars="200"/>
              <w:textAlignment w:val="center"/>
              <w:rPr>
                <w:rFonts w:ascii="仿宋_GB2312" w:hAnsi="仿宋_GB2312" w:eastAsia="仿宋_GB2312" w:cs="仿宋_GB2312"/>
                <w:color w:val="000000"/>
                <w:spacing w:val="-4"/>
                <w:kern w:val="0"/>
                <w:sz w:val="23"/>
                <w:szCs w:val="23"/>
                <w:highlight w:val="yellow"/>
              </w:rPr>
            </w:pPr>
            <w:r>
              <w:rPr>
                <w:rFonts w:hint="eastAsia" w:ascii="仿宋_GB2312" w:hAnsi="仿宋_GB2312" w:eastAsia="仿宋_GB2312" w:cs="仿宋_GB2312"/>
                <w:color w:val="000000"/>
                <w:spacing w:val="-4"/>
                <w:kern w:val="0"/>
                <w:sz w:val="23"/>
                <w:szCs w:val="23"/>
                <w:highlight w:val="yellow"/>
              </w:rPr>
              <w:t>有本条第一款(二)(三)(四)</w:t>
            </w:r>
          </w:p>
          <w:p w14:paraId="3D53A072">
            <w:pPr>
              <w:widowControl/>
              <w:adjustRightInd w:val="0"/>
              <w:snapToGrid w:val="0"/>
              <w:spacing w:line="300" w:lineRule="exact"/>
              <w:textAlignment w:val="center"/>
              <w:rPr>
                <w:rFonts w:ascii="仿宋_GB2312" w:hAnsi="仿宋_GB2312" w:eastAsia="仿宋_GB2312" w:cs="仿宋_GB2312"/>
                <w:color w:val="000000"/>
                <w:kern w:val="0"/>
                <w:sz w:val="23"/>
                <w:szCs w:val="23"/>
                <w:highlight w:val="yellow"/>
              </w:rPr>
            </w:pPr>
            <w:r>
              <w:rPr>
                <w:rFonts w:hint="eastAsia" w:ascii="仿宋_GB2312" w:hAnsi="仿宋_GB2312" w:eastAsia="仿宋_GB2312" w:cs="仿宋_GB2312"/>
                <w:color w:val="000000"/>
                <w:spacing w:val="-4"/>
                <w:kern w:val="0"/>
                <w:sz w:val="23"/>
                <w:szCs w:val="23"/>
                <w:highlight w:val="yellow"/>
              </w:rPr>
              <w:t>(五)(六)项违法行为之一，引起疫情扩散的，责令当事人销毁或者除害处理</w:t>
            </w:r>
            <w:r>
              <w:rPr>
                <w:rFonts w:hint="eastAsia" w:ascii="仿宋_GB2312" w:hAnsi="仿宋_GB2312" w:eastAsia="仿宋_GB2312" w:cs="仿宋_GB2312"/>
                <w:color w:val="000000"/>
                <w:kern w:val="0"/>
                <w:sz w:val="23"/>
                <w:szCs w:val="23"/>
                <w:highlight w:val="yellow"/>
              </w:rPr>
              <w:t>。</w:t>
            </w:r>
          </w:p>
          <w:p w14:paraId="20383CEB">
            <w:pPr>
              <w:widowControl/>
              <w:adjustRightInd w:val="0"/>
              <w:snapToGrid w:val="0"/>
              <w:spacing w:line="300" w:lineRule="exact"/>
              <w:ind w:firstLine="345" w:firstLineChars="150"/>
              <w:textAlignment w:val="center"/>
              <w:rPr>
                <w:rFonts w:ascii="仿宋_GB2312" w:hAnsi="仿宋_GB2312" w:eastAsia="仿宋_GB2312" w:cs="仿宋_GB2312"/>
                <w:color w:val="000000"/>
                <w:kern w:val="0"/>
                <w:sz w:val="23"/>
                <w:szCs w:val="23"/>
                <w:highlight w:val="yellow"/>
              </w:rPr>
            </w:pPr>
            <w:r>
              <w:rPr>
                <w:rFonts w:hint="eastAsia" w:ascii="仿宋_GB2312" w:hAnsi="仿宋_GB2312" w:eastAsia="仿宋_GB2312" w:cs="仿宋_GB2312"/>
                <w:color w:val="000000"/>
                <w:kern w:val="0"/>
                <w:sz w:val="23"/>
                <w:szCs w:val="23"/>
                <w:highlight w:val="yellow"/>
              </w:rPr>
              <w:t>有本条第一款违法行为之一，造成损失的，植物检疫机构可以责令其赔偿损失。</w:t>
            </w:r>
            <w:r>
              <w:rPr>
                <w:rFonts w:hint="eastAsia" w:ascii="仿宋_GB2312" w:hAnsi="仿宋_GB2312" w:eastAsia="仿宋_GB2312" w:cs="仿宋_GB2312"/>
                <w:color w:val="000000"/>
                <w:kern w:val="0"/>
                <w:sz w:val="23"/>
                <w:szCs w:val="23"/>
                <w:highlight w:val="yellow"/>
              </w:rPr>
              <w:br w:type="textWrapping"/>
            </w:r>
            <w:r>
              <w:rPr>
                <w:rFonts w:hint="eastAsia" w:ascii="仿宋_GB2312" w:hAnsi="仿宋_GB2312" w:eastAsia="仿宋_GB2312" w:cs="仿宋_GB2312"/>
                <w:color w:val="000000"/>
                <w:kern w:val="0"/>
                <w:sz w:val="23"/>
                <w:szCs w:val="23"/>
                <w:highlight w:val="yellow"/>
              </w:rPr>
              <w:t xml:space="preserve">    有本条第一款(二)(三)(四)</w:t>
            </w:r>
          </w:p>
          <w:p w14:paraId="743EF979">
            <w:pPr>
              <w:widowControl/>
              <w:adjustRightInd w:val="0"/>
              <w:snapToGrid w:val="0"/>
              <w:spacing w:line="300" w:lineRule="exact"/>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3"/>
                <w:szCs w:val="23"/>
                <w:highlight w:val="yellow"/>
              </w:rPr>
              <w:t>(五)(六)项违法行为之一，以赢利为目的的，植物检疫机构可以没收当事人的非法所得。</w:t>
            </w:r>
          </w:p>
        </w:tc>
        <w:tc>
          <w:tcPr>
            <w:tcW w:w="730" w:type="dxa"/>
            <w:tcBorders>
              <w:tl2br w:val="nil"/>
              <w:tr2bl w:val="nil"/>
            </w:tcBorders>
            <w:tcMar>
              <w:top w:w="57" w:type="dxa"/>
              <w:left w:w="57" w:type="dxa"/>
              <w:bottom w:w="57" w:type="dxa"/>
              <w:right w:w="57" w:type="dxa"/>
            </w:tcMar>
            <w:vAlign w:val="center"/>
          </w:tcPr>
          <w:p w14:paraId="528894D7">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较轻</w:t>
            </w:r>
          </w:p>
        </w:tc>
        <w:tc>
          <w:tcPr>
            <w:tcW w:w="2378" w:type="dxa"/>
            <w:tcBorders>
              <w:tl2br w:val="nil"/>
              <w:tr2bl w:val="nil"/>
            </w:tcBorders>
            <w:tcMar>
              <w:top w:w="57" w:type="dxa"/>
              <w:left w:w="57" w:type="dxa"/>
              <w:bottom w:w="57" w:type="dxa"/>
              <w:right w:w="57" w:type="dxa"/>
            </w:tcMar>
            <w:vAlign w:val="center"/>
          </w:tcPr>
          <w:p w14:paraId="6D2F067C">
            <w:pPr>
              <w:widowControl/>
              <w:adjustRightInd w:val="0"/>
              <w:snapToGrid w:val="0"/>
              <w:jc w:val="left"/>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未依照规定擅自调运、隔离试种或者生产应施检疫的植物、植物产品的，货值在二万元以内</w:t>
            </w:r>
          </w:p>
        </w:tc>
        <w:tc>
          <w:tcPr>
            <w:tcW w:w="2105" w:type="dxa"/>
            <w:vMerge w:val="restart"/>
            <w:tcBorders>
              <w:tl2br w:val="nil"/>
              <w:tr2bl w:val="nil"/>
            </w:tcBorders>
            <w:tcMar>
              <w:top w:w="57" w:type="dxa"/>
              <w:left w:w="57" w:type="dxa"/>
              <w:bottom w:w="57" w:type="dxa"/>
              <w:right w:w="57" w:type="dxa"/>
            </w:tcMar>
            <w:vAlign w:val="center"/>
          </w:tcPr>
          <w:p w14:paraId="70254706">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以赢利为目的的，可以没收当事人的非法所得</w:t>
            </w:r>
          </w:p>
        </w:tc>
        <w:tc>
          <w:tcPr>
            <w:tcW w:w="3737" w:type="dxa"/>
            <w:tcBorders>
              <w:tl2br w:val="nil"/>
              <w:tr2bl w:val="nil"/>
            </w:tcBorders>
            <w:tcMar>
              <w:top w:w="57" w:type="dxa"/>
              <w:left w:w="57" w:type="dxa"/>
              <w:bottom w:w="57" w:type="dxa"/>
              <w:right w:w="57" w:type="dxa"/>
            </w:tcMar>
            <w:vAlign w:val="center"/>
          </w:tcPr>
          <w:p w14:paraId="48DDFF3B">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非经营活动中的违法行为可处以三百元以下罚款；经营活动中的违法行为，无违法所得的可处以三千元以下罚款；有违法所得的，处以违法所得一倍以下的罚款，但最高不超过一万元</w:t>
            </w:r>
          </w:p>
        </w:tc>
      </w:tr>
      <w:tr w14:paraId="1ED27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421" w:type="dxa"/>
            <w:vMerge w:val="continue"/>
            <w:tcBorders>
              <w:tl2br w:val="nil"/>
              <w:tr2bl w:val="nil"/>
            </w:tcBorders>
            <w:tcMar>
              <w:top w:w="57" w:type="dxa"/>
              <w:left w:w="57" w:type="dxa"/>
              <w:bottom w:w="57" w:type="dxa"/>
              <w:right w:w="57" w:type="dxa"/>
            </w:tcMar>
            <w:vAlign w:val="center"/>
          </w:tcPr>
          <w:p w14:paraId="37A2C6D4">
            <w:pPr>
              <w:adjustRightInd w:val="0"/>
              <w:snapToGrid w:val="0"/>
              <w:jc w:val="center"/>
              <w:rPr>
                <w:rFonts w:ascii="仿宋_GB2312" w:hAnsi="仿宋_GB2312" w:eastAsia="仿宋_GB2312" w:cs="仿宋_GB2312"/>
                <w:color w:val="000000"/>
                <w:sz w:val="24"/>
                <w:szCs w:val="24"/>
                <w:highlight w:val="yellow"/>
              </w:rPr>
            </w:pPr>
          </w:p>
        </w:tc>
        <w:tc>
          <w:tcPr>
            <w:tcW w:w="1098" w:type="dxa"/>
            <w:vMerge w:val="continue"/>
            <w:tcBorders>
              <w:tl2br w:val="nil"/>
              <w:tr2bl w:val="nil"/>
            </w:tcBorders>
            <w:tcMar>
              <w:top w:w="57" w:type="dxa"/>
              <w:left w:w="57" w:type="dxa"/>
              <w:bottom w:w="57" w:type="dxa"/>
              <w:right w:w="57" w:type="dxa"/>
            </w:tcMar>
            <w:vAlign w:val="center"/>
          </w:tcPr>
          <w:p w14:paraId="6D5EDD38">
            <w:pPr>
              <w:adjustRightInd w:val="0"/>
              <w:snapToGrid w:val="0"/>
              <w:jc w:val="left"/>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60622C77">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6E64B06F">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一般</w:t>
            </w:r>
          </w:p>
        </w:tc>
        <w:tc>
          <w:tcPr>
            <w:tcW w:w="2378" w:type="dxa"/>
            <w:tcBorders>
              <w:tl2br w:val="nil"/>
              <w:tr2bl w:val="nil"/>
            </w:tcBorders>
            <w:tcMar>
              <w:top w:w="57" w:type="dxa"/>
              <w:left w:w="57" w:type="dxa"/>
              <w:bottom w:w="57" w:type="dxa"/>
              <w:right w:w="57" w:type="dxa"/>
            </w:tcMar>
            <w:vAlign w:val="center"/>
          </w:tcPr>
          <w:p w14:paraId="1102C376">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未依照规定擅自调运、隔离试种或者生产应施检疫的植物、植物产品的，货值二万元以上五万元以下</w:t>
            </w:r>
          </w:p>
        </w:tc>
        <w:tc>
          <w:tcPr>
            <w:tcW w:w="2105" w:type="dxa"/>
            <w:vMerge w:val="continue"/>
            <w:tcBorders>
              <w:tl2br w:val="nil"/>
              <w:tr2bl w:val="nil"/>
            </w:tcBorders>
            <w:tcMar>
              <w:top w:w="57" w:type="dxa"/>
              <w:left w:w="57" w:type="dxa"/>
              <w:bottom w:w="57" w:type="dxa"/>
              <w:right w:w="57" w:type="dxa"/>
            </w:tcMar>
            <w:vAlign w:val="center"/>
          </w:tcPr>
          <w:p w14:paraId="781C8838">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04AD0FC3">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非经营活动中的违法行为，处以三百元以上六百元以下罚款；经营活动中的违法行为，无违法所得的处以三千元以上六千元以下罚款；有违法所得的，处以违法所得一倍以上二倍以下的罚款，但最高不超过二万元</w:t>
            </w:r>
          </w:p>
        </w:tc>
      </w:tr>
      <w:tr w14:paraId="3078B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2" w:hRule="atLeast"/>
          <w:jc w:val="center"/>
        </w:trPr>
        <w:tc>
          <w:tcPr>
            <w:tcW w:w="421" w:type="dxa"/>
            <w:vMerge w:val="continue"/>
            <w:tcBorders>
              <w:tl2br w:val="nil"/>
              <w:tr2bl w:val="nil"/>
            </w:tcBorders>
            <w:tcMar>
              <w:top w:w="57" w:type="dxa"/>
              <w:left w:w="57" w:type="dxa"/>
              <w:bottom w:w="57" w:type="dxa"/>
              <w:right w:w="57" w:type="dxa"/>
            </w:tcMar>
            <w:vAlign w:val="center"/>
          </w:tcPr>
          <w:p w14:paraId="02A9C016">
            <w:pPr>
              <w:adjustRightInd w:val="0"/>
              <w:snapToGrid w:val="0"/>
              <w:jc w:val="center"/>
              <w:rPr>
                <w:rFonts w:ascii="仿宋_GB2312" w:hAnsi="仿宋_GB2312" w:eastAsia="仿宋_GB2312" w:cs="仿宋_GB2312"/>
                <w:color w:val="000000"/>
                <w:sz w:val="24"/>
                <w:szCs w:val="24"/>
                <w:highlight w:val="yellow"/>
              </w:rPr>
            </w:pPr>
          </w:p>
        </w:tc>
        <w:tc>
          <w:tcPr>
            <w:tcW w:w="1098" w:type="dxa"/>
            <w:vMerge w:val="continue"/>
            <w:tcBorders>
              <w:tl2br w:val="nil"/>
              <w:tr2bl w:val="nil"/>
            </w:tcBorders>
            <w:tcMar>
              <w:top w:w="57" w:type="dxa"/>
              <w:left w:w="57" w:type="dxa"/>
              <w:bottom w:w="57" w:type="dxa"/>
              <w:right w:w="57" w:type="dxa"/>
            </w:tcMar>
            <w:vAlign w:val="center"/>
          </w:tcPr>
          <w:p w14:paraId="20B19482">
            <w:pPr>
              <w:adjustRightInd w:val="0"/>
              <w:snapToGrid w:val="0"/>
              <w:jc w:val="left"/>
              <w:rPr>
                <w:rFonts w:ascii="仿宋_GB2312" w:hAnsi="仿宋_GB2312" w:eastAsia="仿宋_GB2312" w:cs="仿宋_GB2312"/>
                <w:color w:val="000000"/>
                <w:sz w:val="24"/>
                <w:szCs w:val="24"/>
                <w:highlight w:val="yellow"/>
              </w:rPr>
            </w:pPr>
          </w:p>
        </w:tc>
        <w:tc>
          <w:tcPr>
            <w:tcW w:w="3531" w:type="dxa"/>
            <w:vMerge w:val="continue"/>
            <w:tcBorders>
              <w:tl2br w:val="nil"/>
              <w:tr2bl w:val="nil"/>
            </w:tcBorders>
            <w:tcMar>
              <w:top w:w="57" w:type="dxa"/>
              <w:left w:w="57" w:type="dxa"/>
              <w:bottom w:w="57" w:type="dxa"/>
              <w:right w:w="57" w:type="dxa"/>
            </w:tcMar>
            <w:vAlign w:val="center"/>
          </w:tcPr>
          <w:p w14:paraId="796DB6CA">
            <w:pPr>
              <w:adjustRightInd w:val="0"/>
              <w:snapToGrid w:val="0"/>
              <w:rPr>
                <w:rFonts w:ascii="仿宋_GB2312" w:hAnsi="仿宋_GB2312" w:eastAsia="仿宋_GB2312" w:cs="仿宋_GB2312"/>
                <w:color w:val="000000"/>
                <w:sz w:val="24"/>
                <w:szCs w:val="24"/>
                <w:highlight w:val="yellow"/>
              </w:rPr>
            </w:pPr>
          </w:p>
        </w:tc>
        <w:tc>
          <w:tcPr>
            <w:tcW w:w="730" w:type="dxa"/>
            <w:tcBorders>
              <w:tl2br w:val="nil"/>
              <w:tr2bl w:val="nil"/>
            </w:tcBorders>
            <w:tcMar>
              <w:top w:w="57" w:type="dxa"/>
              <w:left w:w="57" w:type="dxa"/>
              <w:bottom w:w="57" w:type="dxa"/>
              <w:right w:w="57" w:type="dxa"/>
            </w:tcMar>
            <w:vAlign w:val="center"/>
          </w:tcPr>
          <w:p w14:paraId="7FBE3A83">
            <w:pPr>
              <w:widowControl/>
              <w:adjustRightInd w:val="0"/>
              <w:snapToGrid w:val="0"/>
              <w:jc w:val="center"/>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较重</w:t>
            </w:r>
          </w:p>
        </w:tc>
        <w:tc>
          <w:tcPr>
            <w:tcW w:w="2378" w:type="dxa"/>
            <w:tcBorders>
              <w:tl2br w:val="nil"/>
              <w:tr2bl w:val="nil"/>
            </w:tcBorders>
            <w:tcMar>
              <w:top w:w="57" w:type="dxa"/>
              <w:left w:w="57" w:type="dxa"/>
              <w:bottom w:w="57" w:type="dxa"/>
              <w:right w:w="57" w:type="dxa"/>
            </w:tcMar>
            <w:vAlign w:val="center"/>
          </w:tcPr>
          <w:p w14:paraId="43FF135C">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未依照规定擅自调运、隔离试种或者生产应施检疫的植物、植物产品的，货值在五万元以上</w:t>
            </w:r>
          </w:p>
        </w:tc>
        <w:tc>
          <w:tcPr>
            <w:tcW w:w="2105" w:type="dxa"/>
            <w:vMerge w:val="continue"/>
            <w:tcBorders>
              <w:tl2br w:val="nil"/>
              <w:tr2bl w:val="nil"/>
            </w:tcBorders>
            <w:tcMar>
              <w:top w:w="57" w:type="dxa"/>
              <w:left w:w="57" w:type="dxa"/>
              <w:bottom w:w="57" w:type="dxa"/>
              <w:right w:w="57" w:type="dxa"/>
            </w:tcMar>
            <w:vAlign w:val="center"/>
          </w:tcPr>
          <w:p w14:paraId="61CFF386">
            <w:pPr>
              <w:adjustRightInd w:val="0"/>
              <w:snapToGrid w:val="0"/>
              <w:rPr>
                <w:rFonts w:ascii="仿宋_GB2312" w:hAnsi="仿宋_GB2312" w:eastAsia="仿宋_GB2312" w:cs="仿宋_GB2312"/>
                <w:color w:val="000000"/>
                <w:sz w:val="24"/>
                <w:szCs w:val="24"/>
                <w:highlight w:val="yellow"/>
              </w:rPr>
            </w:pPr>
          </w:p>
        </w:tc>
        <w:tc>
          <w:tcPr>
            <w:tcW w:w="3737" w:type="dxa"/>
            <w:tcBorders>
              <w:tl2br w:val="nil"/>
              <w:tr2bl w:val="nil"/>
            </w:tcBorders>
            <w:tcMar>
              <w:top w:w="57" w:type="dxa"/>
              <w:left w:w="57" w:type="dxa"/>
              <w:bottom w:w="57" w:type="dxa"/>
              <w:right w:w="57" w:type="dxa"/>
            </w:tcMar>
            <w:vAlign w:val="center"/>
          </w:tcPr>
          <w:p w14:paraId="2246A4F5">
            <w:pPr>
              <w:widowControl/>
              <w:adjustRightInd w:val="0"/>
              <w:snapToGrid w:val="0"/>
              <w:textAlignment w:val="center"/>
              <w:rPr>
                <w:rFonts w:ascii="仿宋_GB2312" w:hAnsi="仿宋_GB2312" w:eastAsia="仿宋_GB2312" w:cs="仿宋_GB2312"/>
                <w:color w:val="000000"/>
                <w:sz w:val="24"/>
                <w:szCs w:val="24"/>
                <w:highlight w:val="yellow"/>
              </w:rPr>
            </w:pPr>
            <w:r>
              <w:rPr>
                <w:rFonts w:hint="eastAsia" w:ascii="仿宋_GB2312" w:hAnsi="仿宋_GB2312" w:eastAsia="仿宋_GB2312" w:cs="仿宋_GB2312"/>
                <w:color w:val="000000"/>
                <w:kern w:val="0"/>
                <w:sz w:val="24"/>
                <w:szCs w:val="24"/>
                <w:highlight w:val="yellow"/>
              </w:rPr>
              <w:t>非经营活动中的违法行为处以六百元以上一千元以下的罚款；经营活动中的违法行为，无违法所得的处以六千元以上一万元以下的罚款；有违法所得的，处以违法所得二倍以上三倍以下的罚款，但最高不超过三万元</w:t>
            </w:r>
          </w:p>
        </w:tc>
      </w:tr>
    </w:tbl>
    <w:p w14:paraId="6BF65626">
      <w:pPr>
        <w:pStyle w:val="2"/>
      </w:pPr>
      <w:r>
        <w:br w:type="page"/>
      </w:r>
    </w:p>
    <w:p w14:paraId="1E398130">
      <w:pPr>
        <w:ind w:firstLine="640" w:firstLineChars="200"/>
      </w:pPr>
      <w:r>
        <w:rPr>
          <w:rFonts w:hint="eastAsia" w:ascii="黑体" w:hAnsi="黑体" w:eastAsia="黑体" w:cs="黑体"/>
          <w:color w:val="000000"/>
          <w:kern w:val="0"/>
          <w:sz w:val="32"/>
          <w:szCs w:val="32"/>
        </w:rPr>
        <w:t>五、农作物病虫害防治</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421"/>
        <w:gridCol w:w="4111"/>
        <w:gridCol w:w="850"/>
        <w:gridCol w:w="2977"/>
        <w:gridCol w:w="1843"/>
        <w:gridCol w:w="2377"/>
      </w:tblGrid>
      <w:tr w14:paraId="0D86C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3E05D227">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421" w:type="dxa"/>
            <w:tcBorders>
              <w:tl2br w:val="nil"/>
              <w:tr2bl w:val="nil"/>
            </w:tcBorders>
            <w:tcMar>
              <w:top w:w="57" w:type="dxa"/>
              <w:left w:w="57" w:type="dxa"/>
              <w:bottom w:w="57" w:type="dxa"/>
              <w:right w:w="57" w:type="dxa"/>
            </w:tcMar>
            <w:vAlign w:val="center"/>
          </w:tcPr>
          <w:p w14:paraId="3FD3E375">
            <w:pPr>
              <w:adjustRightInd w:val="0"/>
              <w:snapToGrid w:val="0"/>
              <w:jc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4111" w:type="dxa"/>
            <w:tcBorders>
              <w:tl2br w:val="nil"/>
              <w:tr2bl w:val="nil"/>
            </w:tcBorders>
            <w:tcMar>
              <w:top w:w="57" w:type="dxa"/>
              <w:left w:w="57" w:type="dxa"/>
              <w:bottom w:w="57" w:type="dxa"/>
              <w:right w:w="57" w:type="dxa"/>
            </w:tcMar>
            <w:vAlign w:val="center"/>
          </w:tcPr>
          <w:p w14:paraId="1AAB00A2">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法律依据</w:t>
            </w:r>
          </w:p>
        </w:tc>
        <w:tc>
          <w:tcPr>
            <w:tcW w:w="850" w:type="dxa"/>
            <w:tcBorders>
              <w:tl2br w:val="nil"/>
              <w:tr2bl w:val="nil"/>
            </w:tcBorders>
            <w:tcMar>
              <w:top w:w="57" w:type="dxa"/>
              <w:left w:w="57" w:type="dxa"/>
              <w:bottom w:w="57" w:type="dxa"/>
              <w:right w:w="57" w:type="dxa"/>
            </w:tcMar>
            <w:vAlign w:val="center"/>
          </w:tcPr>
          <w:p w14:paraId="14859065">
            <w:pPr>
              <w:widowControl/>
              <w:adjustRightInd w:val="0"/>
              <w:snapToGrid w:val="0"/>
              <w:jc w:val="center"/>
              <w:textAlignment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违法</w:t>
            </w:r>
          </w:p>
          <w:p w14:paraId="4ACD6E4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程度</w:t>
            </w:r>
          </w:p>
        </w:tc>
        <w:tc>
          <w:tcPr>
            <w:tcW w:w="2977" w:type="dxa"/>
            <w:tcBorders>
              <w:tl2br w:val="nil"/>
              <w:tr2bl w:val="nil"/>
            </w:tcBorders>
            <w:tcMar>
              <w:top w:w="57" w:type="dxa"/>
              <w:left w:w="57" w:type="dxa"/>
              <w:bottom w:w="57" w:type="dxa"/>
              <w:right w:w="57" w:type="dxa"/>
            </w:tcMar>
            <w:vAlign w:val="center"/>
          </w:tcPr>
          <w:p w14:paraId="3D9D32EE">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4220" w:type="dxa"/>
            <w:gridSpan w:val="2"/>
            <w:tcBorders>
              <w:tl2br w:val="nil"/>
              <w:tr2bl w:val="nil"/>
            </w:tcBorders>
            <w:tcMar>
              <w:top w:w="57" w:type="dxa"/>
              <w:left w:w="57" w:type="dxa"/>
              <w:bottom w:w="57" w:type="dxa"/>
              <w:right w:w="57" w:type="dxa"/>
            </w:tcMar>
            <w:vAlign w:val="center"/>
          </w:tcPr>
          <w:p w14:paraId="07C57191">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3CC5B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47AF4A4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421" w:type="dxa"/>
            <w:vMerge w:val="restart"/>
            <w:tcBorders>
              <w:tl2br w:val="nil"/>
              <w:tr2bl w:val="nil"/>
            </w:tcBorders>
            <w:tcMar>
              <w:top w:w="57" w:type="dxa"/>
              <w:left w:w="57" w:type="dxa"/>
              <w:bottom w:w="57" w:type="dxa"/>
              <w:right w:w="57" w:type="dxa"/>
            </w:tcMar>
            <w:vAlign w:val="center"/>
          </w:tcPr>
          <w:p w14:paraId="67AC5DB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侵占、损毁、拆除、擅自移动农作物病虫害监测设施设备或者以其他方式妨害农作物病虫害监测设施设备正常运行的</w:t>
            </w:r>
          </w:p>
        </w:tc>
        <w:tc>
          <w:tcPr>
            <w:tcW w:w="4111" w:type="dxa"/>
            <w:vMerge w:val="restart"/>
            <w:tcBorders>
              <w:tl2br w:val="nil"/>
              <w:tr2bl w:val="nil"/>
            </w:tcBorders>
            <w:tcMar>
              <w:top w:w="57" w:type="dxa"/>
              <w:left w:w="57" w:type="dxa"/>
              <w:bottom w:w="57" w:type="dxa"/>
              <w:right w:w="57" w:type="dxa"/>
            </w:tcMar>
            <w:vAlign w:val="center"/>
          </w:tcPr>
          <w:p w14:paraId="05E61BC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《农作物病虫害防治条例》第四十条　违反本条例规定，侵占、损毁、拆除、擅自移动农作物病虫害监测设施设备或者以其他方式妨害农作物病虫害监测设施设备正常运行的，由县级以上人民政府农业农村主管部门责令停止违法行为，限期恢复原状或者采取其他补救措施，可以处5万元以下罚款；造成损失的，依法承担赔偿责任；构成犯罪的，依法追究刑事责任。</w:t>
            </w:r>
          </w:p>
        </w:tc>
        <w:tc>
          <w:tcPr>
            <w:tcW w:w="850" w:type="dxa"/>
            <w:tcBorders>
              <w:tl2br w:val="nil"/>
              <w:tr2bl w:val="nil"/>
            </w:tcBorders>
            <w:tcMar>
              <w:top w:w="57" w:type="dxa"/>
              <w:left w:w="57" w:type="dxa"/>
              <w:bottom w:w="57" w:type="dxa"/>
              <w:right w:w="57" w:type="dxa"/>
            </w:tcMar>
            <w:vAlign w:val="center"/>
          </w:tcPr>
          <w:p w14:paraId="62480D0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1B2EAE4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违法情节一般或初次违法，未影响农作物病虫害测报的</w:t>
            </w:r>
          </w:p>
        </w:tc>
        <w:tc>
          <w:tcPr>
            <w:tcW w:w="1843" w:type="dxa"/>
            <w:vMerge w:val="restart"/>
            <w:tcBorders>
              <w:tl2br w:val="nil"/>
              <w:tr2bl w:val="nil"/>
            </w:tcBorders>
            <w:tcMar>
              <w:top w:w="57" w:type="dxa"/>
              <w:left w:w="57" w:type="dxa"/>
              <w:bottom w:w="57" w:type="dxa"/>
              <w:right w:w="57" w:type="dxa"/>
            </w:tcMar>
            <w:vAlign w:val="center"/>
          </w:tcPr>
          <w:p w14:paraId="4D767A6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责令停止违法行为，限期恢复原状或者采取其他补救措施</w:t>
            </w:r>
          </w:p>
        </w:tc>
        <w:tc>
          <w:tcPr>
            <w:tcW w:w="2377" w:type="dxa"/>
            <w:tcBorders>
              <w:tl2br w:val="nil"/>
              <w:tr2bl w:val="nil"/>
            </w:tcBorders>
            <w:tcMar>
              <w:top w:w="57" w:type="dxa"/>
              <w:left w:w="57" w:type="dxa"/>
              <w:bottom w:w="57" w:type="dxa"/>
              <w:right w:w="57" w:type="dxa"/>
            </w:tcMar>
            <w:vAlign w:val="center"/>
          </w:tcPr>
          <w:p w14:paraId="437C1AD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可以处2万元以下罚款</w:t>
            </w:r>
          </w:p>
        </w:tc>
      </w:tr>
      <w:tr w14:paraId="46AEE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6E622DE">
            <w:pPr>
              <w:adjustRightInd w:val="0"/>
              <w:snapToGrid w:val="0"/>
              <w:jc w:val="left"/>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15F9C673">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4D8B3A80">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7BDCF2F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67ADE8F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违法情节较重，再次违法，未在限期恢复原状或未采取补救措施，影响农作物病虫害测报；或给农业生产造成损失的</w:t>
            </w:r>
          </w:p>
        </w:tc>
        <w:tc>
          <w:tcPr>
            <w:tcW w:w="1843" w:type="dxa"/>
            <w:vMerge w:val="continue"/>
            <w:tcBorders>
              <w:tl2br w:val="nil"/>
              <w:tr2bl w:val="nil"/>
            </w:tcBorders>
            <w:tcMar>
              <w:top w:w="57" w:type="dxa"/>
              <w:left w:w="57" w:type="dxa"/>
              <w:bottom w:w="57" w:type="dxa"/>
              <w:right w:w="57" w:type="dxa"/>
            </w:tcMar>
            <w:vAlign w:val="center"/>
          </w:tcPr>
          <w:p w14:paraId="2D933923">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605F0CE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可以处2万元以上4万元以下罚款</w:t>
            </w:r>
          </w:p>
        </w:tc>
      </w:tr>
      <w:tr w14:paraId="152C3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9" w:hRule="atLeast"/>
          <w:jc w:val="center"/>
        </w:trPr>
        <w:tc>
          <w:tcPr>
            <w:tcW w:w="421" w:type="dxa"/>
            <w:vMerge w:val="continue"/>
            <w:tcBorders>
              <w:tl2br w:val="nil"/>
              <w:tr2bl w:val="nil"/>
            </w:tcBorders>
            <w:tcMar>
              <w:top w:w="57" w:type="dxa"/>
              <w:left w:w="57" w:type="dxa"/>
              <w:bottom w:w="57" w:type="dxa"/>
              <w:right w:w="57" w:type="dxa"/>
            </w:tcMar>
            <w:vAlign w:val="center"/>
          </w:tcPr>
          <w:p w14:paraId="135599C5">
            <w:pPr>
              <w:adjustRightInd w:val="0"/>
              <w:snapToGrid w:val="0"/>
              <w:jc w:val="left"/>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76A7AD49">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32073394">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53B2989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1EABAE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违法情节严重，三次以上违法，未在限期恢复原状或采取其他补救措施，影响农作物病虫害测报；或者给农业生产造成重大损失的</w:t>
            </w:r>
          </w:p>
        </w:tc>
        <w:tc>
          <w:tcPr>
            <w:tcW w:w="1843" w:type="dxa"/>
            <w:vMerge w:val="continue"/>
            <w:tcBorders>
              <w:tl2br w:val="nil"/>
              <w:tr2bl w:val="nil"/>
            </w:tcBorders>
            <w:tcMar>
              <w:top w:w="57" w:type="dxa"/>
              <w:left w:w="57" w:type="dxa"/>
              <w:bottom w:w="57" w:type="dxa"/>
              <w:right w:w="57" w:type="dxa"/>
            </w:tcMar>
            <w:vAlign w:val="center"/>
          </w:tcPr>
          <w:p w14:paraId="061CFC46">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6C502B1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可以处4万元以上5万元以下罚款</w:t>
            </w:r>
          </w:p>
        </w:tc>
      </w:tr>
      <w:tr w14:paraId="7D7BA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21" w:type="dxa"/>
            <w:vMerge w:val="restart"/>
            <w:tcBorders>
              <w:tl2br w:val="nil"/>
              <w:tr2bl w:val="nil"/>
            </w:tcBorders>
            <w:tcMar>
              <w:top w:w="57" w:type="dxa"/>
              <w:left w:w="57" w:type="dxa"/>
              <w:bottom w:w="57" w:type="dxa"/>
              <w:right w:w="57" w:type="dxa"/>
            </w:tcMar>
            <w:vAlign w:val="center"/>
          </w:tcPr>
          <w:p w14:paraId="47C90E5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421" w:type="dxa"/>
            <w:vMerge w:val="restart"/>
            <w:tcBorders>
              <w:tl2br w:val="nil"/>
              <w:tr2bl w:val="nil"/>
            </w:tcBorders>
            <w:tcMar>
              <w:top w:w="57" w:type="dxa"/>
              <w:left w:w="57" w:type="dxa"/>
              <w:bottom w:w="57" w:type="dxa"/>
              <w:right w:w="57" w:type="dxa"/>
            </w:tcMar>
            <w:vAlign w:val="center"/>
          </w:tcPr>
          <w:p w14:paraId="69EACE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擅自向社会发布农作物病虫害预报或者灾情信息</w:t>
            </w:r>
          </w:p>
        </w:tc>
        <w:tc>
          <w:tcPr>
            <w:tcW w:w="4111" w:type="dxa"/>
            <w:vMerge w:val="restart"/>
            <w:tcBorders>
              <w:tl2br w:val="nil"/>
              <w:tr2bl w:val="nil"/>
            </w:tcBorders>
            <w:tcMar>
              <w:top w:w="57" w:type="dxa"/>
              <w:left w:w="57" w:type="dxa"/>
              <w:bottom w:w="57" w:type="dxa"/>
              <w:right w:w="57" w:type="dxa"/>
            </w:tcMar>
            <w:vAlign w:val="center"/>
          </w:tcPr>
          <w:p w14:paraId="65B182B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(一)擅自向社会发布农作物病虫害预报或者灾情信息；</w:t>
            </w:r>
          </w:p>
        </w:tc>
        <w:tc>
          <w:tcPr>
            <w:tcW w:w="850" w:type="dxa"/>
            <w:tcBorders>
              <w:tl2br w:val="nil"/>
              <w:tr2bl w:val="nil"/>
            </w:tcBorders>
            <w:tcMar>
              <w:top w:w="57" w:type="dxa"/>
              <w:left w:w="57" w:type="dxa"/>
              <w:bottom w:w="57" w:type="dxa"/>
              <w:right w:w="57" w:type="dxa"/>
            </w:tcMar>
            <w:vAlign w:val="center"/>
          </w:tcPr>
          <w:p w14:paraId="60CB252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199E749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初次违法，未造成经济损失或损失较小的</w:t>
            </w:r>
          </w:p>
        </w:tc>
        <w:tc>
          <w:tcPr>
            <w:tcW w:w="4220" w:type="dxa"/>
            <w:gridSpan w:val="2"/>
            <w:tcBorders>
              <w:tl2br w:val="nil"/>
              <w:tr2bl w:val="nil"/>
            </w:tcBorders>
            <w:tcMar>
              <w:top w:w="57" w:type="dxa"/>
              <w:left w:w="57" w:type="dxa"/>
              <w:bottom w:w="57" w:type="dxa"/>
              <w:right w:w="57" w:type="dxa"/>
            </w:tcMar>
            <w:vAlign w:val="center"/>
          </w:tcPr>
          <w:p w14:paraId="56648B3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处以5000元以上2万元以下罚款</w:t>
            </w:r>
          </w:p>
        </w:tc>
      </w:tr>
      <w:tr w14:paraId="025F2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21" w:type="dxa"/>
            <w:vMerge w:val="continue"/>
            <w:tcBorders>
              <w:tl2br w:val="nil"/>
              <w:tr2bl w:val="nil"/>
            </w:tcBorders>
            <w:tcMar>
              <w:top w:w="57" w:type="dxa"/>
              <w:left w:w="57" w:type="dxa"/>
              <w:bottom w:w="57" w:type="dxa"/>
              <w:right w:w="57" w:type="dxa"/>
            </w:tcMar>
            <w:vAlign w:val="center"/>
          </w:tcPr>
          <w:p w14:paraId="2C82F82E">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4DF406AC">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4376963C">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61A4FDC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15C79ED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再次违法，或造成一定经济损失的</w:t>
            </w:r>
          </w:p>
        </w:tc>
        <w:tc>
          <w:tcPr>
            <w:tcW w:w="4220" w:type="dxa"/>
            <w:gridSpan w:val="2"/>
            <w:tcBorders>
              <w:tl2br w:val="nil"/>
              <w:tr2bl w:val="nil"/>
            </w:tcBorders>
            <w:tcMar>
              <w:top w:w="57" w:type="dxa"/>
              <w:left w:w="57" w:type="dxa"/>
              <w:bottom w:w="57" w:type="dxa"/>
              <w:right w:w="57" w:type="dxa"/>
            </w:tcMar>
            <w:vAlign w:val="center"/>
          </w:tcPr>
          <w:p w14:paraId="13952D2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处以2万元以上5万元以下罚款</w:t>
            </w:r>
          </w:p>
        </w:tc>
      </w:tr>
      <w:tr w14:paraId="563B2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21" w:type="dxa"/>
            <w:vMerge w:val="continue"/>
            <w:tcBorders>
              <w:tl2br w:val="nil"/>
              <w:tr2bl w:val="nil"/>
            </w:tcBorders>
            <w:tcMar>
              <w:top w:w="57" w:type="dxa"/>
              <w:left w:w="57" w:type="dxa"/>
              <w:bottom w:w="57" w:type="dxa"/>
              <w:right w:w="57" w:type="dxa"/>
            </w:tcMar>
            <w:vAlign w:val="center"/>
          </w:tcPr>
          <w:p w14:paraId="68BA36A4">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03DCDB69">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67EA1ACA">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4CC59B6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14:paraId="63D4C13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多次违法，或造成较大经济损失的</w:t>
            </w:r>
          </w:p>
        </w:tc>
        <w:tc>
          <w:tcPr>
            <w:tcW w:w="4220" w:type="dxa"/>
            <w:gridSpan w:val="2"/>
            <w:tcBorders>
              <w:tl2br w:val="nil"/>
              <w:tr2bl w:val="nil"/>
            </w:tcBorders>
            <w:tcMar>
              <w:top w:w="57" w:type="dxa"/>
              <w:left w:w="57" w:type="dxa"/>
              <w:bottom w:w="57" w:type="dxa"/>
              <w:right w:w="57" w:type="dxa"/>
            </w:tcMar>
            <w:vAlign w:val="center"/>
          </w:tcPr>
          <w:p w14:paraId="5B692FF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处以5万元以上7万元以下罚款</w:t>
            </w:r>
          </w:p>
        </w:tc>
      </w:tr>
      <w:tr w14:paraId="185210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421" w:type="dxa"/>
            <w:vMerge w:val="continue"/>
            <w:tcBorders>
              <w:tl2br w:val="nil"/>
              <w:tr2bl w:val="nil"/>
            </w:tcBorders>
            <w:tcMar>
              <w:top w:w="57" w:type="dxa"/>
              <w:left w:w="57" w:type="dxa"/>
              <w:bottom w:w="57" w:type="dxa"/>
              <w:right w:w="57" w:type="dxa"/>
            </w:tcMar>
            <w:vAlign w:val="center"/>
          </w:tcPr>
          <w:p w14:paraId="5FA707DA">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2C43DD6C">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37DD2A1D">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7858A6B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019FE43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多次违法，或造成严重经济损失的</w:t>
            </w:r>
          </w:p>
        </w:tc>
        <w:tc>
          <w:tcPr>
            <w:tcW w:w="4220" w:type="dxa"/>
            <w:gridSpan w:val="2"/>
            <w:tcBorders>
              <w:tl2br w:val="nil"/>
              <w:tr2bl w:val="nil"/>
            </w:tcBorders>
            <w:tcMar>
              <w:top w:w="57" w:type="dxa"/>
              <w:left w:w="57" w:type="dxa"/>
              <w:bottom w:w="57" w:type="dxa"/>
              <w:right w:w="57" w:type="dxa"/>
            </w:tcMar>
            <w:vAlign w:val="center"/>
          </w:tcPr>
          <w:p w14:paraId="0D83467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处以7万元以上10万元以下罚款</w:t>
            </w:r>
          </w:p>
        </w:tc>
      </w:tr>
      <w:tr w14:paraId="29076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129D0A3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421" w:type="dxa"/>
            <w:vMerge w:val="restart"/>
            <w:tcBorders>
              <w:tl2br w:val="nil"/>
              <w:tr2bl w:val="nil"/>
            </w:tcBorders>
            <w:tcMar>
              <w:top w:w="57" w:type="dxa"/>
              <w:left w:w="57" w:type="dxa"/>
              <w:bottom w:w="57" w:type="dxa"/>
              <w:right w:w="57" w:type="dxa"/>
            </w:tcMar>
            <w:vAlign w:val="center"/>
          </w:tcPr>
          <w:p w14:paraId="40A2970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从事农作物病虫害研究、饲养、繁殖、运输、展览等活动未采取有效措施，造成农作物病虫害逃逸、扩散的</w:t>
            </w:r>
          </w:p>
        </w:tc>
        <w:tc>
          <w:tcPr>
            <w:tcW w:w="4111" w:type="dxa"/>
            <w:vMerge w:val="restart"/>
            <w:tcBorders>
              <w:tl2br w:val="nil"/>
              <w:tr2bl w:val="nil"/>
            </w:tcBorders>
            <w:tcMar>
              <w:top w:w="57" w:type="dxa"/>
              <w:left w:w="57" w:type="dxa"/>
              <w:bottom w:w="57" w:type="dxa"/>
              <w:right w:w="57" w:type="dxa"/>
            </w:tcMar>
            <w:vAlign w:val="center"/>
          </w:tcPr>
          <w:p w14:paraId="613FD1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(二)从事农作物病虫害研究、饲养、繁殖、运输、展览等活动未采取有效措施，造成农作物病虫害逃逸、扩散；</w:t>
            </w:r>
          </w:p>
        </w:tc>
        <w:tc>
          <w:tcPr>
            <w:tcW w:w="850" w:type="dxa"/>
            <w:tcBorders>
              <w:tl2br w:val="nil"/>
              <w:tr2bl w:val="nil"/>
            </w:tcBorders>
            <w:tcMar>
              <w:top w:w="57" w:type="dxa"/>
              <w:left w:w="57" w:type="dxa"/>
              <w:bottom w:w="57" w:type="dxa"/>
              <w:right w:w="57" w:type="dxa"/>
            </w:tcMar>
            <w:vAlign w:val="center"/>
          </w:tcPr>
          <w:p w14:paraId="10D57ED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6266F18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违法行为轻微，未造成经济损失或损失较小的  </w:t>
            </w:r>
          </w:p>
        </w:tc>
        <w:tc>
          <w:tcPr>
            <w:tcW w:w="4220" w:type="dxa"/>
            <w:gridSpan w:val="2"/>
            <w:tcBorders>
              <w:tl2br w:val="nil"/>
              <w:tr2bl w:val="nil"/>
            </w:tcBorders>
            <w:tcMar>
              <w:top w:w="57" w:type="dxa"/>
              <w:left w:w="57" w:type="dxa"/>
              <w:bottom w:w="57" w:type="dxa"/>
              <w:right w:w="57" w:type="dxa"/>
            </w:tcMar>
            <w:vAlign w:val="center"/>
          </w:tcPr>
          <w:p w14:paraId="110ED45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处以5000元以上2万元以下罚款</w:t>
            </w:r>
          </w:p>
        </w:tc>
      </w:tr>
      <w:tr w14:paraId="0B018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41F578E">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6B7359B0">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45B136CB">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1B02C1E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4FCA0A4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造成逃逸、扩散的病虫害有一定危险性但不高，扩散能力不强，或造成一定经济损失的</w:t>
            </w:r>
          </w:p>
        </w:tc>
        <w:tc>
          <w:tcPr>
            <w:tcW w:w="4220" w:type="dxa"/>
            <w:gridSpan w:val="2"/>
            <w:tcBorders>
              <w:tl2br w:val="nil"/>
              <w:tr2bl w:val="nil"/>
            </w:tcBorders>
            <w:tcMar>
              <w:top w:w="57" w:type="dxa"/>
              <w:left w:w="57" w:type="dxa"/>
              <w:bottom w:w="57" w:type="dxa"/>
              <w:right w:w="57" w:type="dxa"/>
            </w:tcMar>
            <w:vAlign w:val="center"/>
          </w:tcPr>
          <w:p w14:paraId="1DEFA5F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处以2万元以上5万元以下罚款</w:t>
            </w:r>
          </w:p>
        </w:tc>
      </w:tr>
      <w:tr w14:paraId="5C1195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2" w:hRule="atLeast"/>
          <w:jc w:val="center"/>
        </w:trPr>
        <w:tc>
          <w:tcPr>
            <w:tcW w:w="421" w:type="dxa"/>
            <w:vMerge w:val="continue"/>
            <w:tcBorders>
              <w:tl2br w:val="nil"/>
              <w:tr2bl w:val="nil"/>
            </w:tcBorders>
            <w:tcMar>
              <w:top w:w="57" w:type="dxa"/>
              <w:left w:w="57" w:type="dxa"/>
              <w:bottom w:w="57" w:type="dxa"/>
              <w:right w:w="57" w:type="dxa"/>
            </w:tcMar>
            <w:vAlign w:val="center"/>
          </w:tcPr>
          <w:p w14:paraId="7AB2D136">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23E15B7A">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0B2318D6">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157E96B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14:paraId="219AE2F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造成逃逸、扩散的病虫害危险性较高，扩散能力较强，或造成较大经济损失的</w:t>
            </w:r>
          </w:p>
        </w:tc>
        <w:tc>
          <w:tcPr>
            <w:tcW w:w="4220" w:type="dxa"/>
            <w:gridSpan w:val="2"/>
            <w:tcBorders>
              <w:tl2br w:val="nil"/>
              <w:tr2bl w:val="nil"/>
            </w:tcBorders>
            <w:tcMar>
              <w:top w:w="57" w:type="dxa"/>
              <w:left w:w="57" w:type="dxa"/>
              <w:bottom w:w="57" w:type="dxa"/>
              <w:right w:w="57" w:type="dxa"/>
            </w:tcMar>
            <w:vAlign w:val="center"/>
          </w:tcPr>
          <w:p w14:paraId="5FDF5A7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处以5万元以上7万元以下罚款</w:t>
            </w:r>
          </w:p>
        </w:tc>
      </w:tr>
      <w:tr w14:paraId="1626F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3" w:hRule="atLeast"/>
          <w:jc w:val="center"/>
        </w:trPr>
        <w:tc>
          <w:tcPr>
            <w:tcW w:w="421" w:type="dxa"/>
            <w:vMerge w:val="continue"/>
            <w:tcBorders>
              <w:tl2br w:val="nil"/>
              <w:tr2bl w:val="nil"/>
            </w:tcBorders>
            <w:tcMar>
              <w:top w:w="57" w:type="dxa"/>
              <w:left w:w="57" w:type="dxa"/>
              <w:bottom w:w="57" w:type="dxa"/>
              <w:right w:w="57" w:type="dxa"/>
            </w:tcMar>
            <w:vAlign w:val="center"/>
          </w:tcPr>
          <w:p w14:paraId="54CC0C52">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63B2E595">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07FD35BE">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60088E9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78962D6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造成逃逸、扩散的病虫害危险性高，扩散能力强，或造成严重经济损失的</w:t>
            </w:r>
          </w:p>
        </w:tc>
        <w:tc>
          <w:tcPr>
            <w:tcW w:w="4220" w:type="dxa"/>
            <w:gridSpan w:val="2"/>
            <w:tcBorders>
              <w:tl2br w:val="nil"/>
              <w:tr2bl w:val="nil"/>
            </w:tcBorders>
            <w:tcMar>
              <w:top w:w="57" w:type="dxa"/>
              <w:left w:w="57" w:type="dxa"/>
              <w:bottom w:w="57" w:type="dxa"/>
              <w:right w:w="57" w:type="dxa"/>
            </w:tcMar>
            <w:vAlign w:val="center"/>
          </w:tcPr>
          <w:p w14:paraId="1260DF2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处以7万元以上10万元以下罚款</w:t>
            </w:r>
          </w:p>
        </w:tc>
      </w:tr>
      <w:tr w14:paraId="6102D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restart"/>
            <w:tcBorders>
              <w:tl2br w:val="nil"/>
              <w:tr2bl w:val="nil"/>
            </w:tcBorders>
            <w:tcMar>
              <w:top w:w="57" w:type="dxa"/>
              <w:left w:w="57" w:type="dxa"/>
              <w:bottom w:w="57" w:type="dxa"/>
              <w:right w:w="57" w:type="dxa"/>
            </w:tcMar>
            <w:vAlign w:val="center"/>
          </w:tcPr>
          <w:p w14:paraId="4CCED38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421" w:type="dxa"/>
            <w:vMerge w:val="restart"/>
            <w:tcBorders>
              <w:tl2br w:val="nil"/>
              <w:tr2bl w:val="nil"/>
            </w:tcBorders>
            <w:tcMar>
              <w:top w:w="57" w:type="dxa"/>
              <w:left w:w="57" w:type="dxa"/>
              <w:bottom w:w="57" w:type="dxa"/>
              <w:right w:w="57" w:type="dxa"/>
            </w:tcMar>
            <w:vAlign w:val="center"/>
          </w:tcPr>
          <w:p w14:paraId="429EA8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开展农作物病虫害预防控制航空作业未按照国家有关规定进行公告的</w:t>
            </w:r>
          </w:p>
        </w:tc>
        <w:tc>
          <w:tcPr>
            <w:tcW w:w="4111" w:type="dxa"/>
            <w:vMerge w:val="restart"/>
            <w:tcBorders>
              <w:tl2br w:val="nil"/>
              <w:tr2bl w:val="nil"/>
            </w:tcBorders>
            <w:tcMar>
              <w:top w:w="57" w:type="dxa"/>
              <w:left w:w="57" w:type="dxa"/>
              <w:bottom w:w="57" w:type="dxa"/>
              <w:right w:w="57" w:type="dxa"/>
            </w:tcMar>
            <w:vAlign w:val="center"/>
          </w:tcPr>
          <w:p w14:paraId="7482DFA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《农作物病虫害防治条例》第四十一条　违反本条例规定，有下列行为之一的，由县级以上人民政府农业农村主管部门处5000元以上5万元以下罚款；情节严重的，处5万元以上10万元以下罚款；造成损失的，依法承担赔偿责任；构成犯罪的，依法追究刑事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(三)开展农作物病虫害预防控制航空作业未按照国家有关规定进行公告。</w:t>
            </w:r>
          </w:p>
        </w:tc>
        <w:tc>
          <w:tcPr>
            <w:tcW w:w="850" w:type="dxa"/>
            <w:tcBorders>
              <w:tl2br w:val="nil"/>
              <w:tr2bl w:val="nil"/>
            </w:tcBorders>
            <w:tcMar>
              <w:top w:w="57" w:type="dxa"/>
              <w:left w:w="57" w:type="dxa"/>
              <w:bottom w:w="57" w:type="dxa"/>
              <w:right w:w="57" w:type="dxa"/>
            </w:tcMar>
            <w:vAlign w:val="center"/>
          </w:tcPr>
          <w:p w14:paraId="6840A4F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7578682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违法行为轻微，未造成经济损失或损失较小的  </w:t>
            </w:r>
          </w:p>
        </w:tc>
        <w:tc>
          <w:tcPr>
            <w:tcW w:w="4220" w:type="dxa"/>
            <w:gridSpan w:val="2"/>
            <w:tcBorders>
              <w:tl2br w:val="nil"/>
              <w:tr2bl w:val="nil"/>
            </w:tcBorders>
            <w:tcMar>
              <w:top w:w="57" w:type="dxa"/>
              <w:left w:w="57" w:type="dxa"/>
              <w:bottom w:w="57" w:type="dxa"/>
              <w:right w:w="57" w:type="dxa"/>
            </w:tcMar>
            <w:vAlign w:val="center"/>
          </w:tcPr>
          <w:p w14:paraId="2457F70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处以5000元以上2万元以下罚款</w:t>
            </w:r>
          </w:p>
        </w:tc>
      </w:tr>
      <w:tr w14:paraId="76C87D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continue"/>
            <w:tcBorders>
              <w:tl2br w:val="nil"/>
              <w:tr2bl w:val="nil"/>
            </w:tcBorders>
            <w:tcMar>
              <w:top w:w="57" w:type="dxa"/>
              <w:left w:w="57" w:type="dxa"/>
              <w:bottom w:w="57" w:type="dxa"/>
              <w:right w:w="57" w:type="dxa"/>
            </w:tcMar>
            <w:vAlign w:val="center"/>
          </w:tcPr>
          <w:p w14:paraId="277409B0">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1776E2C6">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35A16C23">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1B19DD6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3511731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再次违法，或造成一定经济损失的</w:t>
            </w:r>
          </w:p>
        </w:tc>
        <w:tc>
          <w:tcPr>
            <w:tcW w:w="4220" w:type="dxa"/>
            <w:gridSpan w:val="2"/>
            <w:tcBorders>
              <w:tl2br w:val="nil"/>
              <w:tr2bl w:val="nil"/>
            </w:tcBorders>
            <w:tcMar>
              <w:top w:w="57" w:type="dxa"/>
              <w:left w:w="57" w:type="dxa"/>
              <w:bottom w:w="57" w:type="dxa"/>
              <w:right w:w="57" w:type="dxa"/>
            </w:tcMar>
            <w:vAlign w:val="center"/>
          </w:tcPr>
          <w:p w14:paraId="655EE0F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处以2万元以上5万元以下罚款</w:t>
            </w:r>
          </w:p>
        </w:tc>
      </w:tr>
      <w:tr w14:paraId="5E399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continue"/>
            <w:tcBorders>
              <w:tl2br w:val="nil"/>
              <w:tr2bl w:val="nil"/>
            </w:tcBorders>
            <w:tcMar>
              <w:top w:w="57" w:type="dxa"/>
              <w:left w:w="57" w:type="dxa"/>
              <w:bottom w:w="57" w:type="dxa"/>
              <w:right w:w="57" w:type="dxa"/>
            </w:tcMar>
            <w:vAlign w:val="center"/>
          </w:tcPr>
          <w:p w14:paraId="7B6D42BE">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06E1B0F3">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1CA2C55A">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3BDFB0A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14:paraId="29C4CCF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多次违法，或造成较大经济损失的</w:t>
            </w:r>
          </w:p>
        </w:tc>
        <w:tc>
          <w:tcPr>
            <w:tcW w:w="4220" w:type="dxa"/>
            <w:gridSpan w:val="2"/>
            <w:tcBorders>
              <w:tl2br w:val="nil"/>
              <w:tr2bl w:val="nil"/>
            </w:tcBorders>
            <w:tcMar>
              <w:top w:w="57" w:type="dxa"/>
              <w:left w:w="57" w:type="dxa"/>
              <w:bottom w:w="57" w:type="dxa"/>
              <w:right w:w="57" w:type="dxa"/>
            </w:tcMar>
            <w:vAlign w:val="center"/>
          </w:tcPr>
          <w:p w14:paraId="0A7F336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处以5万元以上7万元以下罚款</w:t>
            </w:r>
          </w:p>
        </w:tc>
      </w:tr>
      <w:tr w14:paraId="54A85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continue"/>
            <w:tcBorders>
              <w:tl2br w:val="nil"/>
              <w:tr2bl w:val="nil"/>
            </w:tcBorders>
            <w:tcMar>
              <w:top w:w="57" w:type="dxa"/>
              <w:left w:w="57" w:type="dxa"/>
              <w:bottom w:w="57" w:type="dxa"/>
              <w:right w:w="57" w:type="dxa"/>
            </w:tcMar>
            <w:vAlign w:val="center"/>
          </w:tcPr>
          <w:p w14:paraId="31EA8954">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245D0FA5">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6E2A3F36">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6F86BB4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79F792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多次违法，或造成严重经济损失的</w:t>
            </w:r>
          </w:p>
        </w:tc>
        <w:tc>
          <w:tcPr>
            <w:tcW w:w="4220" w:type="dxa"/>
            <w:gridSpan w:val="2"/>
            <w:tcBorders>
              <w:tl2br w:val="nil"/>
              <w:tr2bl w:val="nil"/>
            </w:tcBorders>
            <w:tcMar>
              <w:top w:w="57" w:type="dxa"/>
              <w:left w:w="57" w:type="dxa"/>
              <w:bottom w:w="57" w:type="dxa"/>
              <w:right w:w="57" w:type="dxa"/>
            </w:tcMar>
            <w:vAlign w:val="center"/>
          </w:tcPr>
          <w:p w14:paraId="3DDA387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处以7万元以上10万元以下罚款</w:t>
            </w:r>
          </w:p>
        </w:tc>
      </w:tr>
      <w:tr w14:paraId="1C85B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2183F32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421" w:type="dxa"/>
            <w:vMerge w:val="restart"/>
            <w:tcBorders>
              <w:tl2br w:val="nil"/>
              <w:tr2bl w:val="nil"/>
            </w:tcBorders>
            <w:tcMar>
              <w:top w:w="57" w:type="dxa"/>
              <w:left w:w="57" w:type="dxa"/>
              <w:bottom w:w="57" w:type="dxa"/>
              <w:right w:w="57" w:type="dxa"/>
            </w:tcMar>
            <w:vAlign w:val="center"/>
          </w:tcPr>
          <w:p w14:paraId="3BFFAB9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专业化病虫害防治服务组织不具备相应的设施设备、技术人员、田间作业人员以及规范的管理制度的</w:t>
            </w:r>
          </w:p>
        </w:tc>
        <w:tc>
          <w:tcPr>
            <w:tcW w:w="4111" w:type="dxa"/>
            <w:vMerge w:val="restart"/>
            <w:tcBorders>
              <w:tl2br w:val="nil"/>
              <w:tr2bl w:val="nil"/>
            </w:tcBorders>
            <w:tcMar>
              <w:top w:w="57" w:type="dxa"/>
              <w:left w:w="57" w:type="dxa"/>
              <w:bottom w:w="57" w:type="dxa"/>
              <w:right w:w="57" w:type="dxa"/>
            </w:tcMar>
            <w:vAlign w:val="center"/>
          </w:tcPr>
          <w:p w14:paraId="7F11C46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(一)不具备相应的设施设备、技术人员、田间作业人员以及规范的管理制度；</w:t>
            </w:r>
          </w:p>
        </w:tc>
        <w:tc>
          <w:tcPr>
            <w:tcW w:w="850" w:type="dxa"/>
            <w:tcBorders>
              <w:tl2br w:val="nil"/>
              <w:tr2bl w:val="nil"/>
            </w:tcBorders>
            <w:tcMar>
              <w:top w:w="57" w:type="dxa"/>
              <w:left w:w="57" w:type="dxa"/>
              <w:bottom w:w="57" w:type="dxa"/>
              <w:right w:w="57" w:type="dxa"/>
            </w:tcMar>
            <w:vAlign w:val="center"/>
          </w:tcPr>
          <w:p w14:paraId="54038DC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0FFA9D3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 未造成经济损失或损失较小的</w:t>
            </w:r>
          </w:p>
        </w:tc>
        <w:tc>
          <w:tcPr>
            <w:tcW w:w="1843" w:type="dxa"/>
            <w:vMerge w:val="restart"/>
            <w:tcBorders>
              <w:tl2br w:val="nil"/>
              <w:tr2bl w:val="nil"/>
            </w:tcBorders>
            <w:tcMar>
              <w:top w:w="57" w:type="dxa"/>
              <w:left w:w="57" w:type="dxa"/>
              <w:bottom w:w="57" w:type="dxa"/>
              <w:right w:w="57" w:type="dxa"/>
            </w:tcMar>
            <w:vAlign w:val="center"/>
          </w:tcPr>
          <w:p w14:paraId="2C8B321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w:t>
            </w:r>
          </w:p>
        </w:tc>
        <w:tc>
          <w:tcPr>
            <w:tcW w:w="2377" w:type="dxa"/>
            <w:tcBorders>
              <w:tl2br w:val="nil"/>
              <w:tr2bl w:val="nil"/>
            </w:tcBorders>
            <w:tcMar>
              <w:top w:w="57" w:type="dxa"/>
              <w:left w:w="57" w:type="dxa"/>
              <w:bottom w:w="57" w:type="dxa"/>
              <w:right w:w="57" w:type="dxa"/>
            </w:tcMar>
            <w:vAlign w:val="center"/>
          </w:tcPr>
          <w:p w14:paraId="72B2E0B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处2000元以上5000元以下罚款</w:t>
            </w:r>
          </w:p>
        </w:tc>
      </w:tr>
      <w:tr w14:paraId="3AAC8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53835D7">
            <w:pPr>
              <w:adjustRightInd w:val="0"/>
              <w:snapToGrid w:val="0"/>
              <w:jc w:val="left"/>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327F1A6A">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5B9111B8">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0C4A7E7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6E992B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再次违法，或造成一定经济损失的</w:t>
            </w:r>
          </w:p>
        </w:tc>
        <w:tc>
          <w:tcPr>
            <w:tcW w:w="1843" w:type="dxa"/>
            <w:vMerge w:val="continue"/>
            <w:tcBorders>
              <w:tl2br w:val="nil"/>
              <w:tr2bl w:val="nil"/>
            </w:tcBorders>
            <w:tcMar>
              <w:top w:w="57" w:type="dxa"/>
              <w:left w:w="57" w:type="dxa"/>
              <w:bottom w:w="57" w:type="dxa"/>
              <w:right w:w="57" w:type="dxa"/>
            </w:tcMar>
            <w:vAlign w:val="center"/>
          </w:tcPr>
          <w:p w14:paraId="3A670966">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48D8682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处5000元以上1万元以下罚款</w:t>
            </w:r>
          </w:p>
        </w:tc>
      </w:tr>
      <w:tr w14:paraId="758BB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0666645">
            <w:pPr>
              <w:adjustRightInd w:val="0"/>
              <w:snapToGrid w:val="0"/>
              <w:jc w:val="left"/>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36233030">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49E644CA">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5F939E3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5AFDEA2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多次违法，或造成重大经济损失的</w:t>
            </w:r>
          </w:p>
        </w:tc>
        <w:tc>
          <w:tcPr>
            <w:tcW w:w="1843" w:type="dxa"/>
            <w:vMerge w:val="continue"/>
            <w:tcBorders>
              <w:tl2br w:val="nil"/>
              <w:tr2bl w:val="nil"/>
            </w:tcBorders>
            <w:tcMar>
              <w:top w:w="57" w:type="dxa"/>
              <w:left w:w="57" w:type="dxa"/>
              <w:bottom w:w="57" w:type="dxa"/>
              <w:right w:w="57" w:type="dxa"/>
            </w:tcMar>
            <w:vAlign w:val="center"/>
          </w:tcPr>
          <w:p w14:paraId="7C2E27CF">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6D8982C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处1万元以上2万元以下罚款</w:t>
            </w:r>
          </w:p>
        </w:tc>
      </w:tr>
      <w:tr w14:paraId="2D953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51" w:hRule="atLeast"/>
          <w:jc w:val="center"/>
        </w:trPr>
        <w:tc>
          <w:tcPr>
            <w:tcW w:w="421" w:type="dxa"/>
            <w:vMerge w:val="restart"/>
            <w:tcBorders>
              <w:tl2br w:val="nil"/>
              <w:tr2bl w:val="nil"/>
            </w:tcBorders>
            <w:tcMar>
              <w:top w:w="57" w:type="dxa"/>
              <w:left w:w="57" w:type="dxa"/>
              <w:bottom w:w="57" w:type="dxa"/>
              <w:right w:w="57" w:type="dxa"/>
            </w:tcMar>
            <w:vAlign w:val="center"/>
          </w:tcPr>
          <w:p w14:paraId="2C85F4A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6</w:t>
            </w:r>
          </w:p>
        </w:tc>
        <w:tc>
          <w:tcPr>
            <w:tcW w:w="1421" w:type="dxa"/>
            <w:vMerge w:val="restart"/>
            <w:tcBorders>
              <w:tl2br w:val="nil"/>
              <w:tr2bl w:val="nil"/>
            </w:tcBorders>
            <w:tcMar>
              <w:top w:w="57" w:type="dxa"/>
              <w:left w:w="57" w:type="dxa"/>
              <w:bottom w:w="57" w:type="dxa"/>
              <w:right w:w="57" w:type="dxa"/>
            </w:tcMar>
            <w:vAlign w:val="center"/>
          </w:tcPr>
          <w:p w14:paraId="0175E390">
            <w:pPr>
              <w:widowControl/>
              <w:adjustRightInd w:val="0"/>
              <w:snapToGrid w:val="0"/>
              <w:spacing w:line="292" w:lineRule="exact"/>
              <w:textAlignment w:val="center"/>
              <w:rPr>
                <w:rFonts w:ascii="仿宋_GB2312" w:hAnsi="仿宋_GB2312" w:eastAsia="仿宋_GB2312" w:cs="仿宋_GB2312"/>
                <w:color w:val="000000"/>
                <w:szCs w:val="21"/>
              </w:rPr>
            </w:pPr>
            <w:r>
              <w:rPr>
                <w:rFonts w:hint="eastAsia" w:ascii="仿宋_GB2312" w:hAnsi="仿宋_GB2312" w:eastAsia="仿宋_GB2312" w:cs="仿宋_GB2312"/>
                <w:color w:val="000000"/>
                <w:kern w:val="0"/>
                <w:szCs w:val="21"/>
              </w:rPr>
              <w:t>专业化病虫害防治服务组织其田间作业人员不能正确识别服务区域的农作物病虫害，或者不能正确掌握农药适用范围、施用方法、安全间隔期等专业知识以及田间作业安全防护知识，或者不能正确使用施药机械以及农作物病虫害防治相关用品的</w:t>
            </w:r>
          </w:p>
        </w:tc>
        <w:tc>
          <w:tcPr>
            <w:tcW w:w="4111" w:type="dxa"/>
            <w:vMerge w:val="restart"/>
            <w:tcBorders>
              <w:tl2br w:val="nil"/>
              <w:tr2bl w:val="nil"/>
            </w:tcBorders>
            <w:tcMar>
              <w:top w:w="57" w:type="dxa"/>
              <w:left w:w="57" w:type="dxa"/>
              <w:bottom w:w="57" w:type="dxa"/>
              <w:right w:w="57" w:type="dxa"/>
            </w:tcMar>
            <w:vAlign w:val="center"/>
          </w:tcPr>
          <w:p w14:paraId="12C922E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二)其田间作业人员不能正确识别服务区域的农作物病虫害，或者不能正确掌握农药适用范围、施用方法、安全间隔期等专业知识以及田间作业安全防护知识，或者不能正确使用施药机械以及农作物病虫害防治相关用品；</w:t>
            </w:r>
          </w:p>
        </w:tc>
        <w:tc>
          <w:tcPr>
            <w:tcW w:w="850" w:type="dxa"/>
            <w:tcBorders>
              <w:tl2br w:val="nil"/>
              <w:tr2bl w:val="nil"/>
            </w:tcBorders>
            <w:tcMar>
              <w:top w:w="57" w:type="dxa"/>
              <w:left w:w="57" w:type="dxa"/>
              <w:bottom w:w="57" w:type="dxa"/>
              <w:right w:w="57" w:type="dxa"/>
            </w:tcMar>
            <w:vAlign w:val="center"/>
          </w:tcPr>
          <w:p w14:paraId="0AB1993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200AEAD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 未造成经济损失或损失较小的</w:t>
            </w:r>
          </w:p>
        </w:tc>
        <w:tc>
          <w:tcPr>
            <w:tcW w:w="1843" w:type="dxa"/>
            <w:vMerge w:val="restart"/>
            <w:tcBorders>
              <w:tl2br w:val="nil"/>
              <w:tr2bl w:val="nil"/>
            </w:tcBorders>
            <w:tcMar>
              <w:top w:w="57" w:type="dxa"/>
              <w:left w:w="57" w:type="dxa"/>
              <w:bottom w:w="57" w:type="dxa"/>
              <w:right w:w="57" w:type="dxa"/>
            </w:tcMar>
            <w:vAlign w:val="center"/>
          </w:tcPr>
          <w:p w14:paraId="4B20304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w:t>
            </w:r>
          </w:p>
        </w:tc>
        <w:tc>
          <w:tcPr>
            <w:tcW w:w="2377" w:type="dxa"/>
            <w:tcBorders>
              <w:tl2br w:val="nil"/>
              <w:tr2bl w:val="nil"/>
            </w:tcBorders>
            <w:tcMar>
              <w:top w:w="57" w:type="dxa"/>
              <w:left w:w="57" w:type="dxa"/>
              <w:bottom w:w="57" w:type="dxa"/>
              <w:right w:w="57" w:type="dxa"/>
            </w:tcMar>
            <w:vAlign w:val="center"/>
          </w:tcPr>
          <w:p w14:paraId="75536DA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处2000元以上5000元以下罚款</w:t>
            </w:r>
          </w:p>
        </w:tc>
      </w:tr>
      <w:tr w14:paraId="7822E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0" w:hRule="atLeast"/>
          <w:jc w:val="center"/>
        </w:trPr>
        <w:tc>
          <w:tcPr>
            <w:tcW w:w="421" w:type="dxa"/>
            <w:vMerge w:val="continue"/>
            <w:tcBorders>
              <w:tl2br w:val="nil"/>
              <w:tr2bl w:val="nil"/>
            </w:tcBorders>
            <w:tcMar>
              <w:top w:w="57" w:type="dxa"/>
              <w:left w:w="57" w:type="dxa"/>
              <w:bottom w:w="57" w:type="dxa"/>
              <w:right w:w="57" w:type="dxa"/>
            </w:tcMar>
            <w:vAlign w:val="center"/>
          </w:tcPr>
          <w:p w14:paraId="122239A3">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448938BA">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53BC1083">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5C05FD4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02D40F9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再次违法，或造成一定经济损失的</w:t>
            </w:r>
          </w:p>
        </w:tc>
        <w:tc>
          <w:tcPr>
            <w:tcW w:w="1843" w:type="dxa"/>
            <w:vMerge w:val="continue"/>
            <w:tcBorders>
              <w:tl2br w:val="nil"/>
              <w:tr2bl w:val="nil"/>
            </w:tcBorders>
            <w:tcMar>
              <w:top w:w="57" w:type="dxa"/>
              <w:left w:w="57" w:type="dxa"/>
              <w:bottom w:w="57" w:type="dxa"/>
              <w:right w:w="57" w:type="dxa"/>
            </w:tcMar>
            <w:vAlign w:val="center"/>
          </w:tcPr>
          <w:p w14:paraId="4AF7FCF7">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552F75A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处5000元以上1万元以下罚款</w:t>
            </w:r>
          </w:p>
        </w:tc>
      </w:tr>
      <w:tr w14:paraId="73A6F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1" w:hRule="atLeast"/>
          <w:jc w:val="center"/>
        </w:trPr>
        <w:tc>
          <w:tcPr>
            <w:tcW w:w="421" w:type="dxa"/>
            <w:vMerge w:val="continue"/>
            <w:tcBorders>
              <w:tl2br w:val="nil"/>
              <w:tr2bl w:val="nil"/>
            </w:tcBorders>
            <w:tcMar>
              <w:top w:w="57" w:type="dxa"/>
              <w:left w:w="57" w:type="dxa"/>
              <w:bottom w:w="57" w:type="dxa"/>
              <w:right w:w="57" w:type="dxa"/>
            </w:tcMar>
            <w:vAlign w:val="center"/>
          </w:tcPr>
          <w:p w14:paraId="257F199A">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1B14D12A">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6514BF18">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2DE71FF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678E2F0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多次违法，或造成重大经济损失的</w:t>
            </w:r>
          </w:p>
        </w:tc>
        <w:tc>
          <w:tcPr>
            <w:tcW w:w="1843" w:type="dxa"/>
            <w:vMerge w:val="continue"/>
            <w:tcBorders>
              <w:tl2br w:val="nil"/>
              <w:tr2bl w:val="nil"/>
            </w:tcBorders>
            <w:tcMar>
              <w:top w:w="57" w:type="dxa"/>
              <w:left w:w="57" w:type="dxa"/>
              <w:bottom w:w="57" w:type="dxa"/>
              <w:right w:w="57" w:type="dxa"/>
            </w:tcMar>
            <w:vAlign w:val="center"/>
          </w:tcPr>
          <w:p w14:paraId="5D2DCDBE">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4990DA7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处1万元以上2万元以下罚款</w:t>
            </w:r>
          </w:p>
        </w:tc>
      </w:tr>
      <w:tr w14:paraId="68FC82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6074CEE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1421" w:type="dxa"/>
            <w:vMerge w:val="restart"/>
            <w:tcBorders>
              <w:tl2br w:val="nil"/>
              <w:tr2bl w:val="nil"/>
            </w:tcBorders>
            <w:tcMar>
              <w:top w:w="57" w:type="dxa"/>
              <w:left w:w="57" w:type="dxa"/>
              <w:bottom w:w="57" w:type="dxa"/>
              <w:right w:w="57" w:type="dxa"/>
            </w:tcMar>
            <w:vAlign w:val="center"/>
          </w:tcPr>
          <w:p w14:paraId="42E8526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专业化病虫害防治服务组织未按规定建立或者保存服务档案的</w:t>
            </w:r>
          </w:p>
        </w:tc>
        <w:tc>
          <w:tcPr>
            <w:tcW w:w="4111" w:type="dxa"/>
            <w:vMerge w:val="restart"/>
            <w:tcBorders>
              <w:tl2br w:val="nil"/>
              <w:tr2bl w:val="nil"/>
            </w:tcBorders>
            <w:tcMar>
              <w:top w:w="57" w:type="dxa"/>
              <w:left w:w="57" w:type="dxa"/>
              <w:bottom w:w="57" w:type="dxa"/>
              <w:right w:w="57" w:type="dxa"/>
            </w:tcMar>
            <w:vAlign w:val="center"/>
          </w:tcPr>
          <w:p w14:paraId="76B9D5A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(三)未按规定建立或者保存服务档案；</w:t>
            </w:r>
          </w:p>
        </w:tc>
        <w:tc>
          <w:tcPr>
            <w:tcW w:w="850" w:type="dxa"/>
            <w:tcBorders>
              <w:tl2br w:val="nil"/>
              <w:tr2bl w:val="nil"/>
            </w:tcBorders>
            <w:tcMar>
              <w:top w:w="57" w:type="dxa"/>
              <w:left w:w="57" w:type="dxa"/>
              <w:bottom w:w="57" w:type="dxa"/>
              <w:right w:w="57" w:type="dxa"/>
            </w:tcMar>
            <w:vAlign w:val="center"/>
          </w:tcPr>
          <w:p w14:paraId="34E3FAC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7249CEF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初次违法，保存服务档案资料不全的</w:t>
            </w:r>
          </w:p>
        </w:tc>
        <w:tc>
          <w:tcPr>
            <w:tcW w:w="1843" w:type="dxa"/>
            <w:vMerge w:val="restart"/>
            <w:tcBorders>
              <w:tl2br w:val="nil"/>
              <w:tr2bl w:val="nil"/>
            </w:tcBorders>
            <w:tcMar>
              <w:top w:w="57" w:type="dxa"/>
              <w:left w:w="57" w:type="dxa"/>
              <w:bottom w:w="57" w:type="dxa"/>
              <w:right w:w="57" w:type="dxa"/>
            </w:tcMar>
            <w:vAlign w:val="center"/>
          </w:tcPr>
          <w:p w14:paraId="76EDC47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w:t>
            </w:r>
          </w:p>
        </w:tc>
        <w:tc>
          <w:tcPr>
            <w:tcW w:w="2377" w:type="dxa"/>
            <w:tcBorders>
              <w:tl2br w:val="nil"/>
              <w:tr2bl w:val="nil"/>
            </w:tcBorders>
            <w:tcMar>
              <w:top w:w="57" w:type="dxa"/>
              <w:left w:w="57" w:type="dxa"/>
              <w:bottom w:w="57" w:type="dxa"/>
              <w:right w:w="57" w:type="dxa"/>
            </w:tcMar>
            <w:vAlign w:val="center"/>
          </w:tcPr>
          <w:p w14:paraId="0B53B40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处2000元以上5000元以下罚款</w:t>
            </w:r>
          </w:p>
        </w:tc>
      </w:tr>
      <w:tr w14:paraId="29E42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CDA3383">
            <w:pPr>
              <w:adjustRightInd w:val="0"/>
              <w:snapToGrid w:val="0"/>
              <w:jc w:val="left"/>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110B3240">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27F7AFB8">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3A12794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4F2991D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再次违法，未建立服务档案或建立服务档案资料存在缺失的</w:t>
            </w:r>
          </w:p>
        </w:tc>
        <w:tc>
          <w:tcPr>
            <w:tcW w:w="1843" w:type="dxa"/>
            <w:vMerge w:val="continue"/>
            <w:tcBorders>
              <w:tl2br w:val="nil"/>
              <w:tr2bl w:val="nil"/>
            </w:tcBorders>
            <w:tcMar>
              <w:top w:w="57" w:type="dxa"/>
              <w:left w:w="57" w:type="dxa"/>
              <w:bottom w:w="57" w:type="dxa"/>
              <w:right w:w="57" w:type="dxa"/>
            </w:tcMar>
            <w:vAlign w:val="center"/>
          </w:tcPr>
          <w:p w14:paraId="27B21633">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419FE4F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处5000元以上1万元以下罚款</w:t>
            </w:r>
          </w:p>
        </w:tc>
      </w:tr>
      <w:tr w14:paraId="16CBA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37B32459">
            <w:pPr>
              <w:adjustRightInd w:val="0"/>
              <w:snapToGrid w:val="0"/>
              <w:jc w:val="left"/>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0ADD2042">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5B528F1E">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40AFFAF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7A88C2B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多次违法，未建立服务档案或保存服务档案存在严重缺失的</w:t>
            </w:r>
          </w:p>
        </w:tc>
        <w:tc>
          <w:tcPr>
            <w:tcW w:w="1843" w:type="dxa"/>
            <w:vMerge w:val="continue"/>
            <w:tcBorders>
              <w:tl2br w:val="nil"/>
              <w:tr2bl w:val="nil"/>
            </w:tcBorders>
            <w:tcMar>
              <w:top w:w="57" w:type="dxa"/>
              <w:left w:w="57" w:type="dxa"/>
              <w:bottom w:w="57" w:type="dxa"/>
              <w:right w:w="57" w:type="dxa"/>
            </w:tcMar>
            <w:vAlign w:val="center"/>
          </w:tcPr>
          <w:p w14:paraId="2C61EDE0">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3F11CF0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处1万元以上2万元以下罚款</w:t>
            </w:r>
          </w:p>
        </w:tc>
      </w:tr>
      <w:tr w14:paraId="15831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0A31785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1421" w:type="dxa"/>
            <w:vMerge w:val="restart"/>
            <w:tcBorders>
              <w:tl2br w:val="nil"/>
              <w:tr2bl w:val="nil"/>
            </w:tcBorders>
            <w:tcMar>
              <w:top w:w="57" w:type="dxa"/>
              <w:left w:w="57" w:type="dxa"/>
              <w:bottom w:w="57" w:type="dxa"/>
              <w:right w:w="57" w:type="dxa"/>
            </w:tcMar>
            <w:vAlign w:val="center"/>
          </w:tcPr>
          <w:p w14:paraId="1B0CC84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专业化病虫害防治服务组织未为田间作业人员配备必要的防护用品的</w:t>
            </w:r>
          </w:p>
        </w:tc>
        <w:tc>
          <w:tcPr>
            <w:tcW w:w="4111" w:type="dxa"/>
            <w:vMerge w:val="restart"/>
            <w:tcBorders>
              <w:tl2br w:val="nil"/>
              <w:tr2bl w:val="nil"/>
            </w:tcBorders>
            <w:tcMar>
              <w:top w:w="57" w:type="dxa"/>
              <w:left w:w="57" w:type="dxa"/>
              <w:bottom w:w="57" w:type="dxa"/>
              <w:right w:w="57" w:type="dxa"/>
            </w:tcMar>
            <w:vAlign w:val="center"/>
          </w:tcPr>
          <w:p w14:paraId="08F795A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《农作物病虫害防治条例》第四十二条　专业化病虫害防治服务组织有下列行为之一的，由县级以上人民政府农业农村主管部门责令改正；拒不改正或者情节严重的，处2000元以上2万元以下罚款；造成损失的，依法承担赔偿责任：</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(四)未为田间作业人员配备必要的防护用品。</w:t>
            </w:r>
          </w:p>
        </w:tc>
        <w:tc>
          <w:tcPr>
            <w:tcW w:w="850" w:type="dxa"/>
            <w:tcBorders>
              <w:tl2br w:val="nil"/>
              <w:tr2bl w:val="nil"/>
            </w:tcBorders>
            <w:tcMar>
              <w:top w:w="57" w:type="dxa"/>
              <w:left w:w="57" w:type="dxa"/>
              <w:bottom w:w="57" w:type="dxa"/>
              <w:right w:w="57" w:type="dxa"/>
            </w:tcMar>
            <w:vAlign w:val="center"/>
          </w:tcPr>
          <w:p w14:paraId="487D75E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5596B2F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初次违法，违法行为轻微，未形成对作业人员的伤害的</w:t>
            </w:r>
          </w:p>
        </w:tc>
        <w:tc>
          <w:tcPr>
            <w:tcW w:w="1843" w:type="dxa"/>
            <w:vMerge w:val="restart"/>
            <w:tcBorders>
              <w:tl2br w:val="nil"/>
              <w:tr2bl w:val="nil"/>
            </w:tcBorders>
            <w:tcMar>
              <w:top w:w="57" w:type="dxa"/>
              <w:left w:w="57" w:type="dxa"/>
              <w:bottom w:w="57" w:type="dxa"/>
              <w:right w:w="57" w:type="dxa"/>
            </w:tcMar>
            <w:vAlign w:val="center"/>
          </w:tcPr>
          <w:p w14:paraId="7E82B2A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责令改正；拒不改正的</w:t>
            </w:r>
          </w:p>
        </w:tc>
        <w:tc>
          <w:tcPr>
            <w:tcW w:w="2377" w:type="dxa"/>
            <w:tcBorders>
              <w:tl2br w:val="nil"/>
              <w:tr2bl w:val="nil"/>
            </w:tcBorders>
            <w:tcMar>
              <w:top w:w="57" w:type="dxa"/>
              <w:left w:w="57" w:type="dxa"/>
              <w:bottom w:w="57" w:type="dxa"/>
              <w:right w:w="57" w:type="dxa"/>
            </w:tcMar>
            <w:vAlign w:val="center"/>
          </w:tcPr>
          <w:p w14:paraId="60D58B3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处2000元以上5000元以下罚款</w:t>
            </w:r>
          </w:p>
        </w:tc>
      </w:tr>
      <w:tr w14:paraId="5251F9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D945ED4">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1AD595A5">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26072C66">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02F4A1A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6986697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再次违法，作业人员受到伤害但伤害较轻的</w:t>
            </w:r>
          </w:p>
        </w:tc>
        <w:tc>
          <w:tcPr>
            <w:tcW w:w="1843" w:type="dxa"/>
            <w:vMerge w:val="continue"/>
            <w:tcBorders>
              <w:tl2br w:val="nil"/>
              <w:tr2bl w:val="nil"/>
            </w:tcBorders>
            <w:tcMar>
              <w:top w:w="57" w:type="dxa"/>
              <w:left w:w="57" w:type="dxa"/>
              <w:bottom w:w="57" w:type="dxa"/>
              <w:right w:w="57" w:type="dxa"/>
            </w:tcMar>
            <w:vAlign w:val="center"/>
          </w:tcPr>
          <w:p w14:paraId="3D1A28F6">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31C2501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处5000元以上1万元以下罚款</w:t>
            </w:r>
          </w:p>
        </w:tc>
      </w:tr>
      <w:tr w14:paraId="233A7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8F89F0B">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02AEA6E9">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1716D1E5">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1489469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5CA781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多次违法，拒不改正，造成作业人员受到严重伤害的</w:t>
            </w:r>
          </w:p>
        </w:tc>
        <w:tc>
          <w:tcPr>
            <w:tcW w:w="1843" w:type="dxa"/>
            <w:vMerge w:val="continue"/>
            <w:tcBorders>
              <w:tl2br w:val="nil"/>
              <w:tr2bl w:val="nil"/>
            </w:tcBorders>
            <w:tcMar>
              <w:top w:w="57" w:type="dxa"/>
              <w:left w:w="57" w:type="dxa"/>
              <w:bottom w:w="57" w:type="dxa"/>
              <w:right w:w="57" w:type="dxa"/>
            </w:tcMar>
            <w:vAlign w:val="center"/>
          </w:tcPr>
          <w:p w14:paraId="0DD5E1C4">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2D12187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处1万元以上2万元以下罚款</w:t>
            </w:r>
          </w:p>
        </w:tc>
      </w:tr>
      <w:tr w14:paraId="262EC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2B4D49A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1421" w:type="dxa"/>
            <w:vMerge w:val="restart"/>
            <w:tcBorders>
              <w:tl2br w:val="nil"/>
              <w:tr2bl w:val="nil"/>
            </w:tcBorders>
            <w:tcMar>
              <w:top w:w="57" w:type="dxa"/>
              <w:left w:w="57" w:type="dxa"/>
              <w:bottom w:w="57" w:type="dxa"/>
              <w:right w:w="57" w:type="dxa"/>
            </w:tcMar>
            <w:vAlign w:val="center"/>
          </w:tcPr>
          <w:p w14:paraId="2F1A3B8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境外组织和个人违反本条例规定，在我国境内开展农作物病虫害监测活动的</w:t>
            </w:r>
          </w:p>
        </w:tc>
        <w:tc>
          <w:tcPr>
            <w:tcW w:w="4111" w:type="dxa"/>
            <w:vMerge w:val="restart"/>
            <w:tcBorders>
              <w:tl2br w:val="nil"/>
              <w:tr2bl w:val="nil"/>
            </w:tcBorders>
            <w:tcMar>
              <w:top w:w="57" w:type="dxa"/>
              <w:left w:w="57" w:type="dxa"/>
              <w:bottom w:w="57" w:type="dxa"/>
              <w:right w:w="57" w:type="dxa"/>
            </w:tcMar>
            <w:vAlign w:val="center"/>
          </w:tcPr>
          <w:p w14:paraId="2899342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《农作物病虫害防治条例》第四十三条　境外组织和个人违反本条例规定，在我国境内开展农作物病虫害监测活动的，由县级以上人民政府农业农村主管部门责令其停止监测活动，没收监测数据和工具，并处10万元以上50万元以下罚款；情节严重的，并处50万元以上100万元以下罚款；构成犯罪的，依法追究刑事责任。</w:t>
            </w:r>
          </w:p>
        </w:tc>
        <w:tc>
          <w:tcPr>
            <w:tcW w:w="850" w:type="dxa"/>
            <w:tcBorders>
              <w:tl2br w:val="nil"/>
              <w:tr2bl w:val="nil"/>
            </w:tcBorders>
            <w:tcMar>
              <w:top w:w="57" w:type="dxa"/>
              <w:left w:w="57" w:type="dxa"/>
              <w:bottom w:w="57" w:type="dxa"/>
              <w:right w:w="57" w:type="dxa"/>
            </w:tcMar>
            <w:vAlign w:val="center"/>
          </w:tcPr>
          <w:p w14:paraId="0A2BE70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977" w:type="dxa"/>
            <w:tcBorders>
              <w:tl2br w:val="nil"/>
              <w:tr2bl w:val="nil"/>
            </w:tcBorders>
            <w:tcMar>
              <w:top w:w="57" w:type="dxa"/>
              <w:left w:w="57" w:type="dxa"/>
              <w:bottom w:w="57" w:type="dxa"/>
              <w:right w:w="57" w:type="dxa"/>
            </w:tcMar>
            <w:vAlign w:val="center"/>
          </w:tcPr>
          <w:p w14:paraId="2A53127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在个别点或乡域范围内开展监测活动的</w:t>
            </w:r>
          </w:p>
        </w:tc>
        <w:tc>
          <w:tcPr>
            <w:tcW w:w="1843" w:type="dxa"/>
            <w:vMerge w:val="restart"/>
            <w:tcBorders>
              <w:tl2br w:val="nil"/>
              <w:tr2bl w:val="nil"/>
            </w:tcBorders>
            <w:tcMar>
              <w:top w:w="57" w:type="dxa"/>
              <w:left w:w="57" w:type="dxa"/>
              <w:bottom w:w="57" w:type="dxa"/>
              <w:right w:w="57" w:type="dxa"/>
            </w:tcMar>
            <w:vAlign w:val="center"/>
          </w:tcPr>
          <w:p w14:paraId="1800656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责令其停止监测活动，没收监测数据和工具</w:t>
            </w:r>
          </w:p>
        </w:tc>
        <w:tc>
          <w:tcPr>
            <w:tcW w:w="2377" w:type="dxa"/>
            <w:tcBorders>
              <w:tl2br w:val="nil"/>
              <w:tr2bl w:val="nil"/>
            </w:tcBorders>
            <w:tcMar>
              <w:top w:w="57" w:type="dxa"/>
              <w:left w:w="57" w:type="dxa"/>
              <w:bottom w:w="57" w:type="dxa"/>
              <w:right w:w="57" w:type="dxa"/>
            </w:tcMar>
            <w:vAlign w:val="center"/>
          </w:tcPr>
          <w:p w14:paraId="2329865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并处10万元以上30万元以下罚款</w:t>
            </w:r>
          </w:p>
        </w:tc>
      </w:tr>
      <w:tr w14:paraId="294CC2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7BF8EC4">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3F1A076C">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0A390E6D">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23D893A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977" w:type="dxa"/>
            <w:tcBorders>
              <w:tl2br w:val="nil"/>
              <w:tr2bl w:val="nil"/>
            </w:tcBorders>
            <w:tcMar>
              <w:top w:w="57" w:type="dxa"/>
              <w:left w:w="57" w:type="dxa"/>
              <w:bottom w:w="57" w:type="dxa"/>
              <w:right w:w="57" w:type="dxa"/>
            </w:tcMar>
            <w:vAlign w:val="center"/>
          </w:tcPr>
          <w:p w14:paraId="1A7144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在多点或县域范围内开展监测活动的</w:t>
            </w:r>
          </w:p>
        </w:tc>
        <w:tc>
          <w:tcPr>
            <w:tcW w:w="1843" w:type="dxa"/>
            <w:vMerge w:val="continue"/>
            <w:tcBorders>
              <w:tl2br w:val="nil"/>
              <w:tr2bl w:val="nil"/>
            </w:tcBorders>
            <w:tcMar>
              <w:top w:w="57" w:type="dxa"/>
              <w:left w:w="57" w:type="dxa"/>
              <w:bottom w:w="57" w:type="dxa"/>
              <w:right w:w="57" w:type="dxa"/>
            </w:tcMar>
            <w:vAlign w:val="center"/>
          </w:tcPr>
          <w:p w14:paraId="4C454F7A">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30C85A0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并处30万元以上50万元以下罚款</w:t>
            </w:r>
          </w:p>
        </w:tc>
      </w:tr>
      <w:tr w14:paraId="486A5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8057862">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70FD0D80">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6949802E">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62C749C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977" w:type="dxa"/>
            <w:tcBorders>
              <w:tl2br w:val="nil"/>
              <w:tr2bl w:val="nil"/>
            </w:tcBorders>
            <w:tcMar>
              <w:top w:w="57" w:type="dxa"/>
              <w:left w:w="57" w:type="dxa"/>
              <w:bottom w:w="57" w:type="dxa"/>
              <w:right w:w="57" w:type="dxa"/>
            </w:tcMar>
            <w:vAlign w:val="center"/>
          </w:tcPr>
          <w:p w14:paraId="2673E85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监测多种病虫害或在设区的市域内开展监测活动的</w:t>
            </w:r>
          </w:p>
        </w:tc>
        <w:tc>
          <w:tcPr>
            <w:tcW w:w="1843" w:type="dxa"/>
            <w:vMerge w:val="continue"/>
            <w:tcBorders>
              <w:tl2br w:val="nil"/>
              <w:tr2bl w:val="nil"/>
            </w:tcBorders>
            <w:tcMar>
              <w:top w:w="57" w:type="dxa"/>
              <w:left w:w="57" w:type="dxa"/>
              <w:bottom w:w="57" w:type="dxa"/>
              <w:right w:w="57" w:type="dxa"/>
            </w:tcMar>
            <w:vAlign w:val="center"/>
          </w:tcPr>
          <w:p w14:paraId="35362C23">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12921DC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并处50万元以上75万元以下罚款</w:t>
            </w:r>
          </w:p>
        </w:tc>
      </w:tr>
      <w:tr w14:paraId="7AF4E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9DF64C6">
            <w:pPr>
              <w:adjustRightInd w:val="0"/>
              <w:snapToGrid w:val="0"/>
              <w:jc w:val="center"/>
              <w:rPr>
                <w:rFonts w:ascii="仿宋_GB2312" w:hAnsi="仿宋_GB2312" w:eastAsia="仿宋_GB2312" w:cs="仿宋_GB2312"/>
                <w:color w:val="000000"/>
                <w:sz w:val="24"/>
                <w:szCs w:val="24"/>
              </w:rPr>
            </w:pPr>
          </w:p>
        </w:tc>
        <w:tc>
          <w:tcPr>
            <w:tcW w:w="1421" w:type="dxa"/>
            <w:vMerge w:val="continue"/>
            <w:tcBorders>
              <w:tl2br w:val="nil"/>
              <w:tr2bl w:val="nil"/>
            </w:tcBorders>
            <w:tcMar>
              <w:top w:w="57" w:type="dxa"/>
              <w:left w:w="57" w:type="dxa"/>
              <w:bottom w:w="57" w:type="dxa"/>
              <w:right w:w="57" w:type="dxa"/>
            </w:tcMar>
            <w:vAlign w:val="center"/>
          </w:tcPr>
          <w:p w14:paraId="2DA19E25">
            <w:pPr>
              <w:adjustRightInd w:val="0"/>
              <w:snapToGrid w:val="0"/>
              <w:rPr>
                <w:rFonts w:ascii="仿宋_GB2312" w:hAnsi="仿宋_GB2312" w:eastAsia="仿宋_GB2312" w:cs="仿宋_GB2312"/>
                <w:color w:val="000000"/>
                <w:sz w:val="24"/>
                <w:szCs w:val="24"/>
              </w:rPr>
            </w:pPr>
          </w:p>
        </w:tc>
        <w:tc>
          <w:tcPr>
            <w:tcW w:w="4111" w:type="dxa"/>
            <w:vMerge w:val="continue"/>
            <w:tcBorders>
              <w:tl2br w:val="nil"/>
              <w:tr2bl w:val="nil"/>
            </w:tcBorders>
            <w:tcMar>
              <w:top w:w="57" w:type="dxa"/>
              <w:left w:w="57" w:type="dxa"/>
              <w:bottom w:w="57" w:type="dxa"/>
              <w:right w:w="57" w:type="dxa"/>
            </w:tcMar>
            <w:vAlign w:val="center"/>
          </w:tcPr>
          <w:p w14:paraId="46872278">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620C72A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977" w:type="dxa"/>
            <w:tcBorders>
              <w:tl2br w:val="nil"/>
              <w:tr2bl w:val="nil"/>
            </w:tcBorders>
            <w:tcMar>
              <w:top w:w="57" w:type="dxa"/>
              <w:left w:w="57" w:type="dxa"/>
              <w:bottom w:w="57" w:type="dxa"/>
              <w:right w:w="57" w:type="dxa"/>
            </w:tcMar>
            <w:vAlign w:val="center"/>
          </w:tcPr>
          <w:p w14:paraId="04E9FF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监测多种病虫害或在省域内开展监测活动的</w:t>
            </w:r>
          </w:p>
        </w:tc>
        <w:tc>
          <w:tcPr>
            <w:tcW w:w="1843" w:type="dxa"/>
            <w:vMerge w:val="continue"/>
            <w:tcBorders>
              <w:tl2br w:val="nil"/>
              <w:tr2bl w:val="nil"/>
            </w:tcBorders>
            <w:tcMar>
              <w:top w:w="57" w:type="dxa"/>
              <w:left w:w="57" w:type="dxa"/>
              <w:bottom w:w="57" w:type="dxa"/>
              <w:right w:w="57" w:type="dxa"/>
            </w:tcMar>
            <w:vAlign w:val="center"/>
          </w:tcPr>
          <w:p w14:paraId="1AE52F78">
            <w:pPr>
              <w:adjustRightInd w:val="0"/>
              <w:snapToGrid w:val="0"/>
              <w:jc w:val="left"/>
              <w:rPr>
                <w:rFonts w:ascii="仿宋_GB2312" w:hAnsi="仿宋_GB2312" w:eastAsia="仿宋_GB2312" w:cs="仿宋_GB2312"/>
                <w:color w:val="000000"/>
                <w:sz w:val="24"/>
                <w:szCs w:val="24"/>
              </w:rPr>
            </w:pPr>
          </w:p>
        </w:tc>
        <w:tc>
          <w:tcPr>
            <w:tcW w:w="2377" w:type="dxa"/>
            <w:tcBorders>
              <w:tl2br w:val="nil"/>
              <w:tr2bl w:val="nil"/>
            </w:tcBorders>
            <w:tcMar>
              <w:top w:w="57" w:type="dxa"/>
              <w:left w:w="57" w:type="dxa"/>
              <w:bottom w:w="57" w:type="dxa"/>
              <w:right w:w="57" w:type="dxa"/>
            </w:tcMar>
            <w:vAlign w:val="center"/>
          </w:tcPr>
          <w:p w14:paraId="543884F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并处75万元以上100万元以下罚款</w:t>
            </w:r>
          </w:p>
        </w:tc>
      </w:tr>
    </w:tbl>
    <w:p w14:paraId="7E026F76">
      <w:pPr>
        <w:ind w:firstLine="640" w:firstLineChars="200"/>
      </w:pPr>
      <w:r>
        <w:rPr>
          <w:rFonts w:hint="eastAsia" w:ascii="黑体" w:hAnsi="黑体" w:eastAsia="黑体" w:cs="黑体"/>
          <w:color w:val="000000"/>
          <w:kern w:val="0"/>
          <w:sz w:val="32"/>
          <w:szCs w:val="32"/>
        </w:rPr>
        <w:t>六、农产品质量安全</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098"/>
        <w:gridCol w:w="3531"/>
        <w:gridCol w:w="730"/>
        <w:gridCol w:w="2378"/>
        <w:gridCol w:w="2105"/>
        <w:gridCol w:w="3737"/>
      </w:tblGrid>
      <w:tr w14:paraId="3EECE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19A13956">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14:paraId="49294A67">
            <w:pPr>
              <w:widowControl/>
              <w:adjustRightInd w:val="0"/>
              <w:snapToGrid w:val="0"/>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14:paraId="043BE551">
            <w:pPr>
              <w:widowControl/>
              <w:adjustRightInd w:val="0"/>
              <w:snapToGrid w:val="0"/>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730" w:type="dxa"/>
            <w:tcBorders>
              <w:tl2br w:val="nil"/>
              <w:tr2bl w:val="nil"/>
            </w:tcBorders>
            <w:tcMar>
              <w:top w:w="57" w:type="dxa"/>
              <w:left w:w="57" w:type="dxa"/>
              <w:bottom w:w="57" w:type="dxa"/>
              <w:right w:w="57" w:type="dxa"/>
            </w:tcMar>
            <w:vAlign w:val="center"/>
          </w:tcPr>
          <w:p w14:paraId="21CD1F1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14:paraId="0AACC571">
            <w:pPr>
              <w:widowControl/>
              <w:adjustRightInd w:val="0"/>
              <w:snapToGrid w:val="0"/>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14:paraId="7EE6B1E0">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0ACE8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5261C78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14:paraId="3CB8B1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农产品质量安全检测机构、检测人员出具虚假检测报告的</w:t>
            </w:r>
          </w:p>
        </w:tc>
        <w:tc>
          <w:tcPr>
            <w:tcW w:w="3531" w:type="dxa"/>
            <w:vMerge w:val="restart"/>
            <w:tcBorders>
              <w:tl2br w:val="nil"/>
              <w:tr2bl w:val="nil"/>
            </w:tcBorders>
            <w:tcMar>
              <w:top w:w="57" w:type="dxa"/>
              <w:left w:w="57" w:type="dxa"/>
              <w:bottom w:w="57" w:type="dxa"/>
              <w:right w:w="57" w:type="dxa"/>
            </w:tcMar>
            <w:vAlign w:val="center"/>
          </w:tcPr>
          <w:p w14:paraId="2C719F5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《中华人民共和国农产品质量安全法》第六十五条 农产品质量安全检测机构、检测人员出具虚假检测报告的，由县级以上人民政府农业农村主管部门没收所收取的检测费用，检测费用不足一万元的，并处五万元以上十万元以下罚款，检测费用一万元以上的，并处检测费用五倍以上十倍以下罚款；对直接负责的主管人员和其他直接责任人员处一万元以上五万元以下罚款</w:t>
            </w:r>
          </w:p>
        </w:tc>
        <w:tc>
          <w:tcPr>
            <w:tcW w:w="730" w:type="dxa"/>
            <w:tcBorders>
              <w:tl2br w:val="nil"/>
              <w:tr2bl w:val="nil"/>
            </w:tcBorders>
            <w:tcMar>
              <w:top w:w="57" w:type="dxa"/>
              <w:left w:w="57" w:type="dxa"/>
              <w:bottom w:w="57" w:type="dxa"/>
              <w:right w:w="57" w:type="dxa"/>
            </w:tcMar>
            <w:vAlign w:val="center"/>
          </w:tcPr>
          <w:p w14:paraId="70A8D78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387348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检测费用不足五千元的</w:t>
            </w:r>
          </w:p>
        </w:tc>
        <w:tc>
          <w:tcPr>
            <w:tcW w:w="2105" w:type="dxa"/>
            <w:vMerge w:val="restart"/>
            <w:tcBorders>
              <w:tl2br w:val="nil"/>
              <w:tr2bl w:val="nil"/>
            </w:tcBorders>
            <w:tcMar>
              <w:top w:w="57" w:type="dxa"/>
              <w:left w:w="57" w:type="dxa"/>
              <w:bottom w:w="57" w:type="dxa"/>
              <w:right w:w="57" w:type="dxa"/>
            </w:tcMar>
            <w:vAlign w:val="center"/>
          </w:tcPr>
          <w:p w14:paraId="1496EA0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没收所收取的检测费用</w:t>
            </w:r>
          </w:p>
        </w:tc>
        <w:tc>
          <w:tcPr>
            <w:tcW w:w="3737" w:type="dxa"/>
            <w:tcBorders>
              <w:tl2br w:val="nil"/>
              <w:tr2bl w:val="nil"/>
            </w:tcBorders>
            <w:tcMar>
              <w:top w:w="57" w:type="dxa"/>
              <w:left w:w="57" w:type="dxa"/>
              <w:bottom w:w="57" w:type="dxa"/>
              <w:right w:w="57" w:type="dxa"/>
            </w:tcMar>
            <w:vAlign w:val="center"/>
          </w:tcPr>
          <w:p w14:paraId="0A6C677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并处五万元以上八万元以下罚款；对直接负责的主管人员和其他直接责任人员处一万元以上二万元以下罚款</w:t>
            </w:r>
          </w:p>
        </w:tc>
      </w:tr>
      <w:tr w14:paraId="1CE17F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15FB5E0">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D5D007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9B900D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5179D3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2691B83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检测费用五千元以上不足一万元的</w:t>
            </w:r>
          </w:p>
        </w:tc>
        <w:tc>
          <w:tcPr>
            <w:tcW w:w="2105" w:type="dxa"/>
            <w:vMerge w:val="continue"/>
            <w:tcBorders>
              <w:tl2br w:val="nil"/>
              <w:tr2bl w:val="nil"/>
            </w:tcBorders>
            <w:tcMar>
              <w:top w:w="57" w:type="dxa"/>
              <w:left w:w="57" w:type="dxa"/>
              <w:bottom w:w="57" w:type="dxa"/>
              <w:right w:w="57" w:type="dxa"/>
            </w:tcMar>
            <w:vAlign w:val="center"/>
          </w:tcPr>
          <w:p w14:paraId="7FC3BC1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40FCF3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并处八万元以上十万元以下罚款；对直接负责的主管人员和其他直接责任人员处二万元以上四万元以下罚款</w:t>
            </w:r>
          </w:p>
        </w:tc>
      </w:tr>
      <w:tr w14:paraId="57CBF9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03DD3D48">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2264EE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740919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BE9DAF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777FE6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检测费用一万元以上的</w:t>
            </w:r>
          </w:p>
        </w:tc>
        <w:tc>
          <w:tcPr>
            <w:tcW w:w="2105" w:type="dxa"/>
            <w:vMerge w:val="continue"/>
            <w:tcBorders>
              <w:tl2br w:val="nil"/>
              <w:tr2bl w:val="nil"/>
            </w:tcBorders>
            <w:tcMar>
              <w:top w:w="57" w:type="dxa"/>
              <w:left w:w="57" w:type="dxa"/>
              <w:bottom w:w="57" w:type="dxa"/>
              <w:right w:w="57" w:type="dxa"/>
            </w:tcMar>
            <w:vAlign w:val="center"/>
          </w:tcPr>
          <w:p w14:paraId="6D34A99D">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EAF60E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并处检测费用五倍以上十倍以下罚款；对直接负责的主管人员和其他直接责任人员处四万元以上五万元以下罚款</w:t>
            </w:r>
          </w:p>
        </w:tc>
      </w:tr>
      <w:tr w14:paraId="50660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126F895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14:paraId="2DDB1B0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在特定农产品禁止生产区域种植、养殖、捕捞、采集特定农产品或者建立特定农产品生产基地的</w:t>
            </w:r>
          </w:p>
        </w:tc>
        <w:tc>
          <w:tcPr>
            <w:tcW w:w="3531" w:type="dxa"/>
            <w:vMerge w:val="restart"/>
            <w:tcBorders>
              <w:tl2br w:val="nil"/>
              <w:tr2bl w:val="nil"/>
            </w:tcBorders>
            <w:tcMar>
              <w:top w:w="57" w:type="dxa"/>
              <w:left w:w="57" w:type="dxa"/>
              <w:bottom w:w="57" w:type="dxa"/>
              <w:right w:w="57" w:type="dxa"/>
            </w:tcMar>
            <w:vAlign w:val="center"/>
          </w:tcPr>
          <w:p w14:paraId="14651679">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《中华人民共和国农产品质量安全法》第六十六条</w:t>
            </w:r>
            <w:r>
              <w:rPr>
                <w:rStyle w:val="12"/>
                <w:rFonts w:hint="eastAsia" w:ascii="仿宋_GB2312" w:hAnsi="仿宋_GB2312" w:eastAsia="仿宋_GB2312" w:cs="仿宋_GB2312"/>
              </w:rPr>
              <w:t>  </w:t>
            </w:r>
            <w:r>
              <w:rPr>
                <w:rStyle w:val="10"/>
                <w:rFonts w:hint="default" w:hAnsi="仿宋_GB2312"/>
              </w:rPr>
              <w:t>违反本法规定，在特定农产品禁止生产区域种植、养殖、捕捞、采集特定农产品或者建立特定农产品生产基地的，由县级以上地方人民政府农业农村主管部门责令停止违法行为，没收农产品和违法所得，并处违法所得一倍以上三倍以下罚款。</w:t>
            </w:r>
          </w:p>
        </w:tc>
        <w:tc>
          <w:tcPr>
            <w:tcW w:w="730" w:type="dxa"/>
            <w:tcBorders>
              <w:tl2br w:val="nil"/>
              <w:tr2bl w:val="nil"/>
            </w:tcBorders>
            <w:tcMar>
              <w:top w:w="57" w:type="dxa"/>
              <w:left w:w="57" w:type="dxa"/>
              <w:bottom w:w="57" w:type="dxa"/>
              <w:right w:w="57" w:type="dxa"/>
            </w:tcMar>
            <w:vAlign w:val="center"/>
          </w:tcPr>
          <w:p w14:paraId="2971E17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BFE89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首次违法</w:t>
            </w:r>
          </w:p>
        </w:tc>
        <w:tc>
          <w:tcPr>
            <w:tcW w:w="2105" w:type="dxa"/>
            <w:vMerge w:val="restart"/>
            <w:tcBorders>
              <w:tl2br w:val="nil"/>
              <w:tr2bl w:val="nil"/>
            </w:tcBorders>
            <w:tcMar>
              <w:top w:w="57" w:type="dxa"/>
              <w:left w:w="57" w:type="dxa"/>
              <w:bottom w:w="57" w:type="dxa"/>
              <w:right w:w="57" w:type="dxa"/>
            </w:tcMar>
            <w:vAlign w:val="center"/>
          </w:tcPr>
          <w:p w14:paraId="4AA7F0B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责令停止违法行为，没收农产品和违法所得</w:t>
            </w:r>
          </w:p>
        </w:tc>
        <w:tc>
          <w:tcPr>
            <w:tcW w:w="3737" w:type="dxa"/>
            <w:tcBorders>
              <w:tl2br w:val="nil"/>
              <w:tr2bl w:val="nil"/>
            </w:tcBorders>
            <w:tcMar>
              <w:top w:w="57" w:type="dxa"/>
              <w:left w:w="57" w:type="dxa"/>
              <w:bottom w:w="57" w:type="dxa"/>
              <w:right w:w="57" w:type="dxa"/>
            </w:tcMar>
            <w:vAlign w:val="center"/>
          </w:tcPr>
          <w:p w14:paraId="37D5C6B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并处违法所得一倍以上二倍以下罚款</w:t>
            </w:r>
          </w:p>
        </w:tc>
      </w:tr>
      <w:tr w14:paraId="28BC2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05F8B5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E67BF1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A28628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B37BFF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45747E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w:t>
            </w:r>
          </w:p>
        </w:tc>
        <w:tc>
          <w:tcPr>
            <w:tcW w:w="2105" w:type="dxa"/>
            <w:vMerge w:val="continue"/>
            <w:tcBorders>
              <w:tl2br w:val="nil"/>
              <w:tr2bl w:val="nil"/>
            </w:tcBorders>
            <w:tcMar>
              <w:top w:w="57" w:type="dxa"/>
              <w:left w:w="57" w:type="dxa"/>
              <w:bottom w:w="57" w:type="dxa"/>
              <w:right w:w="57" w:type="dxa"/>
            </w:tcMar>
            <w:vAlign w:val="center"/>
          </w:tcPr>
          <w:p w14:paraId="06E69693">
            <w:pPr>
              <w:adjustRightInd w:val="0"/>
              <w:snapToGrid w:val="0"/>
              <w:jc w:val="center"/>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0A2D36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并处违法所得二倍以上三倍以下罚款</w:t>
            </w:r>
          </w:p>
        </w:tc>
      </w:tr>
      <w:tr w14:paraId="71D7C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7CD960B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098" w:type="dxa"/>
            <w:vMerge w:val="restart"/>
            <w:tcBorders>
              <w:tl2br w:val="nil"/>
              <w:tr2bl w:val="nil"/>
            </w:tcBorders>
            <w:tcMar>
              <w:top w:w="57" w:type="dxa"/>
              <w:left w:w="57" w:type="dxa"/>
              <w:bottom w:w="57" w:type="dxa"/>
              <w:right w:w="57" w:type="dxa"/>
            </w:tcMar>
            <w:vAlign w:val="center"/>
          </w:tcPr>
          <w:p w14:paraId="1BD8A12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农产品生产企业未建立农产品质量安全管理制度的</w:t>
            </w:r>
          </w:p>
        </w:tc>
        <w:tc>
          <w:tcPr>
            <w:tcW w:w="3531" w:type="dxa"/>
            <w:vMerge w:val="restart"/>
            <w:tcBorders>
              <w:tl2br w:val="nil"/>
              <w:tr2bl w:val="nil"/>
            </w:tcBorders>
            <w:tcMar>
              <w:top w:w="57" w:type="dxa"/>
              <w:left w:w="57" w:type="dxa"/>
              <w:bottom w:w="57" w:type="dxa"/>
              <w:right w:w="57" w:type="dxa"/>
            </w:tcMar>
            <w:vAlign w:val="center"/>
          </w:tcPr>
          <w:p w14:paraId="013A9F2C">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《中华人民共和国农产品质量安全法》第六十八条</w:t>
            </w:r>
            <w:r>
              <w:rPr>
                <w:rStyle w:val="12"/>
                <w:rFonts w:hint="eastAsia" w:ascii="仿宋_GB2312" w:hAnsi="仿宋_GB2312" w:eastAsia="仿宋_GB2312" w:cs="仿宋_GB2312"/>
              </w:rPr>
              <w:t>  </w:t>
            </w:r>
            <w:r>
              <w:rPr>
                <w:rStyle w:val="10"/>
                <w:rFonts w:hint="default" w:hAnsi="仿宋_GB2312"/>
              </w:rPr>
              <w:t>违反本法规定，农产品生产企业有下列情形之一的，由县级以上地方人民政府农业农村主管部门责令限期改正；逾期不改正的，处五千元以上五万元以下罚款：</w:t>
            </w:r>
            <w:r>
              <w:rPr>
                <w:rStyle w:val="10"/>
                <w:rFonts w:hint="default" w:hAnsi="仿宋_GB2312"/>
              </w:rPr>
              <w:br w:type="textWrapping"/>
            </w:r>
            <w:r>
              <w:rPr>
                <w:rStyle w:val="10"/>
                <w:rFonts w:hint="default" w:hAnsi="仿宋_GB2312"/>
              </w:rPr>
              <w:t>（一）未建立农产品质量安全管理制度；</w:t>
            </w:r>
          </w:p>
        </w:tc>
        <w:tc>
          <w:tcPr>
            <w:tcW w:w="730" w:type="dxa"/>
            <w:tcBorders>
              <w:tl2br w:val="nil"/>
              <w:tr2bl w:val="nil"/>
            </w:tcBorders>
            <w:tcMar>
              <w:top w:w="57" w:type="dxa"/>
              <w:left w:w="57" w:type="dxa"/>
              <w:bottom w:w="57" w:type="dxa"/>
              <w:right w:w="57" w:type="dxa"/>
            </w:tcMar>
            <w:vAlign w:val="center"/>
          </w:tcPr>
          <w:p w14:paraId="22739D3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B7D8104">
            <w:pPr>
              <w:widowControl/>
              <w:adjustRightInd w:val="0"/>
              <w:snapToGrid w:val="0"/>
              <w:spacing w:line="272" w:lineRule="exact"/>
              <w:textAlignment w:val="center"/>
              <w:rPr>
                <w:rFonts w:ascii="仿宋_GB2312" w:hAnsi="仿宋_GB2312" w:eastAsia="仿宋_GB2312" w:cs="仿宋_GB2312"/>
                <w:color w:val="000000"/>
                <w:sz w:val="22"/>
              </w:rPr>
            </w:pPr>
            <w:r>
              <w:rPr>
                <w:rFonts w:hint="eastAsia" w:ascii="仿宋_GB2312" w:hAnsi="仿宋_GB2312" w:eastAsia="仿宋_GB2312" w:cs="仿宋_GB2312"/>
                <w:color w:val="000000"/>
                <w:kern w:val="0"/>
                <w:sz w:val="22"/>
              </w:rPr>
              <w:t>未建立农产品质量安全管理制度，逾期改正不到位的</w:t>
            </w:r>
          </w:p>
        </w:tc>
        <w:tc>
          <w:tcPr>
            <w:tcW w:w="2105" w:type="dxa"/>
            <w:vMerge w:val="restart"/>
            <w:tcBorders>
              <w:tl2br w:val="nil"/>
              <w:tr2bl w:val="nil"/>
            </w:tcBorders>
            <w:tcMar>
              <w:top w:w="57" w:type="dxa"/>
              <w:left w:w="57" w:type="dxa"/>
              <w:bottom w:w="57" w:type="dxa"/>
              <w:right w:w="57" w:type="dxa"/>
            </w:tcMar>
            <w:vAlign w:val="center"/>
          </w:tcPr>
          <w:p w14:paraId="55A8D4C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14:paraId="2084DA6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1F03E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24D1A0E1">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6D759B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05B3F3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EA33F5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54E2ED5">
            <w:pPr>
              <w:widowControl/>
              <w:adjustRightInd w:val="0"/>
              <w:snapToGrid w:val="0"/>
              <w:spacing w:line="272" w:lineRule="exact"/>
              <w:textAlignment w:val="center"/>
              <w:rPr>
                <w:rFonts w:ascii="仿宋_GB2312" w:hAnsi="仿宋_GB2312" w:eastAsia="仿宋_GB2312" w:cs="仿宋_GB2312"/>
                <w:color w:val="000000"/>
                <w:sz w:val="22"/>
              </w:rPr>
            </w:pPr>
            <w:r>
              <w:rPr>
                <w:rFonts w:hint="eastAsia" w:ascii="仿宋_GB2312" w:hAnsi="仿宋_GB2312" w:eastAsia="仿宋_GB2312" w:cs="仿宋_GB2312"/>
                <w:color w:val="000000"/>
                <w:kern w:val="0"/>
                <w:sz w:val="22"/>
              </w:rPr>
              <w:t>未建立农产品质量安全管理制度，在责令改正期限内未改正的</w:t>
            </w:r>
          </w:p>
        </w:tc>
        <w:tc>
          <w:tcPr>
            <w:tcW w:w="2105" w:type="dxa"/>
            <w:vMerge w:val="continue"/>
            <w:tcBorders>
              <w:tl2br w:val="nil"/>
              <w:tr2bl w:val="nil"/>
            </w:tcBorders>
            <w:tcMar>
              <w:top w:w="57" w:type="dxa"/>
              <w:left w:w="57" w:type="dxa"/>
              <w:bottom w:w="57" w:type="dxa"/>
              <w:right w:w="57" w:type="dxa"/>
            </w:tcMar>
            <w:vAlign w:val="center"/>
          </w:tcPr>
          <w:p w14:paraId="7981C75C">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09E484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处一万元以上三万元以下罚款</w:t>
            </w:r>
          </w:p>
        </w:tc>
      </w:tr>
      <w:tr w14:paraId="2E18E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080547B">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F29DE7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FC2C68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3F0310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93404C7">
            <w:pPr>
              <w:widowControl/>
              <w:adjustRightInd w:val="0"/>
              <w:snapToGrid w:val="0"/>
              <w:spacing w:line="272" w:lineRule="exact"/>
              <w:textAlignment w:val="center"/>
              <w:rPr>
                <w:rFonts w:ascii="仿宋_GB2312" w:hAnsi="仿宋_GB2312" w:eastAsia="仿宋_GB2312" w:cs="仿宋_GB2312"/>
                <w:color w:val="000000"/>
                <w:sz w:val="22"/>
              </w:rPr>
            </w:pPr>
            <w:r>
              <w:rPr>
                <w:rFonts w:hint="eastAsia" w:ascii="仿宋_GB2312" w:hAnsi="仿宋_GB2312" w:eastAsia="仿宋_GB2312" w:cs="仿宋_GB2312"/>
                <w:color w:val="000000"/>
                <w:kern w:val="0"/>
                <w:sz w:val="22"/>
              </w:rPr>
              <w:t>未建立农产品质量安全管理制度，在责令改正期满30日后仍不改正的</w:t>
            </w:r>
          </w:p>
        </w:tc>
        <w:tc>
          <w:tcPr>
            <w:tcW w:w="2105" w:type="dxa"/>
            <w:vMerge w:val="continue"/>
            <w:tcBorders>
              <w:tl2br w:val="nil"/>
              <w:tr2bl w:val="nil"/>
            </w:tcBorders>
            <w:tcMar>
              <w:top w:w="57" w:type="dxa"/>
              <w:left w:w="57" w:type="dxa"/>
              <w:bottom w:w="57" w:type="dxa"/>
              <w:right w:w="57" w:type="dxa"/>
            </w:tcMar>
            <w:vAlign w:val="center"/>
          </w:tcPr>
          <w:p w14:paraId="31EF8BE9">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30AF12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w:t>
            </w:r>
          </w:p>
        </w:tc>
      </w:tr>
      <w:tr w14:paraId="1DD28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53B27BB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14:paraId="2A7ADC1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农产品生产企业未配备相应的农产品质量安全管理技术人员，且未委托具有专业技术知识的人员进行农产品质量安全指导的</w:t>
            </w:r>
          </w:p>
        </w:tc>
        <w:tc>
          <w:tcPr>
            <w:tcW w:w="3531" w:type="dxa"/>
            <w:vMerge w:val="restart"/>
            <w:tcBorders>
              <w:tl2br w:val="nil"/>
              <w:tr2bl w:val="nil"/>
            </w:tcBorders>
            <w:tcMar>
              <w:top w:w="57" w:type="dxa"/>
              <w:left w:w="57" w:type="dxa"/>
              <w:bottom w:w="57" w:type="dxa"/>
              <w:right w:w="57" w:type="dxa"/>
            </w:tcMar>
            <w:vAlign w:val="center"/>
          </w:tcPr>
          <w:p w14:paraId="3AD7CE7B">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《中华人民共和国农产品质量安全法》第六十八条</w:t>
            </w:r>
            <w:r>
              <w:rPr>
                <w:rStyle w:val="12"/>
                <w:rFonts w:hint="eastAsia" w:ascii="仿宋_GB2312" w:hAnsi="仿宋_GB2312" w:eastAsia="仿宋_GB2312" w:cs="仿宋_GB2312"/>
              </w:rPr>
              <w:t xml:space="preserve">  </w:t>
            </w:r>
            <w:r>
              <w:rPr>
                <w:rStyle w:val="10"/>
                <w:rFonts w:hint="default" w:hAnsi="仿宋_GB2312"/>
              </w:rPr>
              <w:t>违反本法规定，农产品生产企业有下列情形之一的，由县级以上地方人民政府农业农村主管部门责令限期改正；逾期不改正的，处五千元以上五万元以下罚款：</w:t>
            </w:r>
            <w:r>
              <w:rPr>
                <w:rStyle w:val="10"/>
                <w:rFonts w:hint="default" w:hAnsi="仿宋_GB2312"/>
              </w:rPr>
              <w:br w:type="textWrapping"/>
            </w:r>
            <w:r>
              <w:rPr>
                <w:rStyle w:val="10"/>
                <w:rFonts w:hint="default" w:hAnsi="仿宋_GB2312"/>
              </w:rPr>
              <w:t>（二）未配备相应的农产品质量安全管理技术人员，且未委托具有专业技术知识的人员进行农产品质量安全指导。</w:t>
            </w:r>
          </w:p>
        </w:tc>
        <w:tc>
          <w:tcPr>
            <w:tcW w:w="730" w:type="dxa"/>
            <w:tcBorders>
              <w:tl2br w:val="nil"/>
              <w:tr2bl w:val="nil"/>
            </w:tcBorders>
            <w:tcMar>
              <w:top w:w="57" w:type="dxa"/>
              <w:left w:w="57" w:type="dxa"/>
              <w:bottom w:w="57" w:type="dxa"/>
              <w:right w:w="57" w:type="dxa"/>
            </w:tcMar>
            <w:vAlign w:val="center"/>
          </w:tcPr>
          <w:p w14:paraId="73BC1DC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7CEB730">
            <w:pPr>
              <w:widowControl/>
              <w:adjustRightInd w:val="0"/>
              <w:snapToGrid w:val="0"/>
              <w:spacing w:line="272" w:lineRule="exact"/>
              <w:textAlignment w:val="center"/>
              <w:rPr>
                <w:rFonts w:ascii="仿宋_GB2312" w:hAnsi="仿宋_GB2312" w:eastAsia="仿宋_GB2312" w:cs="仿宋_GB2312"/>
                <w:color w:val="000000"/>
                <w:sz w:val="22"/>
              </w:rPr>
            </w:pPr>
            <w:r>
              <w:rPr>
                <w:rFonts w:hint="eastAsia" w:ascii="仿宋_GB2312" w:hAnsi="仿宋_GB2312" w:eastAsia="仿宋_GB2312" w:cs="仿宋_GB2312"/>
                <w:color w:val="000000"/>
                <w:kern w:val="0"/>
                <w:sz w:val="22"/>
              </w:rPr>
              <w:t>未配备相应的农产品质量安全管理技术人员，或者未委托具有专业技术知识的人员进行农产品质量安全指导，在责令改正期限内未改正的</w:t>
            </w:r>
          </w:p>
        </w:tc>
        <w:tc>
          <w:tcPr>
            <w:tcW w:w="2105" w:type="dxa"/>
            <w:vMerge w:val="restart"/>
            <w:tcBorders>
              <w:tl2br w:val="nil"/>
              <w:tr2bl w:val="nil"/>
            </w:tcBorders>
            <w:tcMar>
              <w:top w:w="57" w:type="dxa"/>
              <w:left w:w="57" w:type="dxa"/>
              <w:bottom w:w="57" w:type="dxa"/>
              <w:right w:w="57" w:type="dxa"/>
            </w:tcMar>
            <w:vAlign w:val="center"/>
          </w:tcPr>
          <w:p w14:paraId="79FC85A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14:paraId="0C81E4A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03351B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0FA9CDB">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DBB672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583CCD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A79F8C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06043CE4">
            <w:pPr>
              <w:widowControl/>
              <w:adjustRightInd w:val="0"/>
              <w:snapToGrid w:val="0"/>
              <w:spacing w:line="272" w:lineRule="exact"/>
              <w:textAlignment w:val="center"/>
              <w:rPr>
                <w:rFonts w:ascii="仿宋_GB2312" w:hAnsi="仿宋_GB2312" w:eastAsia="仿宋_GB2312" w:cs="仿宋_GB2312"/>
                <w:color w:val="000000"/>
                <w:sz w:val="22"/>
              </w:rPr>
            </w:pPr>
            <w:r>
              <w:rPr>
                <w:rFonts w:hint="eastAsia" w:ascii="仿宋_GB2312" w:hAnsi="仿宋_GB2312" w:eastAsia="仿宋_GB2312" w:cs="仿宋_GB2312"/>
                <w:color w:val="000000"/>
                <w:kern w:val="0"/>
                <w:sz w:val="22"/>
              </w:rPr>
              <w:t>未配备相应的农产品质量安全管理技术人员，或者未委托具有专业技术知识的人员进行农产品质量安全指导，逾期改正不到位的</w:t>
            </w:r>
          </w:p>
        </w:tc>
        <w:tc>
          <w:tcPr>
            <w:tcW w:w="2105" w:type="dxa"/>
            <w:vMerge w:val="continue"/>
            <w:tcBorders>
              <w:tl2br w:val="nil"/>
              <w:tr2bl w:val="nil"/>
            </w:tcBorders>
            <w:tcMar>
              <w:top w:w="57" w:type="dxa"/>
              <w:left w:w="57" w:type="dxa"/>
              <w:bottom w:w="57" w:type="dxa"/>
              <w:right w:w="57" w:type="dxa"/>
            </w:tcMar>
            <w:vAlign w:val="center"/>
          </w:tcPr>
          <w:p w14:paraId="38F4951C">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B24874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处一万元以上三万元以下罚款</w:t>
            </w:r>
          </w:p>
        </w:tc>
      </w:tr>
      <w:tr w14:paraId="02D2F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8BCE9ED">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966218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00CA3B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6BAD0E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14EEFCB0">
            <w:pPr>
              <w:widowControl/>
              <w:adjustRightInd w:val="0"/>
              <w:snapToGrid w:val="0"/>
              <w:spacing w:line="272" w:lineRule="exact"/>
              <w:textAlignment w:val="center"/>
              <w:rPr>
                <w:rFonts w:ascii="仿宋_GB2312" w:hAnsi="仿宋_GB2312" w:eastAsia="仿宋_GB2312" w:cs="仿宋_GB2312"/>
                <w:color w:val="000000"/>
                <w:sz w:val="22"/>
              </w:rPr>
            </w:pPr>
            <w:r>
              <w:rPr>
                <w:rFonts w:hint="eastAsia" w:ascii="仿宋_GB2312" w:hAnsi="仿宋_GB2312" w:eastAsia="仿宋_GB2312" w:cs="仿宋_GB2312"/>
                <w:color w:val="000000"/>
                <w:kern w:val="0"/>
                <w:sz w:val="22"/>
              </w:rPr>
              <w:t>未配备相应的农产品质量安全管理技术人员，或者未委托具有专业技术知识的人员进行农产品质量安全指导，在责令改正期满30日后仍不改正的</w:t>
            </w:r>
          </w:p>
        </w:tc>
        <w:tc>
          <w:tcPr>
            <w:tcW w:w="2105" w:type="dxa"/>
            <w:vMerge w:val="continue"/>
            <w:tcBorders>
              <w:tl2br w:val="nil"/>
              <w:tr2bl w:val="nil"/>
            </w:tcBorders>
            <w:tcMar>
              <w:top w:w="57" w:type="dxa"/>
              <w:left w:w="57" w:type="dxa"/>
              <w:bottom w:w="57" w:type="dxa"/>
              <w:right w:w="57" w:type="dxa"/>
            </w:tcMar>
            <w:vAlign w:val="center"/>
          </w:tcPr>
          <w:p w14:paraId="74F2D90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4AFACD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处三万元以上五万元以下罚款</w:t>
            </w:r>
          </w:p>
        </w:tc>
      </w:tr>
      <w:tr w14:paraId="2AD25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3F6A9FA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098" w:type="dxa"/>
            <w:vMerge w:val="restart"/>
            <w:tcBorders>
              <w:tl2br w:val="nil"/>
              <w:tr2bl w:val="nil"/>
            </w:tcBorders>
            <w:tcMar>
              <w:top w:w="57" w:type="dxa"/>
              <w:left w:w="57" w:type="dxa"/>
              <w:bottom w:w="57" w:type="dxa"/>
              <w:right w:w="57" w:type="dxa"/>
            </w:tcMar>
            <w:vAlign w:val="center"/>
          </w:tcPr>
          <w:p w14:paraId="3574A6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农产品生产企业、农民专业合作社、农业社会化服务组织未依照本法规定建立、保存农产品生产记录，或者伪造、变造农产品生产记录的</w:t>
            </w:r>
          </w:p>
        </w:tc>
        <w:tc>
          <w:tcPr>
            <w:tcW w:w="3531" w:type="dxa"/>
            <w:vMerge w:val="restart"/>
            <w:tcBorders>
              <w:tl2br w:val="nil"/>
              <w:tr2bl w:val="nil"/>
            </w:tcBorders>
            <w:tcMar>
              <w:top w:w="57" w:type="dxa"/>
              <w:left w:w="57" w:type="dxa"/>
              <w:bottom w:w="57" w:type="dxa"/>
              <w:right w:w="57" w:type="dxa"/>
            </w:tcMar>
            <w:vAlign w:val="center"/>
          </w:tcPr>
          <w:p w14:paraId="69466CD4">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《中华人民共和国农产品质量安全法》第六十九条</w:t>
            </w:r>
            <w:r>
              <w:rPr>
                <w:rStyle w:val="12"/>
                <w:rFonts w:hint="eastAsia" w:ascii="仿宋_GB2312" w:hAnsi="仿宋_GB2312" w:eastAsia="仿宋_GB2312" w:cs="仿宋_GB2312"/>
              </w:rPr>
              <w:t>  </w:t>
            </w:r>
            <w:r>
              <w:rPr>
                <w:rStyle w:val="10"/>
                <w:rFonts w:hint="default" w:hAnsi="仿宋_GB2312"/>
              </w:rPr>
              <w:t>农产品生产企业、农民专业合作社、农业社会化服务组织未依照本法规定建立、保存农产品生产记录，或者伪造、变造农产品生产记录的，由县级以上地方人民政府农业农村主管部门责令限期改正；逾期不改正的，处二千元以上二万元以下罚款。</w:t>
            </w:r>
          </w:p>
        </w:tc>
        <w:tc>
          <w:tcPr>
            <w:tcW w:w="730" w:type="dxa"/>
            <w:tcBorders>
              <w:tl2br w:val="nil"/>
              <w:tr2bl w:val="nil"/>
            </w:tcBorders>
            <w:tcMar>
              <w:top w:w="57" w:type="dxa"/>
              <w:left w:w="57" w:type="dxa"/>
              <w:bottom w:w="57" w:type="dxa"/>
              <w:right w:w="57" w:type="dxa"/>
            </w:tcMar>
            <w:vAlign w:val="center"/>
          </w:tcPr>
          <w:p w14:paraId="1D63EB2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9CBDD6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未依照本法规定保存农产品生产记录的</w:t>
            </w:r>
          </w:p>
        </w:tc>
        <w:tc>
          <w:tcPr>
            <w:tcW w:w="2105" w:type="dxa"/>
            <w:vMerge w:val="restart"/>
            <w:tcBorders>
              <w:tl2br w:val="nil"/>
              <w:tr2bl w:val="nil"/>
            </w:tcBorders>
            <w:tcMar>
              <w:top w:w="57" w:type="dxa"/>
              <w:left w:w="57" w:type="dxa"/>
              <w:bottom w:w="57" w:type="dxa"/>
              <w:right w:w="57" w:type="dxa"/>
            </w:tcMar>
            <w:vAlign w:val="center"/>
          </w:tcPr>
          <w:p w14:paraId="133714A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14:paraId="6B7090C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处二千元以上五千元以下罚款</w:t>
            </w:r>
          </w:p>
        </w:tc>
      </w:tr>
      <w:tr w14:paraId="5F3168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3118E311">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F1266A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8BB86D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B4E2A8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A16CCD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未依照本法规定建立农产品生产记录的，</w:t>
            </w:r>
          </w:p>
        </w:tc>
        <w:tc>
          <w:tcPr>
            <w:tcW w:w="2105" w:type="dxa"/>
            <w:vMerge w:val="continue"/>
            <w:tcBorders>
              <w:tl2br w:val="nil"/>
              <w:tr2bl w:val="nil"/>
            </w:tcBorders>
            <w:tcMar>
              <w:top w:w="57" w:type="dxa"/>
              <w:left w:w="57" w:type="dxa"/>
              <w:bottom w:w="57" w:type="dxa"/>
              <w:right w:w="57" w:type="dxa"/>
            </w:tcMar>
            <w:vAlign w:val="center"/>
          </w:tcPr>
          <w:p w14:paraId="081EDC82">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A0E7E7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处五千元以上一万元以下罚款</w:t>
            </w:r>
          </w:p>
        </w:tc>
      </w:tr>
      <w:tr w14:paraId="1B4B57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4028602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7E01BE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09F109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FEB728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1A8CCB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伪造、变造农产品生产记录的</w:t>
            </w:r>
          </w:p>
        </w:tc>
        <w:tc>
          <w:tcPr>
            <w:tcW w:w="2105" w:type="dxa"/>
            <w:vMerge w:val="continue"/>
            <w:tcBorders>
              <w:tl2br w:val="nil"/>
              <w:tr2bl w:val="nil"/>
            </w:tcBorders>
            <w:tcMar>
              <w:top w:w="57" w:type="dxa"/>
              <w:left w:w="57" w:type="dxa"/>
              <w:bottom w:w="57" w:type="dxa"/>
              <w:right w:w="57" w:type="dxa"/>
            </w:tcMar>
            <w:vAlign w:val="center"/>
          </w:tcPr>
          <w:p w14:paraId="0CBAE4EE">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8B7C7F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0F445E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7191AC02">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6</w:t>
            </w:r>
          </w:p>
        </w:tc>
        <w:tc>
          <w:tcPr>
            <w:tcW w:w="1098" w:type="dxa"/>
            <w:vMerge w:val="restart"/>
            <w:tcBorders>
              <w:tl2br w:val="nil"/>
              <w:tr2bl w:val="nil"/>
            </w:tcBorders>
            <w:tcMar>
              <w:top w:w="57" w:type="dxa"/>
              <w:left w:w="57" w:type="dxa"/>
              <w:bottom w:w="57" w:type="dxa"/>
              <w:right w:w="57" w:type="dxa"/>
            </w:tcMar>
            <w:vAlign w:val="center"/>
          </w:tcPr>
          <w:p w14:paraId="2EEDCBFD">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农产品生产经营者在农产品生产经营过程中使用国家禁止使用的农业投入品或者其他有毒有害物质的</w:t>
            </w:r>
          </w:p>
        </w:tc>
        <w:tc>
          <w:tcPr>
            <w:tcW w:w="3531" w:type="dxa"/>
            <w:vMerge w:val="restart"/>
            <w:tcBorders>
              <w:tl2br w:val="nil"/>
              <w:tr2bl w:val="nil"/>
            </w:tcBorders>
            <w:tcMar>
              <w:top w:w="57" w:type="dxa"/>
              <w:left w:w="57" w:type="dxa"/>
              <w:bottom w:w="57" w:type="dxa"/>
              <w:right w:w="57" w:type="dxa"/>
            </w:tcMar>
            <w:vAlign w:val="center"/>
          </w:tcPr>
          <w:p w14:paraId="52D1C223">
            <w:pPr>
              <w:widowControl/>
              <w:adjustRightInd w:val="0"/>
              <w:snapToGrid w:val="0"/>
              <w:textAlignment w:val="center"/>
              <w:rPr>
                <w:rFonts w:ascii="仿宋_GB2312" w:hAnsi="仿宋_GB2312" w:eastAsia="仿宋_GB2312" w:cs="仿宋_GB2312"/>
                <w:color w:val="0000FF"/>
                <w:sz w:val="24"/>
                <w:szCs w:val="24"/>
              </w:rPr>
            </w:pPr>
            <w:r>
              <w:rPr>
                <w:rStyle w:val="10"/>
                <w:rFonts w:hint="default" w:hAnsi="仿宋_GB2312"/>
                <w:color w:val="0000FF"/>
              </w:rPr>
              <w:t>《中华人民共和国农产品质量安全法》第七十条</w:t>
            </w:r>
            <w:r>
              <w:rPr>
                <w:rStyle w:val="12"/>
                <w:rFonts w:hint="eastAsia" w:ascii="仿宋_GB2312" w:hAnsi="仿宋_GB2312" w:eastAsia="仿宋_GB2312" w:cs="仿宋_GB2312"/>
                <w:color w:val="0000FF"/>
              </w:rPr>
              <w:t>  </w:t>
            </w:r>
            <w:r>
              <w:rPr>
                <w:rStyle w:val="10"/>
                <w:rFonts w:hint="default" w:hAnsi="仿宋_GB2312"/>
                <w:color w:val="0000FF"/>
              </w:rPr>
              <w:t>第一款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Style w:val="10"/>
                <w:rFonts w:hint="default" w:hAnsi="仿宋_GB2312"/>
                <w:color w:val="0000FF"/>
              </w:rPr>
              <w:br w:type="textWrapping"/>
            </w:r>
            <w:r>
              <w:rPr>
                <w:rStyle w:val="10"/>
                <w:rFonts w:hint="default" w:hAnsi="仿宋_GB2312"/>
                <w:color w:val="0000FF"/>
              </w:rPr>
              <w:t xml:space="preserve">（一）在农产品生产经营过程中使用国家禁止使用的农业投入品或者其他有毒有害物质； </w:t>
            </w:r>
          </w:p>
        </w:tc>
        <w:tc>
          <w:tcPr>
            <w:tcW w:w="730" w:type="dxa"/>
            <w:tcBorders>
              <w:tl2br w:val="nil"/>
              <w:tr2bl w:val="nil"/>
            </w:tcBorders>
            <w:tcMar>
              <w:top w:w="57" w:type="dxa"/>
              <w:left w:w="57" w:type="dxa"/>
              <w:bottom w:w="57" w:type="dxa"/>
              <w:right w:w="57" w:type="dxa"/>
            </w:tcMar>
            <w:vAlign w:val="center"/>
          </w:tcPr>
          <w:p w14:paraId="68E37D2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B2779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14:paraId="230F810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737" w:type="dxa"/>
            <w:tcBorders>
              <w:tl2br w:val="nil"/>
              <w:tr2bl w:val="nil"/>
            </w:tcBorders>
            <w:tcMar>
              <w:top w:w="57" w:type="dxa"/>
              <w:left w:w="57" w:type="dxa"/>
              <w:bottom w:w="57" w:type="dxa"/>
              <w:right w:w="57" w:type="dxa"/>
            </w:tcMar>
            <w:vAlign w:val="center"/>
          </w:tcPr>
          <w:p w14:paraId="1B9F709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货值金额不足一万元的，并处十万元以上十二万元以下罚款，货值金额一万元以上的，并处十五倍以上二十倍以下罚款；对农户，并处一千元以上四千元以下罚款</w:t>
            </w:r>
          </w:p>
        </w:tc>
      </w:tr>
      <w:tr w14:paraId="4B0A0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66A1613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0376CB0">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93B51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3E948B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754C06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1E1A6B97">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0CDF40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货值金额不足一万元的，并处十二万元以上十四万元以下罚款，货值金额一万元以上的，并处二十倍以上二十五倍以下罚款；对农户，并处四千元以上七千元以下罚款</w:t>
            </w:r>
          </w:p>
        </w:tc>
      </w:tr>
      <w:tr w14:paraId="49A9C3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069ECD52">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B389FA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8FC68B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1AF448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C59BE4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具有从重情节的，或者导致食品安全事故的</w:t>
            </w:r>
          </w:p>
        </w:tc>
        <w:tc>
          <w:tcPr>
            <w:tcW w:w="2105" w:type="dxa"/>
            <w:vMerge w:val="continue"/>
            <w:tcBorders>
              <w:tl2br w:val="nil"/>
              <w:tr2bl w:val="nil"/>
            </w:tcBorders>
            <w:tcMar>
              <w:top w:w="57" w:type="dxa"/>
              <w:left w:w="57" w:type="dxa"/>
              <w:bottom w:w="57" w:type="dxa"/>
              <w:right w:w="57" w:type="dxa"/>
            </w:tcMar>
            <w:vAlign w:val="center"/>
          </w:tcPr>
          <w:p w14:paraId="2AB376A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E0EDF1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货值金额不足一万元的，并处十四万元以上十五万元以下罚款，货值金额一万元以上的，并处二十五倍以上三十倍以下罚款；对农户，并处七千元以上一万元以下罚款</w:t>
            </w:r>
          </w:p>
        </w:tc>
      </w:tr>
      <w:tr w14:paraId="0EB44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242E568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1098" w:type="dxa"/>
            <w:vMerge w:val="restart"/>
            <w:tcBorders>
              <w:tl2br w:val="nil"/>
              <w:tr2bl w:val="nil"/>
            </w:tcBorders>
            <w:tcMar>
              <w:top w:w="57" w:type="dxa"/>
              <w:left w:w="57" w:type="dxa"/>
              <w:bottom w:w="57" w:type="dxa"/>
              <w:right w:w="57" w:type="dxa"/>
            </w:tcMar>
            <w:vAlign w:val="center"/>
          </w:tcPr>
          <w:p w14:paraId="59C3610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农产品生产经营者销售含有国家禁止使用的农药、兽药或者其他化合物的农产品的</w:t>
            </w:r>
          </w:p>
        </w:tc>
        <w:tc>
          <w:tcPr>
            <w:tcW w:w="3531" w:type="dxa"/>
            <w:vMerge w:val="restart"/>
            <w:tcBorders>
              <w:tl2br w:val="nil"/>
              <w:tr2bl w:val="nil"/>
            </w:tcBorders>
            <w:tcMar>
              <w:top w:w="57" w:type="dxa"/>
              <w:left w:w="57" w:type="dxa"/>
              <w:bottom w:w="57" w:type="dxa"/>
              <w:right w:w="57" w:type="dxa"/>
            </w:tcMar>
            <w:vAlign w:val="center"/>
          </w:tcPr>
          <w:p w14:paraId="5FFB3F2B">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《中华人民共和国农产品质量安全法》第七十条</w:t>
            </w:r>
            <w:r>
              <w:rPr>
                <w:rStyle w:val="14"/>
                <w:rFonts w:hint="eastAsia" w:ascii="仿宋_GB2312" w:hAnsi="仿宋_GB2312" w:eastAsia="仿宋_GB2312" w:cs="仿宋_GB2312"/>
              </w:rPr>
              <w:t> </w:t>
            </w:r>
            <w:r>
              <w:rPr>
                <w:rStyle w:val="13"/>
                <w:rFonts w:hint="default" w:hAnsi="仿宋_GB2312"/>
              </w:rPr>
              <w:t>第一款</w:t>
            </w:r>
            <w:r>
              <w:rPr>
                <w:rStyle w:val="14"/>
                <w:rFonts w:hint="eastAsia" w:ascii="仿宋_GB2312" w:hAnsi="仿宋_GB2312" w:eastAsia="仿宋_GB2312" w:cs="仿宋_GB2312"/>
              </w:rPr>
              <w:t> </w:t>
            </w:r>
            <w:r>
              <w:rPr>
                <w:rStyle w:val="13"/>
                <w:rFonts w:hint="default" w:hAnsi="仿宋_GB2312"/>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Style w:val="13"/>
                <w:rFonts w:hint="default" w:hAnsi="仿宋_GB2312"/>
              </w:rPr>
              <w:br w:type="textWrapping"/>
            </w:r>
            <w:r>
              <w:rPr>
                <w:rStyle w:val="13"/>
                <w:rFonts w:hint="default" w:hAnsi="仿宋_GB2312"/>
              </w:rPr>
              <w:t>（二）销售含有国家禁止使用的农药、兽药或者其他化合物的农产品；</w:t>
            </w:r>
          </w:p>
        </w:tc>
        <w:tc>
          <w:tcPr>
            <w:tcW w:w="730" w:type="dxa"/>
            <w:tcBorders>
              <w:tl2br w:val="nil"/>
              <w:tr2bl w:val="nil"/>
            </w:tcBorders>
            <w:tcMar>
              <w:top w:w="57" w:type="dxa"/>
              <w:left w:w="57" w:type="dxa"/>
              <w:bottom w:w="57" w:type="dxa"/>
              <w:right w:w="57" w:type="dxa"/>
            </w:tcMar>
            <w:vAlign w:val="center"/>
          </w:tcPr>
          <w:p w14:paraId="6FA10BB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1B10FD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14:paraId="55E20EE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737" w:type="dxa"/>
            <w:tcBorders>
              <w:tl2br w:val="nil"/>
              <w:tr2bl w:val="nil"/>
            </w:tcBorders>
            <w:tcMar>
              <w:top w:w="57" w:type="dxa"/>
              <w:left w:w="57" w:type="dxa"/>
              <w:bottom w:w="57" w:type="dxa"/>
              <w:right w:w="57" w:type="dxa"/>
            </w:tcMar>
            <w:vAlign w:val="center"/>
          </w:tcPr>
          <w:p w14:paraId="4C1B4C5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货值金额不足一万元的，并处十万元以上十二万元以下罚款，货值金额一万元以上的，并处十五倍以上二十倍以下罚款；对农户，并处一千元以上四千元以下罚款</w:t>
            </w:r>
          </w:p>
        </w:tc>
      </w:tr>
      <w:tr w14:paraId="2DFDC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57EB2E91">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6234C0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80966D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9BC71F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3BD503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07EA80A1">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6305F2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货值金额不足一万元的，并处十二万元以上十四万元以下罚款，货值金额一万元以上的，并处二十倍以上二十五倍以下罚款；对农户，并处四千元以上七千元以下罚款</w:t>
            </w:r>
          </w:p>
        </w:tc>
      </w:tr>
      <w:tr w14:paraId="59F19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1202A66C">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E95F07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C08280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4672FA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E067F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具有从重情节的，或者导致食品安全事故的</w:t>
            </w:r>
          </w:p>
        </w:tc>
        <w:tc>
          <w:tcPr>
            <w:tcW w:w="2105" w:type="dxa"/>
            <w:vMerge w:val="continue"/>
            <w:tcBorders>
              <w:tl2br w:val="nil"/>
              <w:tr2bl w:val="nil"/>
            </w:tcBorders>
            <w:tcMar>
              <w:top w:w="57" w:type="dxa"/>
              <w:left w:w="57" w:type="dxa"/>
              <w:bottom w:w="57" w:type="dxa"/>
              <w:right w:w="57" w:type="dxa"/>
            </w:tcMar>
            <w:vAlign w:val="center"/>
          </w:tcPr>
          <w:p w14:paraId="624E1E8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545007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货值金额不足一万元的，并处十四万元以上十五万元以下罚款，货值金额一万元以上的，并处二十五倍以上三十倍以下罚款；对农户，并处七千元以上一万元以下罚款</w:t>
            </w:r>
          </w:p>
        </w:tc>
      </w:tr>
      <w:tr w14:paraId="33E16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243ECE7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1098" w:type="dxa"/>
            <w:vMerge w:val="restart"/>
            <w:tcBorders>
              <w:tl2br w:val="nil"/>
              <w:tr2bl w:val="nil"/>
            </w:tcBorders>
            <w:tcMar>
              <w:top w:w="57" w:type="dxa"/>
              <w:left w:w="57" w:type="dxa"/>
              <w:bottom w:w="57" w:type="dxa"/>
              <w:right w:w="57" w:type="dxa"/>
            </w:tcMar>
            <w:vAlign w:val="center"/>
          </w:tcPr>
          <w:p w14:paraId="6479A5F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农产品生产经营者销售病死、毒死或者死因不明的动物及其产品的</w:t>
            </w:r>
          </w:p>
        </w:tc>
        <w:tc>
          <w:tcPr>
            <w:tcW w:w="3531" w:type="dxa"/>
            <w:vMerge w:val="restart"/>
            <w:tcBorders>
              <w:tl2br w:val="nil"/>
              <w:tr2bl w:val="nil"/>
            </w:tcBorders>
            <w:tcMar>
              <w:top w:w="57" w:type="dxa"/>
              <w:left w:w="57" w:type="dxa"/>
              <w:bottom w:w="57" w:type="dxa"/>
              <w:right w:w="57" w:type="dxa"/>
            </w:tcMar>
            <w:vAlign w:val="center"/>
          </w:tcPr>
          <w:p w14:paraId="7061D1DF">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《中华人民共和国农产品质量安全法》第七十条</w:t>
            </w:r>
            <w:r>
              <w:rPr>
                <w:rStyle w:val="12"/>
                <w:rFonts w:hint="eastAsia" w:ascii="仿宋_GB2312" w:hAnsi="仿宋_GB2312" w:eastAsia="仿宋_GB2312" w:cs="仿宋_GB2312"/>
              </w:rPr>
              <w:t> </w:t>
            </w:r>
            <w:r>
              <w:rPr>
                <w:rStyle w:val="10"/>
                <w:rFonts w:hint="default" w:hAnsi="仿宋_GB2312"/>
              </w:rPr>
              <w:t>第一款</w:t>
            </w:r>
            <w:r>
              <w:rPr>
                <w:rStyle w:val="12"/>
                <w:rFonts w:hint="eastAsia" w:ascii="仿宋_GB2312" w:hAnsi="仿宋_GB2312" w:eastAsia="仿宋_GB2312" w:cs="仿宋_GB2312"/>
              </w:rPr>
              <w:t> </w:t>
            </w:r>
            <w:r>
              <w:rPr>
                <w:rStyle w:val="10"/>
                <w:rFonts w:hint="default" w:hAnsi="仿宋_GB2312"/>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十万元以上十五万元以下罚款，货值金额一万元以上的，并处货值金额十五倍以上三十倍以下罚款；对农户，并处一千元以上一万元以下罚款；情节严重的，有许可证的吊销许可证，并可以由公安机关对其直接负责的主管人员和其他直接责任人员处五日以上十五日以下拘留：</w:t>
            </w:r>
            <w:r>
              <w:rPr>
                <w:rStyle w:val="10"/>
                <w:rFonts w:hint="default" w:hAnsi="仿宋_GB2312"/>
              </w:rPr>
              <w:br w:type="textWrapping"/>
            </w:r>
            <w:r>
              <w:rPr>
                <w:rStyle w:val="10"/>
                <w:rFonts w:hint="default" w:hAnsi="仿宋_GB2312"/>
              </w:rPr>
              <w:t>（三）销售病死、毒死或者死因不明的动物及其产品。</w:t>
            </w:r>
            <w:r>
              <w:rPr>
                <w:rStyle w:val="10"/>
                <w:rFonts w:hint="default" w:hAnsi="仿宋_GB2312"/>
              </w:rPr>
              <w:br w:type="textWrapping"/>
            </w:r>
            <w:r>
              <w:rPr>
                <w:rStyle w:val="10"/>
                <w:rFonts w:hint="default" w:hAnsi="仿宋_GB2312"/>
              </w:rPr>
              <w:t xml:space="preserve">  </w:t>
            </w:r>
          </w:p>
        </w:tc>
        <w:tc>
          <w:tcPr>
            <w:tcW w:w="730" w:type="dxa"/>
            <w:tcBorders>
              <w:tl2br w:val="nil"/>
              <w:tr2bl w:val="nil"/>
            </w:tcBorders>
            <w:tcMar>
              <w:top w:w="57" w:type="dxa"/>
              <w:left w:w="57" w:type="dxa"/>
              <w:bottom w:w="57" w:type="dxa"/>
              <w:right w:w="57" w:type="dxa"/>
            </w:tcMar>
            <w:vAlign w:val="center"/>
          </w:tcPr>
          <w:p w14:paraId="018B35C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C4EB50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14:paraId="2FB28B8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尚不构成犯罪的，责令停止生产经营、追回已经销售的农产品，对违法生产经营的农产品进行无害化处理或者予以监督销毁，没收违法所得，并可以没收用于违法生产经营的工具、设备、原料等物品。情节严重的，有许可证的吊销许可证</w:t>
            </w:r>
          </w:p>
        </w:tc>
        <w:tc>
          <w:tcPr>
            <w:tcW w:w="3737" w:type="dxa"/>
            <w:tcBorders>
              <w:tl2br w:val="nil"/>
              <w:tr2bl w:val="nil"/>
            </w:tcBorders>
            <w:tcMar>
              <w:top w:w="57" w:type="dxa"/>
              <w:left w:w="57" w:type="dxa"/>
              <w:bottom w:w="57" w:type="dxa"/>
              <w:right w:w="57" w:type="dxa"/>
            </w:tcMar>
            <w:vAlign w:val="center"/>
          </w:tcPr>
          <w:p w14:paraId="0525FA3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货值金额不足一万元的，并处十万元以上十二万元以下罚款，货值金额一万元以上的，并处十五倍以上二十倍以下罚款；对农户，并处一千元以上四千元以下罚款</w:t>
            </w:r>
          </w:p>
        </w:tc>
      </w:tr>
      <w:tr w14:paraId="7A464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4180D97A">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A65545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A71F7C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964C7A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0AA848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28FE7755">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93CBED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货值金额不足一万元的，并处十二万元以上十四万元以下罚款，货值金额一万元以上的，并处二十倍以上二十五倍以下罚款；对农户，并处四千元以上七千元以下罚款</w:t>
            </w:r>
          </w:p>
        </w:tc>
      </w:tr>
      <w:tr w14:paraId="2A0A1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0424250B">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76CB39D">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FD300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F09142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7AAA5C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具有从重情节的，或者导致食品安全事故的</w:t>
            </w:r>
          </w:p>
        </w:tc>
        <w:tc>
          <w:tcPr>
            <w:tcW w:w="2105" w:type="dxa"/>
            <w:vMerge w:val="continue"/>
            <w:tcBorders>
              <w:tl2br w:val="nil"/>
              <w:tr2bl w:val="nil"/>
            </w:tcBorders>
            <w:tcMar>
              <w:top w:w="57" w:type="dxa"/>
              <w:left w:w="57" w:type="dxa"/>
              <w:bottom w:w="57" w:type="dxa"/>
              <w:right w:w="57" w:type="dxa"/>
            </w:tcMar>
            <w:vAlign w:val="center"/>
          </w:tcPr>
          <w:p w14:paraId="4906BAA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D62CD2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货值金额不足一万元的，并处十四万元以上十五万元以下罚款，货值金额一万元以上的，并处二十五倍以上三十倍以下罚款；对农户，并处七千元以上一万元以下罚款</w:t>
            </w:r>
          </w:p>
        </w:tc>
      </w:tr>
      <w:tr w14:paraId="5FA638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6E4654A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1098" w:type="dxa"/>
            <w:vMerge w:val="restart"/>
            <w:tcBorders>
              <w:tl2br w:val="nil"/>
              <w:tr2bl w:val="nil"/>
            </w:tcBorders>
            <w:tcMar>
              <w:top w:w="57" w:type="dxa"/>
              <w:left w:w="57" w:type="dxa"/>
              <w:bottom w:w="57" w:type="dxa"/>
              <w:right w:w="57" w:type="dxa"/>
            </w:tcMar>
            <w:vAlign w:val="center"/>
          </w:tcPr>
          <w:p w14:paraId="65BC50B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 明知农产品生产经营者从事《农产品质量安全法》第七十条第一款规定的违法行为，仍为其提供生产经营场所或者其他条件的</w:t>
            </w:r>
          </w:p>
        </w:tc>
        <w:tc>
          <w:tcPr>
            <w:tcW w:w="3531" w:type="dxa"/>
            <w:vMerge w:val="restart"/>
            <w:tcBorders>
              <w:tl2br w:val="nil"/>
              <w:tr2bl w:val="nil"/>
            </w:tcBorders>
            <w:tcMar>
              <w:top w:w="57" w:type="dxa"/>
              <w:left w:w="57" w:type="dxa"/>
              <w:bottom w:w="57" w:type="dxa"/>
              <w:right w:w="57" w:type="dxa"/>
            </w:tcMar>
            <w:vAlign w:val="center"/>
          </w:tcPr>
          <w:p w14:paraId="096EF62C">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《中华人民共和国农产品质量安全法》第七十条</w:t>
            </w:r>
            <w:r>
              <w:rPr>
                <w:rStyle w:val="12"/>
                <w:rFonts w:hint="eastAsia" w:ascii="仿宋_GB2312" w:hAnsi="仿宋_GB2312" w:eastAsia="仿宋_GB2312" w:cs="仿宋_GB2312"/>
              </w:rPr>
              <w:t> </w:t>
            </w:r>
            <w:r>
              <w:rPr>
                <w:rStyle w:val="10"/>
                <w:rFonts w:hint="default" w:hAnsi="仿宋_GB2312"/>
              </w:rPr>
              <w:t>第二款 明知农产品生产经营者从事前款规定的违法行为，仍为其提供生产经营场所或者其他条件的，由县级以上地方人民政府农业农村主管部门责令停止违法行为，没收违法所得，并处十万元以上二十万元以下罚款；使消费者的合法权益受到损害的，应当与农产品生产经营者承担连带责任。</w:t>
            </w:r>
          </w:p>
        </w:tc>
        <w:tc>
          <w:tcPr>
            <w:tcW w:w="730" w:type="dxa"/>
            <w:tcBorders>
              <w:tl2br w:val="nil"/>
              <w:tr2bl w:val="nil"/>
            </w:tcBorders>
            <w:tcMar>
              <w:top w:w="57" w:type="dxa"/>
              <w:left w:w="57" w:type="dxa"/>
              <w:bottom w:w="57" w:type="dxa"/>
              <w:right w:w="57" w:type="dxa"/>
            </w:tcMar>
            <w:vAlign w:val="center"/>
          </w:tcPr>
          <w:p w14:paraId="698A021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F99A1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无违法所得或违法所得五千元以下的</w:t>
            </w:r>
          </w:p>
        </w:tc>
        <w:tc>
          <w:tcPr>
            <w:tcW w:w="2105" w:type="dxa"/>
            <w:vMerge w:val="restart"/>
            <w:tcBorders>
              <w:tl2br w:val="nil"/>
              <w:tr2bl w:val="nil"/>
            </w:tcBorders>
            <w:tcMar>
              <w:top w:w="57" w:type="dxa"/>
              <w:left w:w="57" w:type="dxa"/>
              <w:bottom w:w="57" w:type="dxa"/>
              <w:right w:w="57" w:type="dxa"/>
            </w:tcMar>
            <w:vAlign w:val="center"/>
          </w:tcPr>
          <w:p w14:paraId="167454C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责令停止违法行为，没收违法所得</w:t>
            </w:r>
          </w:p>
        </w:tc>
        <w:tc>
          <w:tcPr>
            <w:tcW w:w="3737" w:type="dxa"/>
            <w:tcBorders>
              <w:tl2br w:val="nil"/>
              <w:tr2bl w:val="nil"/>
            </w:tcBorders>
            <w:tcMar>
              <w:top w:w="57" w:type="dxa"/>
              <w:left w:w="57" w:type="dxa"/>
              <w:bottom w:w="57" w:type="dxa"/>
              <w:right w:w="57" w:type="dxa"/>
            </w:tcMar>
            <w:vAlign w:val="center"/>
          </w:tcPr>
          <w:p w14:paraId="501F52E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并处十万元以上十三万元以下罚款</w:t>
            </w:r>
          </w:p>
        </w:tc>
      </w:tr>
      <w:tr w14:paraId="60950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79AD1B2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188ABE">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B586CC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D4E30E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117A94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违法所得五千元以上一万元以下的</w:t>
            </w:r>
          </w:p>
        </w:tc>
        <w:tc>
          <w:tcPr>
            <w:tcW w:w="2105" w:type="dxa"/>
            <w:vMerge w:val="continue"/>
            <w:tcBorders>
              <w:tl2br w:val="nil"/>
              <w:tr2bl w:val="nil"/>
            </w:tcBorders>
            <w:tcMar>
              <w:top w:w="57" w:type="dxa"/>
              <w:left w:w="57" w:type="dxa"/>
              <w:bottom w:w="57" w:type="dxa"/>
              <w:right w:w="57" w:type="dxa"/>
            </w:tcMar>
            <w:vAlign w:val="center"/>
          </w:tcPr>
          <w:p w14:paraId="4FEF40A6">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E82C79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并处十三万元以上十七万元以下罚款</w:t>
            </w:r>
          </w:p>
        </w:tc>
      </w:tr>
      <w:tr w14:paraId="376D27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5680D96B">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0792AD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758C7A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59AA61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16D8872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违法所得一万元以上的</w:t>
            </w:r>
          </w:p>
        </w:tc>
        <w:tc>
          <w:tcPr>
            <w:tcW w:w="2105" w:type="dxa"/>
            <w:vMerge w:val="continue"/>
            <w:tcBorders>
              <w:tl2br w:val="nil"/>
              <w:tr2bl w:val="nil"/>
            </w:tcBorders>
            <w:tcMar>
              <w:top w:w="57" w:type="dxa"/>
              <w:left w:w="57" w:type="dxa"/>
              <w:bottom w:w="57" w:type="dxa"/>
              <w:right w:w="57" w:type="dxa"/>
            </w:tcMar>
            <w:vAlign w:val="center"/>
          </w:tcPr>
          <w:p w14:paraId="45434713">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1F5E5D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并处十七万元以上二十万元以下罚款</w:t>
            </w:r>
          </w:p>
        </w:tc>
      </w:tr>
      <w:tr w14:paraId="1AC63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486DEA10">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10</w:t>
            </w:r>
          </w:p>
        </w:tc>
        <w:tc>
          <w:tcPr>
            <w:tcW w:w="1098" w:type="dxa"/>
            <w:vMerge w:val="restart"/>
            <w:tcBorders>
              <w:tl2br w:val="nil"/>
              <w:tr2bl w:val="nil"/>
            </w:tcBorders>
            <w:tcMar>
              <w:top w:w="57" w:type="dxa"/>
              <w:left w:w="57" w:type="dxa"/>
              <w:bottom w:w="57" w:type="dxa"/>
              <w:right w:w="57" w:type="dxa"/>
            </w:tcMar>
            <w:vAlign w:val="center"/>
          </w:tcPr>
          <w:p w14:paraId="3EC835A5">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农产品生产经营者销售农药、兽药等化学物质残留或者含有的重金属等有毒有害物质不符合农产品质量安全标准的农产品</w:t>
            </w:r>
          </w:p>
        </w:tc>
        <w:tc>
          <w:tcPr>
            <w:tcW w:w="3531" w:type="dxa"/>
            <w:vMerge w:val="restart"/>
            <w:tcBorders>
              <w:tl2br w:val="nil"/>
              <w:tr2bl w:val="nil"/>
            </w:tcBorders>
            <w:tcMar>
              <w:top w:w="57" w:type="dxa"/>
              <w:left w:w="57" w:type="dxa"/>
              <w:bottom w:w="57" w:type="dxa"/>
              <w:right w:w="57" w:type="dxa"/>
            </w:tcMar>
            <w:vAlign w:val="center"/>
          </w:tcPr>
          <w:p w14:paraId="608EED86">
            <w:pPr>
              <w:widowControl/>
              <w:adjustRightInd w:val="0"/>
              <w:snapToGrid w:val="0"/>
              <w:textAlignment w:val="center"/>
              <w:rPr>
                <w:rFonts w:ascii="仿宋_GB2312" w:hAnsi="仿宋_GB2312" w:eastAsia="仿宋_GB2312" w:cs="仿宋_GB2312"/>
                <w:color w:val="0000FF"/>
                <w:sz w:val="24"/>
                <w:szCs w:val="24"/>
              </w:rPr>
            </w:pPr>
            <w:r>
              <w:rPr>
                <w:rStyle w:val="10"/>
                <w:rFonts w:hint="default" w:hAnsi="仿宋_GB2312"/>
                <w:color w:val="0000FF"/>
              </w:rPr>
              <w:t>《中华人民共和国农产品质量安全法》第七十一条</w:t>
            </w:r>
            <w:r>
              <w:rPr>
                <w:rStyle w:val="12"/>
                <w:rFonts w:hint="eastAsia" w:ascii="仿宋_GB2312" w:hAnsi="仿宋_GB2312" w:eastAsia="仿宋_GB2312" w:cs="仿宋_GB2312"/>
                <w:color w:val="0000FF"/>
              </w:rPr>
              <w:t>  </w:t>
            </w:r>
            <w:r>
              <w:rPr>
                <w:rStyle w:val="10"/>
                <w:rFonts w:hint="default" w:hAnsi="仿宋_GB2312"/>
                <w:color w:val="0000FF"/>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Style w:val="10"/>
                <w:rFonts w:hint="default" w:hAnsi="仿宋_GB2312"/>
                <w:color w:val="0000FF"/>
              </w:rPr>
              <w:br w:type="textWrapping"/>
            </w:r>
            <w:r>
              <w:rPr>
                <w:rStyle w:val="10"/>
                <w:rFonts w:hint="default" w:hAnsi="仿宋_GB2312"/>
                <w:color w:val="0000FF"/>
              </w:rPr>
              <w:t>（一）销售农药、兽药等化学物质残留或者含有的重金属等有毒有害物质不符合农产品质量安全标准的农产品；</w:t>
            </w:r>
          </w:p>
        </w:tc>
        <w:tc>
          <w:tcPr>
            <w:tcW w:w="730" w:type="dxa"/>
            <w:tcBorders>
              <w:tl2br w:val="nil"/>
              <w:tr2bl w:val="nil"/>
            </w:tcBorders>
            <w:tcMar>
              <w:top w:w="57" w:type="dxa"/>
              <w:left w:w="57" w:type="dxa"/>
              <w:bottom w:w="57" w:type="dxa"/>
              <w:right w:w="57" w:type="dxa"/>
            </w:tcMar>
            <w:vAlign w:val="center"/>
          </w:tcPr>
          <w:p w14:paraId="58B8E46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793AAE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14:paraId="505D5B2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14:paraId="6EEAB42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违法生产经营的农产品货值金额不足一万元的，并处五万元以上六万五千元以下罚款，货值金额一万元以上的，并处货值金额十倍以上十三倍以下罚款；对农户，并处五百元以上二千元以下罚款</w:t>
            </w:r>
          </w:p>
        </w:tc>
      </w:tr>
      <w:tr w14:paraId="372AF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7D73E474">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B551C0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F232CA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2A6D60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4A64C2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51DED5E9">
            <w:pPr>
              <w:adjustRightInd w:val="0"/>
              <w:snapToGrid w:val="0"/>
              <w:jc w:val="center"/>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FBEB48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14:paraId="374A5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5A66773F">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E6A21D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72B19C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2AAE19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1034364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具有从重情节的，或者导致食品安全事故的</w:t>
            </w:r>
          </w:p>
        </w:tc>
        <w:tc>
          <w:tcPr>
            <w:tcW w:w="2105" w:type="dxa"/>
            <w:vMerge w:val="continue"/>
            <w:tcBorders>
              <w:tl2br w:val="nil"/>
              <w:tr2bl w:val="nil"/>
            </w:tcBorders>
            <w:tcMar>
              <w:top w:w="57" w:type="dxa"/>
              <w:left w:w="57" w:type="dxa"/>
              <w:bottom w:w="57" w:type="dxa"/>
              <w:right w:w="57" w:type="dxa"/>
            </w:tcMar>
            <w:vAlign w:val="center"/>
          </w:tcPr>
          <w:p w14:paraId="71FE3E8A">
            <w:pPr>
              <w:adjustRightInd w:val="0"/>
              <w:snapToGrid w:val="0"/>
              <w:jc w:val="center"/>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C6287E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违法生产经营的农产品货值金额不足一万元的，并处八万五千元以上十万元以下罚款，货值金额一万元以上的，并处货值金额十七倍以上二十倍以下罚款；对农户，并处三千五百元以上五千元以下罚款</w:t>
            </w:r>
          </w:p>
        </w:tc>
      </w:tr>
      <w:tr w14:paraId="6F37F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1D9E3DE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1098" w:type="dxa"/>
            <w:vMerge w:val="restart"/>
            <w:tcBorders>
              <w:tl2br w:val="nil"/>
              <w:tr2bl w:val="nil"/>
            </w:tcBorders>
            <w:tcMar>
              <w:top w:w="57" w:type="dxa"/>
              <w:left w:w="57" w:type="dxa"/>
              <w:bottom w:w="57" w:type="dxa"/>
              <w:right w:w="57" w:type="dxa"/>
            </w:tcMar>
            <w:vAlign w:val="center"/>
          </w:tcPr>
          <w:p w14:paraId="416D616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农产品生产经营者销售含有的致病性寄生虫、微生物或者生物毒素不符合农产品质量安全标准的农产品</w:t>
            </w:r>
          </w:p>
        </w:tc>
        <w:tc>
          <w:tcPr>
            <w:tcW w:w="3531" w:type="dxa"/>
            <w:vMerge w:val="restart"/>
            <w:tcBorders>
              <w:tl2br w:val="nil"/>
              <w:tr2bl w:val="nil"/>
            </w:tcBorders>
            <w:tcMar>
              <w:top w:w="57" w:type="dxa"/>
              <w:left w:w="57" w:type="dxa"/>
              <w:bottom w:w="57" w:type="dxa"/>
              <w:right w:w="57" w:type="dxa"/>
            </w:tcMar>
            <w:vAlign w:val="center"/>
          </w:tcPr>
          <w:p w14:paraId="6D9E0459">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《中华人民共和国农产品质量安全法》第七十一条</w:t>
            </w:r>
            <w:r>
              <w:rPr>
                <w:rStyle w:val="12"/>
                <w:rFonts w:hint="eastAsia" w:ascii="仿宋_GB2312" w:hAnsi="仿宋_GB2312" w:eastAsia="仿宋_GB2312" w:cs="仿宋_GB2312"/>
              </w:rPr>
              <w:t>  </w:t>
            </w:r>
            <w:r>
              <w:rPr>
                <w:rStyle w:val="10"/>
                <w:rFonts w:hint="default" w:hAnsi="仿宋_GB2312"/>
              </w:rPr>
              <w:t>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Style w:val="10"/>
                <w:rFonts w:hint="default" w:hAnsi="仿宋_GB2312"/>
              </w:rPr>
              <w:br w:type="textWrapping"/>
            </w:r>
            <w:r>
              <w:rPr>
                <w:rStyle w:val="10"/>
                <w:rFonts w:hint="default" w:hAnsi="仿宋_GB2312"/>
              </w:rPr>
              <w:t>（二）销售含有的致病性寄生虫、微生物或者生物毒素不符合农产品质量安全标准的农产品</w:t>
            </w:r>
          </w:p>
        </w:tc>
        <w:tc>
          <w:tcPr>
            <w:tcW w:w="730" w:type="dxa"/>
            <w:tcBorders>
              <w:tl2br w:val="nil"/>
              <w:tr2bl w:val="nil"/>
            </w:tcBorders>
            <w:tcMar>
              <w:top w:w="57" w:type="dxa"/>
              <w:left w:w="57" w:type="dxa"/>
              <w:bottom w:w="57" w:type="dxa"/>
              <w:right w:w="57" w:type="dxa"/>
            </w:tcMar>
            <w:vAlign w:val="center"/>
          </w:tcPr>
          <w:p w14:paraId="6615355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EBB686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14:paraId="7E9B466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14:paraId="74AC4B1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违法生产经营的农产品货值金额不足一万元的，并处五万元以上六万五千元以下罚款，货值金额一万元以上的，并处货值金额十倍以上十三倍以下罚款；对农户，并处五百元以上二千元以下罚款</w:t>
            </w:r>
          </w:p>
        </w:tc>
      </w:tr>
      <w:tr w14:paraId="08F8F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65371262">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E5706D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2459F69">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6640595">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858F1B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65FA8D01">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F39BC9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14:paraId="61326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0EF0BB33">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97DEE0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AF3236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189ABC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5EE017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具有从重情节的，或者导致食品安全事故的</w:t>
            </w:r>
          </w:p>
        </w:tc>
        <w:tc>
          <w:tcPr>
            <w:tcW w:w="2105" w:type="dxa"/>
            <w:vMerge w:val="continue"/>
            <w:tcBorders>
              <w:tl2br w:val="nil"/>
              <w:tr2bl w:val="nil"/>
            </w:tcBorders>
            <w:tcMar>
              <w:top w:w="57" w:type="dxa"/>
              <w:left w:w="57" w:type="dxa"/>
              <w:bottom w:w="57" w:type="dxa"/>
              <w:right w:w="57" w:type="dxa"/>
            </w:tcMar>
            <w:vAlign w:val="center"/>
          </w:tcPr>
          <w:p w14:paraId="100EDB73">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80568D1">
            <w:pPr>
              <w:widowControl/>
              <w:adjustRightInd w:val="0"/>
              <w:snapToGrid w:val="0"/>
              <w:jc w:val="left"/>
              <w:textAlignment w:val="center"/>
              <w:rPr>
                <w:rFonts w:ascii="仿宋_GB2312" w:hAnsi="仿宋_GB2312" w:eastAsia="仿宋_GB2312" w:cs="仿宋_GB2312"/>
                <w:color w:val="000000"/>
                <w:sz w:val="24"/>
                <w:szCs w:val="24"/>
              </w:rPr>
            </w:pPr>
            <w:r>
              <w:rPr>
                <w:rStyle w:val="10"/>
                <w:rFonts w:hint="default" w:hAnsi="仿宋_GB2312"/>
              </w:rPr>
              <w:t>违法生产经营的农产品货值金额不足一万元的，并处八万五千元以上</w:t>
            </w:r>
            <w:r>
              <w:rPr>
                <w:rStyle w:val="15"/>
                <w:rFonts w:hint="default" w:hAnsi="仿宋_GB2312"/>
                <w:b w:val="0"/>
              </w:rPr>
              <w:t>十</w:t>
            </w:r>
            <w:r>
              <w:rPr>
                <w:rStyle w:val="10"/>
                <w:rFonts w:hint="default" w:hAnsi="仿宋_GB2312"/>
              </w:rPr>
              <w:t>万元以下罚款，货值金额一万元以上的，并处货值金额十七倍以上二十倍以下罚款；对农户，并处三千五百元以上五千元以下罚款</w:t>
            </w:r>
          </w:p>
        </w:tc>
      </w:tr>
      <w:tr w14:paraId="19842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0809822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w:t>
            </w:r>
          </w:p>
        </w:tc>
        <w:tc>
          <w:tcPr>
            <w:tcW w:w="1098" w:type="dxa"/>
            <w:vMerge w:val="restart"/>
            <w:tcBorders>
              <w:tl2br w:val="nil"/>
              <w:tr2bl w:val="nil"/>
            </w:tcBorders>
            <w:tcMar>
              <w:top w:w="57" w:type="dxa"/>
              <w:left w:w="57" w:type="dxa"/>
              <w:bottom w:w="57" w:type="dxa"/>
              <w:right w:w="57" w:type="dxa"/>
            </w:tcMar>
            <w:vAlign w:val="center"/>
          </w:tcPr>
          <w:p w14:paraId="30B9C4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农产品生产经营者销售其他不符合农产品质量安全标准的农产品</w:t>
            </w:r>
          </w:p>
        </w:tc>
        <w:tc>
          <w:tcPr>
            <w:tcW w:w="3531" w:type="dxa"/>
            <w:vMerge w:val="restart"/>
            <w:tcBorders>
              <w:tl2br w:val="nil"/>
              <w:tr2bl w:val="nil"/>
            </w:tcBorders>
            <w:tcMar>
              <w:top w:w="57" w:type="dxa"/>
              <w:left w:w="57" w:type="dxa"/>
              <w:bottom w:w="57" w:type="dxa"/>
              <w:right w:w="57" w:type="dxa"/>
            </w:tcMar>
            <w:vAlign w:val="center"/>
          </w:tcPr>
          <w:p w14:paraId="295A46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农产品质量安全法》第七十一条  违反本法规定，农产品生产经营者有下列行为之一，尚不构成犯罪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万元以上十万元以下罚款，货值金额一万元以上的，并处货值金额十倍以上二十倍以下罚款；对农户，并处五百元以上五千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（三）销售其他不符合农产品质量安全标准的农产品</w:t>
            </w:r>
          </w:p>
        </w:tc>
        <w:tc>
          <w:tcPr>
            <w:tcW w:w="730" w:type="dxa"/>
            <w:tcBorders>
              <w:tl2br w:val="nil"/>
              <w:tr2bl w:val="nil"/>
            </w:tcBorders>
            <w:tcMar>
              <w:top w:w="57" w:type="dxa"/>
              <w:left w:w="57" w:type="dxa"/>
              <w:bottom w:w="57" w:type="dxa"/>
              <w:right w:w="57" w:type="dxa"/>
            </w:tcMar>
            <w:vAlign w:val="center"/>
          </w:tcPr>
          <w:p w14:paraId="7FEEC46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5C62C9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农产品生产经营者主动终止违法行为，且涉案产品未销售的</w:t>
            </w:r>
          </w:p>
        </w:tc>
        <w:tc>
          <w:tcPr>
            <w:tcW w:w="2105" w:type="dxa"/>
            <w:vMerge w:val="restart"/>
            <w:tcBorders>
              <w:tl2br w:val="nil"/>
              <w:tr2bl w:val="nil"/>
            </w:tcBorders>
            <w:tcMar>
              <w:top w:w="57" w:type="dxa"/>
              <w:left w:w="57" w:type="dxa"/>
              <w:bottom w:w="57" w:type="dxa"/>
              <w:right w:w="57" w:type="dxa"/>
            </w:tcMar>
            <w:vAlign w:val="center"/>
          </w:tcPr>
          <w:p w14:paraId="51195B7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尚不构成犯罪的，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14:paraId="4F5A161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违法生产经营的农产品货值金额不足一万元的，并处五万元以上六万五千元以下罚款，货值金额一万元以上的，并处货值金额十倍以上十三倍以下罚款；对农户，并处五百元以上二千元以下罚款</w:t>
            </w:r>
          </w:p>
        </w:tc>
      </w:tr>
      <w:tr w14:paraId="45ED8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18D2AB3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167CC3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29EBF8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CB544D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2004D2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196F70B5">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BD7EF7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违法生产经营的农产品货值金额不足一万元的，并处六万五千元以上八万五千元以下罚款，货值金额一万元以上的，并处货值金额十三倍以上十七倍以下罚款；对农户，并处二千元以上三千五百元以下罚款</w:t>
            </w:r>
          </w:p>
        </w:tc>
      </w:tr>
      <w:tr w14:paraId="448F60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7F84A6F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1AEDC3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8BD460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AE36A4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57365AA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具有从重情节的，或者导致食品安全事故的</w:t>
            </w:r>
          </w:p>
        </w:tc>
        <w:tc>
          <w:tcPr>
            <w:tcW w:w="2105" w:type="dxa"/>
            <w:vMerge w:val="continue"/>
            <w:tcBorders>
              <w:tl2br w:val="nil"/>
              <w:tr2bl w:val="nil"/>
            </w:tcBorders>
            <w:tcMar>
              <w:top w:w="57" w:type="dxa"/>
              <w:left w:w="57" w:type="dxa"/>
              <w:bottom w:w="57" w:type="dxa"/>
              <w:right w:w="57" w:type="dxa"/>
            </w:tcMar>
            <w:vAlign w:val="center"/>
          </w:tcPr>
          <w:p w14:paraId="42A4DBC1">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3DF106">
            <w:pPr>
              <w:widowControl/>
              <w:adjustRightInd w:val="0"/>
              <w:snapToGrid w:val="0"/>
              <w:jc w:val="left"/>
              <w:textAlignment w:val="center"/>
              <w:rPr>
                <w:rFonts w:ascii="仿宋_GB2312" w:hAnsi="仿宋_GB2312" w:eastAsia="仿宋_GB2312" w:cs="仿宋_GB2312"/>
                <w:color w:val="000000"/>
                <w:sz w:val="24"/>
                <w:szCs w:val="24"/>
              </w:rPr>
            </w:pPr>
            <w:r>
              <w:rPr>
                <w:rStyle w:val="10"/>
                <w:rFonts w:hint="default" w:hAnsi="仿宋_GB2312"/>
              </w:rPr>
              <w:t>违法生产经营的农产品货值金额不足一万元的，并处八万五千元以上</w:t>
            </w:r>
            <w:r>
              <w:rPr>
                <w:rStyle w:val="15"/>
                <w:rFonts w:hint="default" w:hAnsi="仿宋_GB2312"/>
                <w:b w:val="0"/>
              </w:rPr>
              <w:t>十</w:t>
            </w:r>
            <w:r>
              <w:rPr>
                <w:rStyle w:val="10"/>
                <w:rFonts w:hint="default" w:hAnsi="仿宋_GB2312"/>
              </w:rPr>
              <w:t>万元以下罚款，货值金额一万元以上的，并处货值金额十七倍以上二十倍以下罚款；对农户，并处三千五百元以上五千元以下罚款</w:t>
            </w:r>
          </w:p>
        </w:tc>
      </w:tr>
      <w:tr w14:paraId="5CB9B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20F7396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13</w:t>
            </w:r>
          </w:p>
        </w:tc>
        <w:tc>
          <w:tcPr>
            <w:tcW w:w="1098" w:type="dxa"/>
            <w:vMerge w:val="restart"/>
            <w:tcBorders>
              <w:tl2br w:val="nil"/>
              <w:tr2bl w:val="nil"/>
            </w:tcBorders>
            <w:tcMar>
              <w:top w:w="57" w:type="dxa"/>
              <w:left w:w="57" w:type="dxa"/>
              <w:bottom w:w="57" w:type="dxa"/>
              <w:right w:w="57" w:type="dxa"/>
            </w:tcMar>
            <w:vAlign w:val="center"/>
          </w:tcPr>
          <w:p w14:paraId="0D6535A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农产品生产经营者在农产品生产场所以及生产活动中使用的设施、设备、消毒剂、洗涤剂等不符合国家有关质量安全规定的</w:t>
            </w:r>
          </w:p>
        </w:tc>
        <w:tc>
          <w:tcPr>
            <w:tcW w:w="3531" w:type="dxa"/>
            <w:vMerge w:val="restart"/>
            <w:tcBorders>
              <w:tl2br w:val="nil"/>
              <w:tr2bl w:val="nil"/>
            </w:tcBorders>
            <w:tcMar>
              <w:top w:w="57" w:type="dxa"/>
              <w:left w:w="57" w:type="dxa"/>
              <w:bottom w:w="57" w:type="dxa"/>
              <w:right w:w="57" w:type="dxa"/>
            </w:tcMar>
            <w:vAlign w:val="center"/>
          </w:tcPr>
          <w:p w14:paraId="6D9F564E">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《中华人民共和国农产品质量安全法》第七十二条</w:t>
            </w:r>
            <w:r>
              <w:rPr>
                <w:rStyle w:val="14"/>
                <w:rFonts w:hint="eastAsia" w:ascii="仿宋_GB2312" w:hAnsi="仿宋_GB2312" w:eastAsia="仿宋_GB2312" w:cs="仿宋_GB2312"/>
              </w:rPr>
              <w:t>  </w:t>
            </w:r>
            <w:r>
              <w:rPr>
                <w:rStyle w:val="13"/>
                <w:rFonts w:hint="default" w:hAnsi="仿宋_GB2312"/>
              </w:rPr>
              <w:t>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Style w:val="13"/>
                <w:rFonts w:hint="default" w:hAnsi="仿宋_GB2312"/>
              </w:rPr>
              <w:br w:type="textWrapping"/>
            </w:r>
            <w:r>
              <w:rPr>
                <w:rStyle w:val="13"/>
                <w:rFonts w:hint="default" w:hAnsi="仿宋_GB2312"/>
              </w:rPr>
              <w:t>（一）在农产品生产场所以及生产活动中使用的设施、设备、消毒剂、洗涤剂等不符合国家有关质量安全规定；</w:t>
            </w:r>
          </w:p>
        </w:tc>
        <w:tc>
          <w:tcPr>
            <w:tcW w:w="730" w:type="dxa"/>
            <w:tcBorders>
              <w:tl2br w:val="nil"/>
              <w:tr2bl w:val="nil"/>
            </w:tcBorders>
            <w:tcMar>
              <w:top w:w="57" w:type="dxa"/>
              <w:left w:w="57" w:type="dxa"/>
              <w:bottom w:w="57" w:type="dxa"/>
              <w:right w:w="57" w:type="dxa"/>
            </w:tcMar>
            <w:vAlign w:val="center"/>
          </w:tcPr>
          <w:p w14:paraId="3727FF4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5B654CC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14:paraId="3D0E975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14:paraId="62FBAA9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违法生产经营的农产品货值金额不足一万元的，并处五千元以上二万元以下罚款，货值金额一万元以上的，并处货值金额5倍以上6.5倍以下罚款；对农户，并处三百元以上一千二百元以下罚款</w:t>
            </w:r>
          </w:p>
        </w:tc>
      </w:tr>
      <w:tr w14:paraId="22BF7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1ED74E2E">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0C7C37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073574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06600B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808334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373475C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C3F915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违法生产经营的农产品货值金额不足一万元的，并处二万元以上三万五千元以下罚款，货值金额一万元以上的，并处货值金额6.5倍以上8.5倍以下罚款；对农户，并处一千二百元以上二千一百元以下罚款</w:t>
            </w:r>
          </w:p>
        </w:tc>
      </w:tr>
      <w:tr w14:paraId="3C299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3AB4819C">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9CB155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9369E1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8491BC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A7A435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应当依法从重处罚的</w:t>
            </w:r>
          </w:p>
        </w:tc>
        <w:tc>
          <w:tcPr>
            <w:tcW w:w="2105" w:type="dxa"/>
            <w:vMerge w:val="continue"/>
            <w:tcBorders>
              <w:tl2br w:val="nil"/>
              <w:tr2bl w:val="nil"/>
            </w:tcBorders>
            <w:tcMar>
              <w:top w:w="57" w:type="dxa"/>
              <w:left w:w="57" w:type="dxa"/>
              <w:bottom w:w="57" w:type="dxa"/>
              <w:right w:w="57" w:type="dxa"/>
            </w:tcMar>
            <w:vAlign w:val="center"/>
          </w:tcPr>
          <w:p w14:paraId="2208822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42E66A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违法生产经营的农产品货值金额不足一万元的，并处三万五千元以上五万元以下罚款，货值金额一万元以上的，并处货值金额8.5倍以上10倍以下罚款；对农户，并处二千一百元以上三千元以下罚款</w:t>
            </w:r>
          </w:p>
        </w:tc>
      </w:tr>
      <w:tr w14:paraId="7F155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4E2196E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14</w:t>
            </w:r>
          </w:p>
        </w:tc>
        <w:tc>
          <w:tcPr>
            <w:tcW w:w="1098" w:type="dxa"/>
            <w:vMerge w:val="restart"/>
            <w:tcBorders>
              <w:tl2br w:val="nil"/>
              <w:tr2bl w:val="nil"/>
            </w:tcBorders>
            <w:tcMar>
              <w:top w:w="57" w:type="dxa"/>
              <w:left w:w="57" w:type="dxa"/>
              <w:bottom w:w="57" w:type="dxa"/>
              <w:right w:w="57" w:type="dxa"/>
            </w:tcMar>
            <w:vAlign w:val="center"/>
          </w:tcPr>
          <w:p w14:paraId="58F68CC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未按照国家有关强制性标准或者其他农产品质量安全规定使用保鲜剂、防腐剂、添加剂、包装材料等，或者使用的保鲜剂、防腐剂、添加剂、包装材料等不符合国家有关强制性标准或者其他质量安全规定的</w:t>
            </w:r>
          </w:p>
        </w:tc>
        <w:tc>
          <w:tcPr>
            <w:tcW w:w="3531" w:type="dxa"/>
            <w:vMerge w:val="restart"/>
            <w:tcBorders>
              <w:tl2br w:val="nil"/>
              <w:tr2bl w:val="nil"/>
            </w:tcBorders>
            <w:tcMar>
              <w:top w:w="57" w:type="dxa"/>
              <w:left w:w="57" w:type="dxa"/>
              <w:bottom w:w="57" w:type="dxa"/>
              <w:right w:w="57" w:type="dxa"/>
            </w:tcMar>
            <w:vAlign w:val="center"/>
          </w:tcPr>
          <w:p w14:paraId="41C47F08">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《中华人民共和国农产品质量安全法》第七十二条</w:t>
            </w:r>
            <w:r>
              <w:rPr>
                <w:rStyle w:val="14"/>
                <w:rFonts w:hint="eastAsia" w:ascii="仿宋_GB2312" w:hAnsi="仿宋_GB2312" w:eastAsia="仿宋_GB2312" w:cs="仿宋_GB2312"/>
              </w:rPr>
              <w:t>  </w:t>
            </w:r>
            <w:r>
              <w:rPr>
                <w:rStyle w:val="13"/>
                <w:rFonts w:hint="default" w:hAnsi="仿宋_GB2312"/>
              </w:rPr>
              <w:t>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Style w:val="13"/>
                <w:rFonts w:hint="default" w:hAnsi="仿宋_GB2312"/>
              </w:rPr>
              <w:br w:type="textWrapping"/>
            </w:r>
            <w:r>
              <w:rPr>
                <w:rStyle w:val="13"/>
                <w:rFonts w:hint="default" w:hAnsi="仿宋_GB2312"/>
              </w:rPr>
              <w:t>（二）未按照国家有关强制性标准或者其他农产品质量安全规定使用保鲜剂、防腐剂、添加剂、包装材料等，或者使用的保鲜剂、防腐剂、添加剂、包装材料等不符合国家有关强制性标准或者其他质量安全规定；</w:t>
            </w:r>
          </w:p>
        </w:tc>
        <w:tc>
          <w:tcPr>
            <w:tcW w:w="730" w:type="dxa"/>
            <w:tcBorders>
              <w:tl2br w:val="nil"/>
              <w:tr2bl w:val="nil"/>
            </w:tcBorders>
            <w:tcMar>
              <w:top w:w="57" w:type="dxa"/>
              <w:left w:w="57" w:type="dxa"/>
              <w:bottom w:w="57" w:type="dxa"/>
              <w:right w:w="57" w:type="dxa"/>
            </w:tcMar>
            <w:vAlign w:val="center"/>
          </w:tcPr>
          <w:p w14:paraId="31CC112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2F1CA8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14:paraId="1F9DBDF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14:paraId="07FCA60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违法生产经营的农产品货值金额不足一万元的，并处五千元以上二万元以下罚款，货值金额一万元以上的，并处货值金额5倍以上6.5倍以下罚款；对农户，并处三百元以上一千二百元以下罚款</w:t>
            </w:r>
          </w:p>
        </w:tc>
      </w:tr>
      <w:tr w14:paraId="427AF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1884D23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E939CF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16AF8A2">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F4DF26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D8B277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0398599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21767F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违法生产经营的农产品货值金额不足一万元的，并处二万元以上三万五千元以下罚款，货值金额一万元以上的，并处货值金额6.5倍以上8.5倍以下罚款；对农户，并处一千二百元以上二千一百元以下罚款</w:t>
            </w:r>
          </w:p>
        </w:tc>
      </w:tr>
      <w:tr w14:paraId="79B823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138DA60D">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1F347F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1458FB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8DD491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4FC71B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应当依法从重处罚的</w:t>
            </w:r>
          </w:p>
        </w:tc>
        <w:tc>
          <w:tcPr>
            <w:tcW w:w="2105" w:type="dxa"/>
            <w:vMerge w:val="continue"/>
            <w:tcBorders>
              <w:tl2br w:val="nil"/>
              <w:tr2bl w:val="nil"/>
            </w:tcBorders>
            <w:tcMar>
              <w:top w:w="57" w:type="dxa"/>
              <w:left w:w="57" w:type="dxa"/>
              <w:bottom w:w="57" w:type="dxa"/>
              <w:right w:w="57" w:type="dxa"/>
            </w:tcMar>
            <w:vAlign w:val="center"/>
          </w:tcPr>
          <w:p w14:paraId="31CC9936">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5CD538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违法生产经营的农产品货值金额不足一万元的，并处三万五千元以上五万元以下罚款，货值金额一万元以上的，并处货值金额8.5倍以上10倍以下罚款；对农户，并处二千一百元以上三千元以下罚款</w:t>
            </w:r>
          </w:p>
        </w:tc>
      </w:tr>
      <w:tr w14:paraId="08E07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3FDD722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15</w:t>
            </w:r>
          </w:p>
        </w:tc>
        <w:tc>
          <w:tcPr>
            <w:tcW w:w="1098" w:type="dxa"/>
            <w:vMerge w:val="restart"/>
            <w:tcBorders>
              <w:tl2br w:val="nil"/>
              <w:tr2bl w:val="nil"/>
            </w:tcBorders>
            <w:tcMar>
              <w:top w:w="57" w:type="dxa"/>
              <w:left w:w="57" w:type="dxa"/>
              <w:bottom w:w="57" w:type="dxa"/>
              <w:right w:w="57" w:type="dxa"/>
            </w:tcMar>
            <w:vAlign w:val="center"/>
          </w:tcPr>
          <w:p w14:paraId="5BD817A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农产品生产经营者将农产品与有毒有害物质一同储存、运输的</w:t>
            </w:r>
          </w:p>
        </w:tc>
        <w:tc>
          <w:tcPr>
            <w:tcW w:w="3531" w:type="dxa"/>
            <w:vMerge w:val="restart"/>
            <w:tcBorders>
              <w:tl2br w:val="nil"/>
              <w:tr2bl w:val="nil"/>
            </w:tcBorders>
            <w:tcMar>
              <w:top w:w="57" w:type="dxa"/>
              <w:left w:w="57" w:type="dxa"/>
              <w:bottom w:w="57" w:type="dxa"/>
              <w:right w:w="57" w:type="dxa"/>
            </w:tcMar>
            <w:vAlign w:val="center"/>
          </w:tcPr>
          <w:p w14:paraId="5E16D5EC">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《中华人民共和国农产品质量安全法》第七十二条</w:t>
            </w:r>
            <w:r>
              <w:rPr>
                <w:rStyle w:val="14"/>
                <w:rFonts w:hint="eastAsia" w:ascii="仿宋_GB2312" w:hAnsi="仿宋_GB2312" w:eastAsia="仿宋_GB2312" w:cs="仿宋_GB2312"/>
              </w:rPr>
              <w:t>  </w:t>
            </w:r>
            <w:r>
              <w:rPr>
                <w:rStyle w:val="13"/>
                <w:rFonts w:hint="default" w:hAnsi="仿宋_GB2312"/>
              </w:rPr>
              <w:t>违反本法规定，农产品生产经营者有下列行为之一的，由县级以上地方人民政府农业农村主管部门责令停止生产经营、追回已经销售的农产品，对违法生产经营的农产品进行无害化处理或者予以监督销毁，没收违法所得，并可以没收用于违法生产经营的工具、设备、原料等物品；违法生产经营的农产品货值金额不足一万元的，并处五千元以上五万元以下罚款，货值金额一万元以上的，并处货值金额五倍以上十倍以下罚款；对农户，并处三百元以上三千元以下罚款：</w:t>
            </w:r>
            <w:r>
              <w:rPr>
                <w:rStyle w:val="13"/>
                <w:rFonts w:hint="default" w:hAnsi="仿宋_GB2312"/>
              </w:rPr>
              <w:br w:type="textWrapping"/>
            </w:r>
            <w:r>
              <w:rPr>
                <w:rStyle w:val="13"/>
                <w:rFonts w:hint="default" w:hAnsi="仿宋_GB2312"/>
              </w:rPr>
              <w:t>（三）将农产品与有毒有害物质一同储存、运输。</w:t>
            </w:r>
          </w:p>
        </w:tc>
        <w:tc>
          <w:tcPr>
            <w:tcW w:w="730" w:type="dxa"/>
            <w:tcBorders>
              <w:tl2br w:val="nil"/>
              <w:tr2bl w:val="nil"/>
            </w:tcBorders>
            <w:tcMar>
              <w:top w:w="57" w:type="dxa"/>
              <w:left w:w="57" w:type="dxa"/>
              <w:bottom w:w="57" w:type="dxa"/>
              <w:right w:w="57" w:type="dxa"/>
            </w:tcMar>
            <w:vAlign w:val="center"/>
          </w:tcPr>
          <w:p w14:paraId="268D097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132D82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14:paraId="46C9F5F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责令停止生产经营、追回已经销售的农产品，对违法生产经营的农产品进行无害化处理或者予以监督销毁，没收违法所得，并可以没收用于违法生产经营的工具、设备、原料等物品</w:t>
            </w:r>
          </w:p>
        </w:tc>
        <w:tc>
          <w:tcPr>
            <w:tcW w:w="3737" w:type="dxa"/>
            <w:tcBorders>
              <w:tl2br w:val="nil"/>
              <w:tr2bl w:val="nil"/>
            </w:tcBorders>
            <w:tcMar>
              <w:top w:w="57" w:type="dxa"/>
              <w:left w:w="57" w:type="dxa"/>
              <w:bottom w:w="57" w:type="dxa"/>
              <w:right w:w="57" w:type="dxa"/>
            </w:tcMar>
            <w:vAlign w:val="center"/>
          </w:tcPr>
          <w:p w14:paraId="76A17A1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违法生产经营的农产品货值金额不足一万元的，并处五千元以上二万元以下罚款，货值金额一万元以上的，并处货值金额5倍以上6.5倍以下罚款；对农户，并处三百元以上一千二百元以下罚款</w:t>
            </w:r>
          </w:p>
        </w:tc>
      </w:tr>
      <w:tr w14:paraId="6283A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3CF6C07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0E3F21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D3CD01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053FE33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1C3C54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4872038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066549D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违法生产经营的农产品货值金额不足一万元的，并处二万元以上三万五千元以下罚款，货值金额一万元以上的，并处货值金额6.5倍以上8.5倍以下罚款；对农户，并处一千二百元以上二千一百元以下罚款</w:t>
            </w:r>
          </w:p>
        </w:tc>
      </w:tr>
      <w:tr w14:paraId="5349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375E9D57">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C2FE16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3DCF56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B921C2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0DC93C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应当依法从重处罚的</w:t>
            </w:r>
          </w:p>
        </w:tc>
        <w:tc>
          <w:tcPr>
            <w:tcW w:w="2105" w:type="dxa"/>
            <w:vMerge w:val="continue"/>
            <w:tcBorders>
              <w:tl2br w:val="nil"/>
              <w:tr2bl w:val="nil"/>
            </w:tcBorders>
            <w:tcMar>
              <w:top w:w="57" w:type="dxa"/>
              <w:left w:w="57" w:type="dxa"/>
              <w:bottom w:w="57" w:type="dxa"/>
              <w:right w:w="57" w:type="dxa"/>
            </w:tcMar>
            <w:vAlign w:val="center"/>
          </w:tcPr>
          <w:p w14:paraId="16EAFE7F">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D5405E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违法生产经营的农产品货值金额不足一万元的，并处三万五千元以上五万元以下罚款，货值金额一万元以上的，并处货值金额8.5倍以上10倍以下罚款；对农户，并处二千一百元以上三千元以下罚款</w:t>
            </w:r>
          </w:p>
        </w:tc>
      </w:tr>
      <w:tr w14:paraId="4F1C6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restart"/>
            <w:tcBorders>
              <w:tl2br w:val="nil"/>
              <w:tr2bl w:val="nil"/>
            </w:tcBorders>
            <w:tcMar>
              <w:top w:w="57" w:type="dxa"/>
              <w:left w:w="57" w:type="dxa"/>
              <w:bottom w:w="57" w:type="dxa"/>
              <w:right w:w="57" w:type="dxa"/>
            </w:tcMar>
            <w:vAlign w:val="center"/>
          </w:tcPr>
          <w:p w14:paraId="6BE03CA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16</w:t>
            </w:r>
          </w:p>
        </w:tc>
        <w:tc>
          <w:tcPr>
            <w:tcW w:w="1098" w:type="dxa"/>
            <w:vMerge w:val="restart"/>
            <w:tcBorders>
              <w:tl2br w:val="nil"/>
              <w:tr2bl w:val="nil"/>
            </w:tcBorders>
            <w:tcMar>
              <w:top w:w="57" w:type="dxa"/>
              <w:left w:w="57" w:type="dxa"/>
              <w:bottom w:w="57" w:type="dxa"/>
              <w:right w:w="57" w:type="dxa"/>
            </w:tcMar>
            <w:vAlign w:val="center"/>
          </w:tcPr>
          <w:p w14:paraId="79EA3E1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农产品生产企业、农民专业合作社、从事农产品收购的单位或者个人未按照规定开具承诺达标合格证</w:t>
            </w:r>
          </w:p>
        </w:tc>
        <w:tc>
          <w:tcPr>
            <w:tcW w:w="3531" w:type="dxa"/>
            <w:vMerge w:val="restart"/>
            <w:tcBorders>
              <w:tl2br w:val="nil"/>
              <w:tr2bl w:val="nil"/>
            </w:tcBorders>
            <w:tcMar>
              <w:top w:w="57" w:type="dxa"/>
              <w:left w:w="57" w:type="dxa"/>
              <w:bottom w:w="57" w:type="dxa"/>
              <w:right w:w="57" w:type="dxa"/>
            </w:tcMar>
            <w:vAlign w:val="center"/>
          </w:tcPr>
          <w:p w14:paraId="55DB515D">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《中华人民共和国农产品质量安全法》第七十三条</w:t>
            </w:r>
            <w:r>
              <w:rPr>
                <w:rStyle w:val="14"/>
                <w:rFonts w:hint="eastAsia" w:ascii="仿宋_GB2312" w:hAnsi="仿宋_GB2312" w:eastAsia="仿宋_GB2312" w:cs="仿宋_GB2312"/>
              </w:rPr>
              <w:t>  </w:t>
            </w:r>
            <w:r>
              <w:rPr>
                <w:rStyle w:val="13"/>
                <w:rFonts w:hint="default" w:hAnsi="仿宋_GB2312"/>
              </w:rPr>
              <w:t>违反本法规定，有下列行为之一的，由县级以上地方人民政府农业农村主管部门按照职责给予批评教育，责令限期改正；逾期不改正的，处一百元以上一千元以下罚款：</w:t>
            </w:r>
            <w:r>
              <w:rPr>
                <w:rStyle w:val="13"/>
                <w:rFonts w:hint="default" w:hAnsi="仿宋_GB2312"/>
              </w:rPr>
              <w:br w:type="textWrapping"/>
            </w:r>
            <w:r>
              <w:rPr>
                <w:rStyle w:val="13"/>
                <w:rFonts w:hint="default" w:hAnsi="仿宋_GB2312"/>
              </w:rPr>
              <w:t>（一）农产品生产企业、农民专业合作社、从事农产品收购的单位或者个人未按照规定开具承诺达标合格证；</w:t>
            </w:r>
          </w:p>
        </w:tc>
        <w:tc>
          <w:tcPr>
            <w:tcW w:w="730" w:type="dxa"/>
            <w:tcBorders>
              <w:tl2br w:val="nil"/>
              <w:tr2bl w:val="nil"/>
            </w:tcBorders>
            <w:tcMar>
              <w:top w:w="57" w:type="dxa"/>
              <w:left w:w="57" w:type="dxa"/>
              <w:bottom w:w="57" w:type="dxa"/>
              <w:right w:w="57" w:type="dxa"/>
            </w:tcMar>
            <w:vAlign w:val="center"/>
          </w:tcPr>
          <w:p w14:paraId="40C6751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105CA8A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14:paraId="0FD5BBD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给予批评教育，责令限期改正，逾期不改正的</w:t>
            </w:r>
          </w:p>
        </w:tc>
        <w:tc>
          <w:tcPr>
            <w:tcW w:w="3737" w:type="dxa"/>
            <w:tcBorders>
              <w:tl2br w:val="nil"/>
              <w:tr2bl w:val="nil"/>
            </w:tcBorders>
            <w:tcMar>
              <w:top w:w="57" w:type="dxa"/>
              <w:left w:w="57" w:type="dxa"/>
              <w:bottom w:w="57" w:type="dxa"/>
              <w:right w:w="57" w:type="dxa"/>
            </w:tcMar>
            <w:vAlign w:val="center"/>
          </w:tcPr>
          <w:p w14:paraId="0C9BDF1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处一百元以上四百元以下罚款</w:t>
            </w:r>
          </w:p>
        </w:tc>
      </w:tr>
      <w:tr w14:paraId="1E266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5" w:hRule="atLeast"/>
          <w:jc w:val="center"/>
        </w:trPr>
        <w:tc>
          <w:tcPr>
            <w:tcW w:w="421" w:type="dxa"/>
            <w:vMerge w:val="continue"/>
            <w:tcBorders>
              <w:tl2br w:val="nil"/>
              <w:tr2bl w:val="nil"/>
            </w:tcBorders>
            <w:tcMar>
              <w:top w:w="57" w:type="dxa"/>
              <w:left w:w="57" w:type="dxa"/>
              <w:bottom w:w="57" w:type="dxa"/>
              <w:right w:w="57" w:type="dxa"/>
            </w:tcMar>
            <w:vAlign w:val="center"/>
          </w:tcPr>
          <w:p w14:paraId="6E9E6334">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DF3C05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7B78D3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40FC76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41AC19B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1C8B40F9">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8006BF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处四百元以上七百元以下罚款</w:t>
            </w:r>
          </w:p>
        </w:tc>
      </w:tr>
      <w:tr w14:paraId="040BA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continue"/>
            <w:tcBorders>
              <w:tl2br w:val="nil"/>
              <w:tr2bl w:val="nil"/>
            </w:tcBorders>
            <w:tcMar>
              <w:top w:w="57" w:type="dxa"/>
              <w:left w:w="57" w:type="dxa"/>
              <w:bottom w:w="57" w:type="dxa"/>
              <w:right w:w="57" w:type="dxa"/>
            </w:tcMar>
            <w:vAlign w:val="center"/>
          </w:tcPr>
          <w:p w14:paraId="783140B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EA0DF9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961738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878018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9852FA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应当依法从重处罚的</w:t>
            </w:r>
          </w:p>
        </w:tc>
        <w:tc>
          <w:tcPr>
            <w:tcW w:w="2105" w:type="dxa"/>
            <w:vMerge w:val="continue"/>
            <w:tcBorders>
              <w:tl2br w:val="nil"/>
              <w:tr2bl w:val="nil"/>
            </w:tcBorders>
            <w:tcMar>
              <w:top w:w="57" w:type="dxa"/>
              <w:left w:w="57" w:type="dxa"/>
              <w:bottom w:w="57" w:type="dxa"/>
              <w:right w:w="57" w:type="dxa"/>
            </w:tcMar>
            <w:vAlign w:val="center"/>
          </w:tcPr>
          <w:p w14:paraId="0E98B8C3">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8BF5A9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处七百元以上一千元以下罚款</w:t>
            </w:r>
          </w:p>
        </w:tc>
      </w:tr>
      <w:tr w14:paraId="246D2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restart"/>
            <w:tcBorders>
              <w:tl2br w:val="nil"/>
              <w:tr2bl w:val="nil"/>
            </w:tcBorders>
            <w:tcMar>
              <w:top w:w="57" w:type="dxa"/>
              <w:left w:w="57" w:type="dxa"/>
              <w:bottom w:w="57" w:type="dxa"/>
              <w:right w:w="57" w:type="dxa"/>
            </w:tcMar>
            <w:vAlign w:val="center"/>
          </w:tcPr>
          <w:p w14:paraId="3C2F201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17</w:t>
            </w:r>
          </w:p>
        </w:tc>
        <w:tc>
          <w:tcPr>
            <w:tcW w:w="1098" w:type="dxa"/>
            <w:vMerge w:val="restart"/>
            <w:tcBorders>
              <w:tl2br w:val="nil"/>
              <w:tr2bl w:val="nil"/>
            </w:tcBorders>
            <w:tcMar>
              <w:top w:w="57" w:type="dxa"/>
              <w:left w:w="57" w:type="dxa"/>
              <w:bottom w:w="57" w:type="dxa"/>
              <w:right w:w="57" w:type="dxa"/>
            </w:tcMar>
            <w:vAlign w:val="center"/>
          </w:tcPr>
          <w:p w14:paraId="1DAC563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从事农产品收购的单位或者个人未按照规定收取、保存承诺达标合格证或者其他合格证明</w:t>
            </w:r>
          </w:p>
        </w:tc>
        <w:tc>
          <w:tcPr>
            <w:tcW w:w="3531" w:type="dxa"/>
            <w:vMerge w:val="restart"/>
            <w:tcBorders>
              <w:tl2br w:val="nil"/>
              <w:tr2bl w:val="nil"/>
            </w:tcBorders>
            <w:tcMar>
              <w:top w:w="57" w:type="dxa"/>
              <w:left w:w="57" w:type="dxa"/>
              <w:bottom w:w="57" w:type="dxa"/>
              <w:right w:w="57" w:type="dxa"/>
            </w:tcMar>
            <w:vAlign w:val="center"/>
          </w:tcPr>
          <w:p w14:paraId="626200A6">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《中华人民共和国农产品质量安全法》第七十三条</w:t>
            </w:r>
            <w:r>
              <w:rPr>
                <w:rStyle w:val="14"/>
                <w:rFonts w:hint="eastAsia" w:ascii="仿宋_GB2312" w:hAnsi="仿宋_GB2312" w:eastAsia="仿宋_GB2312" w:cs="仿宋_GB2312"/>
              </w:rPr>
              <w:t>  </w:t>
            </w:r>
            <w:r>
              <w:rPr>
                <w:rStyle w:val="13"/>
                <w:rFonts w:hint="default" w:hAnsi="仿宋_GB2312"/>
              </w:rPr>
              <w:t>违反本法规定，有下列行为之一的，由县级以上地方人民政府农业农村主管部门按照职责给予批评教育，责令限期改正；逾期不改正的，处一百元以上一千元以下罚款：</w:t>
            </w:r>
            <w:r>
              <w:rPr>
                <w:rStyle w:val="13"/>
                <w:rFonts w:hint="default" w:hAnsi="仿宋_GB2312"/>
              </w:rPr>
              <w:br w:type="textWrapping"/>
            </w:r>
            <w:r>
              <w:rPr>
                <w:rStyle w:val="13"/>
                <w:rFonts w:hint="default" w:hAnsi="仿宋_GB2312"/>
              </w:rPr>
              <w:t>（二）从事农产品收购的单位或者个人未按照规定收取、保存承诺达标合格证或者其他合格证明。</w:t>
            </w:r>
          </w:p>
        </w:tc>
        <w:tc>
          <w:tcPr>
            <w:tcW w:w="730" w:type="dxa"/>
            <w:tcBorders>
              <w:tl2br w:val="nil"/>
              <w:tr2bl w:val="nil"/>
            </w:tcBorders>
            <w:tcMar>
              <w:top w:w="57" w:type="dxa"/>
              <w:left w:w="57" w:type="dxa"/>
              <w:bottom w:w="57" w:type="dxa"/>
              <w:right w:w="57" w:type="dxa"/>
            </w:tcMar>
            <w:vAlign w:val="center"/>
          </w:tcPr>
          <w:p w14:paraId="77B12EB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4D31FC4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14:paraId="634F1A0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给予批评教育，责令限期改正，逾期不改正的</w:t>
            </w:r>
          </w:p>
        </w:tc>
        <w:tc>
          <w:tcPr>
            <w:tcW w:w="3737" w:type="dxa"/>
            <w:tcBorders>
              <w:tl2br w:val="nil"/>
              <w:tr2bl w:val="nil"/>
            </w:tcBorders>
            <w:tcMar>
              <w:top w:w="57" w:type="dxa"/>
              <w:left w:w="57" w:type="dxa"/>
              <w:bottom w:w="57" w:type="dxa"/>
              <w:right w:w="57" w:type="dxa"/>
            </w:tcMar>
            <w:vAlign w:val="center"/>
          </w:tcPr>
          <w:p w14:paraId="60B4D68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处一百元以上四百元以下罚款</w:t>
            </w:r>
          </w:p>
        </w:tc>
      </w:tr>
      <w:tr w14:paraId="437B1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1" w:hRule="atLeast"/>
          <w:jc w:val="center"/>
        </w:trPr>
        <w:tc>
          <w:tcPr>
            <w:tcW w:w="421" w:type="dxa"/>
            <w:vMerge w:val="continue"/>
            <w:tcBorders>
              <w:tl2br w:val="nil"/>
              <w:tr2bl w:val="nil"/>
            </w:tcBorders>
            <w:tcMar>
              <w:top w:w="57" w:type="dxa"/>
              <w:left w:w="57" w:type="dxa"/>
              <w:bottom w:w="57" w:type="dxa"/>
              <w:right w:w="57" w:type="dxa"/>
            </w:tcMar>
            <w:vAlign w:val="center"/>
          </w:tcPr>
          <w:p w14:paraId="086BFCA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4996125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6B849E3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29B872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6916BDD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6956B180">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CBB711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处四百元以上七百元以下罚款</w:t>
            </w:r>
          </w:p>
        </w:tc>
      </w:tr>
      <w:tr w14:paraId="63C3D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1" w:hRule="atLeast"/>
          <w:jc w:val="center"/>
        </w:trPr>
        <w:tc>
          <w:tcPr>
            <w:tcW w:w="421" w:type="dxa"/>
            <w:vMerge w:val="continue"/>
            <w:tcBorders>
              <w:tl2br w:val="nil"/>
              <w:tr2bl w:val="nil"/>
            </w:tcBorders>
            <w:tcMar>
              <w:top w:w="57" w:type="dxa"/>
              <w:left w:w="57" w:type="dxa"/>
              <w:bottom w:w="57" w:type="dxa"/>
              <w:right w:w="57" w:type="dxa"/>
            </w:tcMar>
            <w:vAlign w:val="center"/>
          </w:tcPr>
          <w:p w14:paraId="75EF6B9E">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2EAF4F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88B990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766E19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167DF4C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应当依法从重处罚的</w:t>
            </w:r>
          </w:p>
        </w:tc>
        <w:tc>
          <w:tcPr>
            <w:tcW w:w="2105" w:type="dxa"/>
            <w:vMerge w:val="continue"/>
            <w:tcBorders>
              <w:tl2br w:val="nil"/>
              <w:tr2bl w:val="nil"/>
            </w:tcBorders>
            <w:tcMar>
              <w:top w:w="57" w:type="dxa"/>
              <w:left w:w="57" w:type="dxa"/>
              <w:bottom w:w="57" w:type="dxa"/>
              <w:right w:w="57" w:type="dxa"/>
            </w:tcMar>
            <w:vAlign w:val="center"/>
          </w:tcPr>
          <w:p w14:paraId="20E157FB">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573412A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处七百元以上一千元以下罚款</w:t>
            </w:r>
          </w:p>
        </w:tc>
      </w:tr>
      <w:tr w14:paraId="7C6F20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jc w:val="center"/>
        </w:trPr>
        <w:tc>
          <w:tcPr>
            <w:tcW w:w="421" w:type="dxa"/>
            <w:vMerge w:val="restart"/>
            <w:tcBorders>
              <w:tl2br w:val="nil"/>
              <w:tr2bl w:val="nil"/>
            </w:tcBorders>
            <w:tcMar>
              <w:top w:w="57" w:type="dxa"/>
              <w:left w:w="57" w:type="dxa"/>
              <w:bottom w:w="57" w:type="dxa"/>
              <w:right w:w="57" w:type="dxa"/>
            </w:tcMar>
            <w:vAlign w:val="center"/>
          </w:tcPr>
          <w:p w14:paraId="70F064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18</w:t>
            </w:r>
          </w:p>
        </w:tc>
        <w:tc>
          <w:tcPr>
            <w:tcW w:w="1098" w:type="dxa"/>
            <w:vMerge w:val="restart"/>
            <w:tcBorders>
              <w:tl2br w:val="nil"/>
              <w:tr2bl w:val="nil"/>
            </w:tcBorders>
            <w:tcMar>
              <w:top w:w="57" w:type="dxa"/>
              <w:left w:w="57" w:type="dxa"/>
              <w:bottom w:w="57" w:type="dxa"/>
              <w:right w:w="57" w:type="dxa"/>
            </w:tcMar>
            <w:vAlign w:val="center"/>
          </w:tcPr>
          <w:p w14:paraId="081D570E">
            <w:pPr>
              <w:widowControl/>
              <w:adjustRightInd w:val="0"/>
              <w:snapToGrid w:val="0"/>
              <w:textAlignment w:val="center"/>
              <w:rPr>
                <w:rFonts w:ascii="仿宋_GB2312" w:hAnsi="仿宋_GB2312" w:eastAsia="仿宋_GB2312" w:cs="仿宋_GB2312"/>
                <w:color w:val="000000"/>
                <w:sz w:val="24"/>
                <w:szCs w:val="24"/>
              </w:rPr>
            </w:pPr>
            <w:r>
              <w:rPr>
                <w:rStyle w:val="14"/>
                <w:rFonts w:hint="eastAsia" w:ascii="仿宋_GB2312" w:hAnsi="仿宋_GB2312" w:eastAsia="仿宋_GB2312" w:cs="仿宋_GB2312"/>
              </w:rPr>
              <w:t> </w:t>
            </w:r>
            <w:r>
              <w:rPr>
                <w:rStyle w:val="13"/>
                <w:rFonts w:hint="default" w:hAnsi="仿宋_GB2312"/>
              </w:rPr>
              <w:t>农产品生产经营者冒用农产品质量标志，或者销售冒用农产品质量标志的农产品的</w:t>
            </w:r>
          </w:p>
        </w:tc>
        <w:tc>
          <w:tcPr>
            <w:tcW w:w="3531" w:type="dxa"/>
            <w:vMerge w:val="restart"/>
            <w:tcBorders>
              <w:tl2br w:val="nil"/>
              <w:tr2bl w:val="nil"/>
            </w:tcBorders>
            <w:tcMar>
              <w:top w:w="57" w:type="dxa"/>
              <w:left w:w="57" w:type="dxa"/>
              <w:bottom w:w="57" w:type="dxa"/>
              <w:right w:w="57" w:type="dxa"/>
            </w:tcMar>
            <w:vAlign w:val="center"/>
          </w:tcPr>
          <w:p w14:paraId="31554A1C">
            <w:pPr>
              <w:widowControl/>
              <w:adjustRightInd w:val="0"/>
              <w:snapToGrid w:val="0"/>
              <w:textAlignment w:val="center"/>
              <w:rPr>
                <w:rFonts w:ascii="仿宋_GB2312" w:hAnsi="仿宋_GB2312" w:eastAsia="仿宋_GB2312" w:cs="仿宋_GB2312"/>
                <w:color w:val="000000"/>
                <w:sz w:val="24"/>
                <w:szCs w:val="24"/>
              </w:rPr>
            </w:pPr>
            <w:r>
              <w:rPr>
                <w:rStyle w:val="13"/>
                <w:rFonts w:hint="default" w:hAnsi="仿宋_GB2312"/>
              </w:rPr>
              <w:t>《中华人民共和国农产品质量安全法》第七十四条</w:t>
            </w:r>
            <w:r>
              <w:rPr>
                <w:rStyle w:val="14"/>
                <w:rFonts w:hint="eastAsia" w:ascii="仿宋_GB2312" w:hAnsi="仿宋_GB2312" w:eastAsia="仿宋_GB2312" w:cs="仿宋_GB2312"/>
              </w:rPr>
              <w:t>  </w:t>
            </w:r>
            <w:r>
              <w:rPr>
                <w:rStyle w:val="13"/>
                <w:rFonts w:hint="default" w:hAnsi="仿宋_GB2312"/>
              </w:rPr>
              <w:t>农产品生产经营者冒用农产品质量标志，或者销售冒用农产品质量标志的农产品的，由县级以上地方人民政府农业农村主管部门按照职责责令改正，没收违法所得；违法生产经营的农产品货值金额不足五千元的，并处五千元以上五万元以下罚款，货值金额五千元以上的，并处货值金额十倍以上二十倍以下罚款。</w:t>
            </w:r>
          </w:p>
        </w:tc>
        <w:tc>
          <w:tcPr>
            <w:tcW w:w="730" w:type="dxa"/>
            <w:tcBorders>
              <w:tl2br w:val="nil"/>
              <w:tr2bl w:val="nil"/>
            </w:tcBorders>
            <w:tcMar>
              <w:top w:w="57" w:type="dxa"/>
              <w:left w:w="57" w:type="dxa"/>
              <w:bottom w:w="57" w:type="dxa"/>
              <w:right w:w="57" w:type="dxa"/>
            </w:tcMar>
            <w:vAlign w:val="center"/>
          </w:tcPr>
          <w:p w14:paraId="487424EA">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BD02D6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应当或可以依法从轻或者减轻处罚情形的</w:t>
            </w:r>
          </w:p>
        </w:tc>
        <w:tc>
          <w:tcPr>
            <w:tcW w:w="2105" w:type="dxa"/>
            <w:vMerge w:val="restart"/>
            <w:tcBorders>
              <w:tl2br w:val="nil"/>
              <w:tr2bl w:val="nil"/>
            </w:tcBorders>
            <w:tcMar>
              <w:top w:w="57" w:type="dxa"/>
              <w:left w:w="57" w:type="dxa"/>
              <w:bottom w:w="57" w:type="dxa"/>
              <w:right w:w="57" w:type="dxa"/>
            </w:tcMar>
            <w:vAlign w:val="center"/>
          </w:tcPr>
          <w:p w14:paraId="028B89D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w:t>
            </w:r>
          </w:p>
        </w:tc>
        <w:tc>
          <w:tcPr>
            <w:tcW w:w="3737" w:type="dxa"/>
            <w:tcBorders>
              <w:tl2br w:val="nil"/>
              <w:tr2bl w:val="nil"/>
            </w:tcBorders>
            <w:tcMar>
              <w:top w:w="57" w:type="dxa"/>
              <w:left w:w="57" w:type="dxa"/>
              <w:bottom w:w="57" w:type="dxa"/>
              <w:right w:w="57" w:type="dxa"/>
            </w:tcMar>
            <w:vAlign w:val="center"/>
          </w:tcPr>
          <w:p w14:paraId="00CA0D4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违法生产经营的农产品货值金额不足五千元的，并处五千元以上二万元以下罚款，货值金额五千元以上的，并处货值金额十倍以上十三倍以下罚款</w:t>
            </w:r>
          </w:p>
        </w:tc>
      </w:tr>
      <w:tr w14:paraId="07220E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5F3E9D2D">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B0DF05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0A1F37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275E0D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1B916F6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不具有不予处罚、减轻、从轻、从重等情节的，或者具有多个裁量因素时结合案情综合裁量，可以适用一般情形的</w:t>
            </w:r>
          </w:p>
        </w:tc>
        <w:tc>
          <w:tcPr>
            <w:tcW w:w="2105" w:type="dxa"/>
            <w:vMerge w:val="continue"/>
            <w:tcBorders>
              <w:tl2br w:val="nil"/>
              <w:tr2bl w:val="nil"/>
            </w:tcBorders>
            <w:tcMar>
              <w:top w:w="57" w:type="dxa"/>
              <w:left w:w="57" w:type="dxa"/>
              <w:bottom w:w="57" w:type="dxa"/>
              <w:right w:w="57" w:type="dxa"/>
            </w:tcMar>
            <w:vAlign w:val="center"/>
          </w:tcPr>
          <w:p w14:paraId="3A6C922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4B062E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违法生产经营的农产品货值金额不足五千元的，并处二万元以上三万五千元以下罚款，货值金额五千元以上的，并处货值金额十三倍以上十七倍以下罚款</w:t>
            </w:r>
          </w:p>
        </w:tc>
      </w:tr>
      <w:tr w14:paraId="4110B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45" w:hRule="atLeast"/>
          <w:jc w:val="center"/>
        </w:trPr>
        <w:tc>
          <w:tcPr>
            <w:tcW w:w="421" w:type="dxa"/>
            <w:vMerge w:val="continue"/>
            <w:tcBorders>
              <w:tl2br w:val="nil"/>
              <w:tr2bl w:val="nil"/>
            </w:tcBorders>
            <w:tcMar>
              <w:top w:w="57" w:type="dxa"/>
              <w:left w:w="57" w:type="dxa"/>
              <w:bottom w:w="57" w:type="dxa"/>
              <w:right w:w="57" w:type="dxa"/>
            </w:tcMar>
            <w:vAlign w:val="center"/>
          </w:tcPr>
          <w:p w14:paraId="0CB47C48">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F0302D2">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023040E">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685C439">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1CED78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应当依法从重处罚的</w:t>
            </w:r>
          </w:p>
        </w:tc>
        <w:tc>
          <w:tcPr>
            <w:tcW w:w="2105" w:type="dxa"/>
            <w:vMerge w:val="continue"/>
            <w:tcBorders>
              <w:tl2br w:val="nil"/>
              <w:tr2bl w:val="nil"/>
            </w:tcBorders>
            <w:tcMar>
              <w:top w:w="57" w:type="dxa"/>
              <w:left w:w="57" w:type="dxa"/>
              <w:bottom w:w="57" w:type="dxa"/>
              <w:right w:w="57" w:type="dxa"/>
            </w:tcMar>
            <w:vAlign w:val="center"/>
          </w:tcPr>
          <w:p w14:paraId="0AE70FDD">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8A176A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违法生产经营的农产品货值金额不足五千元的，并处三万五千元以上五万元以下罚款，货值金额五千元以上的，并处货值金额十七倍以上二十倍以下罚款</w:t>
            </w:r>
          </w:p>
        </w:tc>
      </w:tr>
      <w:tr w14:paraId="0592E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restart"/>
            <w:tcBorders>
              <w:tl2br w:val="nil"/>
              <w:tr2bl w:val="nil"/>
            </w:tcBorders>
            <w:tcMar>
              <w:top w:w="57" w:type="dxa"/>
              <w:left w:w="57" w:type="dxa"/>
              <w:bottom w:w="57" w:type="dxa"/>
              <w:right w:w="57" w:type="dxa"/>
            </w:tcMar>
            <w:vAlign w:val="center"/>
          </w:tcPr>
          <w:p w14:paraId="3B4430B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19</w:t>
            </w:r>
          </w:p>
        </w:tc>
        <w:tc>
          <w:tcPr>
            <w:tcW w:w="1098" w:type="dxa"/>
            <w:vMerge w:val="restart"/>
            <w:tcBorders>
              <w:tl2br w:val="nil"/>
              <w:tr2bl w:val="nil"/>
            </w:tcBorders>
            <w:tcMar>
              <w:top w:w="57" w:type="dxa"/>
              <w:left w:w="57" w:type="dxa"/>
              <w:bottom w:w="57" w:type="dxa"/>
              <w:right w:w="57" w:type="dxa"/>
            </w:tcMar>
            <w:vAlign w:val="center"/>
          </w:tcPr>
          <w:p w14:paraId="0826113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违反本法关于农产品质量安全追溯规定的</w:t>
            </w:r>
          </w:p>
        </w:tc>
        <w:tc>
          <w:tcPr>
            <w:tcW w:w="3531" w:type="dxa"/>
            <w:vMerge w:val="restart"/>
            <w:tcBorders>
              <w:tl2br w:val="nil"/>
              <w:tr2bl w:val="nil"/>
            </w:tcBorders>
            <w:tcMar>
              <w:top w:w="57" w:type="dxa"/>
              <w:left w:w="57" w:type="dxa"/>
              <w:bottom w:w="57" w:type="dxa"/>
              <w:right w:w="57" w:type="dxa"/>
            </w:tcMar>
            <w:vAlign w:val="center"/>
          </w:tcPr>
          <w:p w14:paraId="044FE6A9">
            <w:pPr>
              <w:widowControl/>
              <w:adjustRightInd w:val="0"/>
              <w:snapToGrid w:val="0"/>
              <w:textAlignment w:val="center"/>
              <w:rPr>
                <w:rFonts w:ascii="仿宋_GB2312" w:hAnsi="仿宋_GB2312" w:eastAsia="仿宋_GB2312" w:cs="仿宋_GB2312"/>
                <w:color w:val="000000"/>
                <w:sz w:val="24"/>
                <w:szCs w:val="24"/>
              </w:rPr>
            </w:pPr>
            <w:r>
              <w:rPr>
                <w:rStyle w:val="10"/>
                <w:rFonts w:hint="default" w:hAnsi="仿宋_GB2312"/>
              </w:rPr>
              <w:t>《中华人民共和国农产品质量安全法》第七十五条</w:t>
            </w:r>
            <w:r>
              <w:rPr>
                <w:rStyle w:val="12"/>
                <w:rFonts w:hint="eastAsia" w:ascii="仿宋_GB2312" w:hAnsi="仿宋_GB2312" w:eastAsia="仿宋_GB2312" w:cs="仿宋_GB2312"/>
              </w:rPr>
              <w:t>  </w:t>
            </w:r>
            <w:r>
              <w:rPr>
                <w:rStyle w:val="10"/>
                <w:rFonts w:hint="default" w:hAnsi="仿宋_GB2312"/>
              </w:rPr>
              <w:t>违反本法关于农产品质量安全追溯规定的，由县级以上地方人民政府农业农村主管部门按照职责责令限期改正；逾期不改正的，可以处一万元以下罚款。</w:t>
            </w:r>
          </w:p>
        </w:tc>
        <w:tc>
          <w:tcPr>
            <w:tcW w:w="730" w:type="dxa"/>
            <w:tcBorders>
              <w:tl2br w:val="nil"/>
              <w:tr2bl w:val="nil"/>
            </w:tcBorders>
            <w:tcMar>
              <w:top w:w="57" w:type="dxa"/>
              <w:left w:w="57" w:type="dxa"/>
              <w:bottom w:w="57" w:type="dxa"/>
              <w:right w:w="57" w:type="dxa"/>
            </w:tcMar>
            <w:vAlign w:val="center"/>
          </w:tcPr>
          <w:p w14:paraId="4BD7082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6325CB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逾期改正不到位的</w:t>
            </w:r>
          </w:p>
        </w:tc>
        <w:tc>
          <w:tcPr>
            <w:tcW w:w="2105" w:type="dxa"/>
            <w:vMerge w:val="restart"/>
            <w:tcBorders>
              <w:tl2br w:val="nil"/>
              <w:tr2bl w:val="nil"/>
            </w:tcBorders>
            <w:tcMar>
              <w:top w:w="57" w:type="dxa"/>
              <w:left w:w="57" w:type="dxa"/>
              <w:bottom w:w="57" w:type="dxa"/>
              <w:right w:w="57" w:type="dxa"/>
            </w:tcMar>
            <w:vAlign w:val="center"/>
          </w:tcPr>
          <w:p w14:paraId="6BC0365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责令限期改正，逾期不改正的</w:t>
            </w:r>
          </w:p>
        </w:tc>
        <w:tc>
          <w:tcPr>
            <w:tcW w:w="3737" w:type="dxa"/>
            <w:tcBorders>
              <w:tl2br w:val="nil"/>
              <w:tr2bl w:val="nil"/>
            </w:tcBorders>
            <w:tcMar>
              <w:top w:w="57" w:type="dxa"/>
              <w:left w:w="57" w:type="dxa"/>
              <w:bottom w:w="57" w:type="dxa"/>
              <w:right w:w="57" w:type="dxa"/>
            </w:tcMar>
            <w:vAlign w:val="center"/>
          </w:tcPr>
          <w:p w14:paraId="20153B8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可处三千元以下罚款</w:t>
            </w:r>
          </w:p>
        </w:tc>
      </w:tr>
      <w:tr w14:paraId="3B4B73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continue"/>
            <w:tcBorders>
              <w:tl2br w:val="nil"/>
              <w:tr2bl w:val="nil"/>
            </w:tcBorders>
            <w:tcMar>
              <w:top w:w="57" w:type="dxa"/>
              <w:left w:w="57" w:type="dxa"/>
              <w:bottom w:w="57" w:type="dxa"/>
              <w:right w:w="57" w:type="dxa"/>
            </w:tcMar>
            <w:vAlign w:val="center"/>
          </w:tcPr>
          <w:p w14:paraId="0E770DF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59CDAF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22E28D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025EB4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A59A6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在责令改正期限内未改正的</w:t>
            </w:r>
          </w:p>
        </w:tc>
        <w:tc>
          <w:tcPr>
            <w:tcW w:w="2105" w:type="dxa"/>
            <w:vMerge w:val="continue"/>
            <w:tcBorders>
              <w:tl2br w:val="nil"/>
              <w:tr2bl w:val="nil"/>
            </w:tcBorders>
            <w:tcMar>
              <w:top w:w="57" w:type="dxa"/>
              <w:left w:w="57" w:type="dxa"/>
              <w:bottom w:w="57" w:type="dxa"/>
              <w:right w:w="57" w:type="dxa"/>
            </w:tcMar>
            <w:vAlign w:val="center"/>
          </w:tcPr>
          <w:p w14:paraId="6B285D9C">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D6E740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可处三千元以上六千元以下罚款</w:t>
            </w:r>
          </w:p>
        </w:tc>
      </w:tr>
      <w:tr w14:paraId="2FFF6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4" w:hRule="atLeast"/>
          <w:jc w:val="center"/>
        </w:trPr>
        <w:tc>
          <w:tcPr>
            <w:tcW w:w="421" w:type="dxa"/>
            <w:vMerge w:val="continue"/>
            <w:tcBorders>
              <w:tl2br w:val="nil"/>
              <w:tr2bl w:val="nil"/>
            </w:tcBorders>
            <w:tcMar>
              <w:top w:w="57" w:type="dxa"/>
              <w:left w:w="57" w:type="dxa"/>
              <w:bottom w:w="57" w:type="dxa"/>
              <w:right w:w="57" w:type="dxa"/>
            </w:tcMar>
            <w:vAlign w:val="center"/>
          </w:tcPr>
          <w:p w14:paraId="02CB5F7F">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4F50C4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338BA5E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1447F0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4F0462C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在责令改正期满30日后仍不改正的</w:t>
            </w:r>
          </w:p>
        </w:tc>
        <w:tc>
          <w:tcPr>
            <w:tcW w:w="2105" w:type="dxa"/>
            <w:vMerge w:val="continue"/>
            <w:tcBorders>
              <w:tl2br w:val="nil"/>
              <w:tr2bl w:val="nil"/>
            </w:tcBorders>
            <w:tcMar>
              <w:top w:w="57" w:type="dxa"/>
              <w:left w:w="57" w:type="dxa"/>
              <w:bottom w:w="57" w:type="dxa"/>
              <w:right w:w="57" w:type="dxa"/>
            </w:tcMar>
            <w:vAlign w:val="center"/>
          </w:tcPr>
          <w:p w14:paraId="5C55E0ED">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E2B8CC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可处六千元以上一万元以下罚款</w:t>
            </w:r>
          </w:p>
        </w:tc>
      </w:tr>
      <w:tr w14:paraId="48B981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21" w:type="dxa"/>
            <w:vMerge w:val="restart"/>
            <w:tcBorders>
              <w:tl2br w:val="nil"/>
              <w:tr2bl w:val="nil"/>
            </w:tcBorders>
            <w:tcMar>
              <w:top w:w="57" w:type="dxa"/>
              <w:left w:w="57" w:type="dxa"/>
              <w:bottom w:w="57" w:type="dxa"/>
              <w:right w:w="57" w:type="dxa"/>
            </w:tcMar>
            <w:vAlign w:val="center"/>
          </w:tcPr>
          <w:p w14:paraId="71848F1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20</w:t>
            </w:r>
          </w:p>
        </w:tc>
        <w:tc>
          <w:tcPr>
            <w:tcW w:w="1098" w:type="dxa"/>
            <w:vMerge w:val="restart"/>
            <w:tcBorders>
              <w:tl2br w:val="nil"/>
              <w:tr2bl w:val="nil"/>
            </w:tcBorders>
            <w:tcMar>
              <w:top w:w="57" w:type="dxa"/>
              <w:left w:w="57" w:type="dxa"/>
              <w:bottom w:w="57" w:type="dxa"/>
              <w:right w:w="57" w:type="dxa"/>
            </w:tcMar>
            <w:vAlign w:val="center"/>
          </w:tcPr>
          <w:p w14:paraId="15C5843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擅自移动、损毁禁止生产区标牌行为的</w:t>
            </w:r>
          </w:p>
        </w:tc>
        <w:tc>
          <w:tcPr>
            <w:tcW w:w="3531" w:type="dxa"/>
            <w:vMerge w:val="restart"/>
            <w:tcBorders>
              <w:tl2br w:val="nil"/>
              <w:tr2bl w:val="nil"/>
            </w:tcBorders>
            <w:tcMar>
              <w:top w:w="57" w:type="dxa"/>
              <w:left w:w="57" w:type="dxa"/>
              <w:bottom w:w="57" w:type="dxa"/>
              <w:right w:w="57" w:type="dxa"/>
            </w:tcMar>
            <w:vAlign w:val="center"/>
          </w:tcPr>
          <w:p w14:paraId="1A32A37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《农产品产地安全管理办法》</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第二十六条：违反《中华人民共和国农产品质量安全法》和本办法规定的划定标准和程序划定的禁止生产区无效。</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违反本办法规定，擅自移动、损毁禁止生产区标牌的，由县级以上地方人民政府农业行政主管部门责令限期改正，可处以一千元以下罚款。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其他违反本办法规定的，依照有关法律法规处罚。</w:t>
            </w:r>
          </w:p>
        </w:tc>
        <w:tc>
          <w:tcPr>
            <w:tcW w:w="730" w:type="dxa"/>
            <w:tcBorders>
              <w:tl2br w:val="nil"/>
              <w:tr2bl w:val="nil"/>
            </w:tcBorders>
            <w:tcMar>
              <w:top w:w="57" w:type="dxa"/>
              <w:left w:w="57" w:type="dxa"/>
              <w:bottom w:w="57" w:type="dxa"/>
              <w:right w:w="57" w:type="dxa"/>
            </w:tcMar>
            <w:vAlign w:val="center"/>
          </w:tcPr>
          <w:p w14:paraId="2353C26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41EEA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擅自移动禁止生产区标牌的</w:t>
            </w:r>
          </w:p>
        </w:tc>
        <w:tc>
          <w:tcPr>
            <w:tcW w:w="2105" w:type="dxa"/>
            <w:vMerge w:val="restart"/>
            <w:tcBorders>
              <w:tl2br w:val="nil"/>
              <w:tr2bl w:val="nil"/>
            </w:tcBorders>
            <w:tcMar>
              <w:top w:w="57" w:type="dxa"/>
              <w:left w:w="57" w:type="dxa"/>
              <w:bottom w:w="57" w:type="dxa"/>
              <w:right w:w="57" w:type="dxa"/>
            </w:tcMar>
            <w:vAlign w:val="center"/>
          </w:tcPr>
          <w:p w14:paraId="1C3F7C6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w:t>
            </w:r>
          </w:p>
        </w:tc>
        <w:tc>
          <w:tcPr>
            <w:tcW w:w="3737" w:type="dxa"/>
            <w:tcBorders>
              <w:tl2br w:val="nil"/>
              <w:tr2bl w:val="nil"/>
            </w:tcBorders>
            <w:tcMar>
              <w:top w:w="57" w:type="dxa"/>
              <w:left w:w="57" w:type="dxa"/>
              <w:bottom w:w="57" w:type="dxa"/>
              <w:right w:w="57" w:type="dxa"/>
            </w:tcMar>
            <w:vAlign w:val="center"/>
          </w:tcPr>
          <w:p w14:paraId="115AAE3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可处三百元以下罚款</w:t>
            </w:r>
          </w:p>
        </w:tc>
      </w:tr>
      <w:tr w14:paraId="0180F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21" w:type="dxa"/>
            <w:vMerge w:val="continue"/>
            <w:tcBorders>
              <w:tl2br w:val="nil"/>
              <w:tr2bl w:val="nil"/>
            </w:tcBorders>
            <w:tcMar>
              <w:top w:w="57" w:type="dxa"/>
              <w:left w:w="57" w:type="dxa"/>
              <w:bottom w:w="57" w:type="dxa"/>
              <w:right w:w="57" w:type="dxa"/>
            </w:tcMar>
            <w:vAlign w:val="center"/>
          </w:tcPr>
          <w:p w14:paraId="3AC79745">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7250DC4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2B013C">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D3E92B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3E624F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擅自损毁禁止生产区标牌的</w:t>
            </w:r>
          </w:p>
        </w:tc>
        <w:tc>
          <w:tcPr>
            <w:tcW w:w="2105" w:type="dxa"/>
            <w:vMerge w:val="continue"/>
            <w:tcBorders>
              <w:tl2br w:val="nil"/>
              <w:tr2bl w:val="nil"/>
            </w:tcBorders>
            <w:tcMar>
              <w:top w:w="57" w:type="dxa"/>
              <w:left w:w="57" w:type="dxa"/>
              <w:bottom w:w="57" w:type="dxa"/>
              <w:right w:w="57" w:type="dxa"/>
            </w:tcMar>
            <w:vAlign w:val="center"/>
          </w:tcPr>
          <w:p w14:paraId="3E2D3334">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293EF2B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可处三百元以上六百元以下罚款</w:t>
            </w:r>
          </w:p>
        </w:tc>
      </w:tr>
      <w:tr w14:paraId="16CC5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21" w:type="dxa"/>
            <w:vMerge w:val="continue"/>
            <w:tcBorders>
              <w:tl2br w:val="nil"/>
              <w:tr2bl w:val="nil"/>
            </w:tcBorders>
            <w:tcMar>
              <w:top w:w="57" w:type="dxa"/>
              <w:left w:w="57" w:type="dxa"/>
              <w:bottom w:w="57" w:type="dxa"/>
              <w:right w:w="57" w:type="dxa"/>
            </w:tcMar>
            <w:vAlign w:val="center"/>
          </w:tcPr>
          <w:p w14:paraId="7ECD02EC">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098F74A">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59F1E7C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7630ACF">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75366B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擅自移动或损毁禁止生产区标牌两次以上的</w:t>
            </w:r>
          </w:p>
        </w:tc>
        <w:tc>
          <w:tcPr>
            <w:tcW w:w="2105" w:type="dxa"/>
            <w:vMerge w:val="continue"/>
            <w:tcBorders>
              <w:tl2br w:val="nil"/>
              <w:tr2bl w:val="nil"/>
            </w:tcBorders>
            <w:tcMar>
              <w:top w:w="57" w:type="dxa"/>
              <w:left w:w="57" w:type="dxa"/>
              <w:bottom w:w="57" w:type="dxa"/>
              <w:right w:w="57" w:type="dxa"/>
            </w:tcMar>
            <w:vAlign w:val="center"/>
          </w:tcPr>
          <w:p w14:paraId="4ACD5D67">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A9D61F1">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可处六百元以上一千元以下罚款</w:t>
            </w:r>
          </w:p>
        </w:tc>
      </w:tr>
      <w:tr w14:paraId="3DD661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jc w:val="center"/>
        </w:trPr>
        <w:tc>
          <w:tcPr>
            <w:tcW w:w="421" w:type="dxa"/>
            <w:vMerge w:val="restart"/>
            <w:tcBorders>
              <w:tl2br w:val="nil"/>
              <w:tr2bl w:val="nil"/>
            </w:tcBorders>
            <w:tcMar>
              <w:top w:w="57" w:type="dxa"/>
              <w:left w:w="57" w:type="dxa"/>
              <w:bottom w:w="57" w:type="dxa"/>
              <w:right w:w="57" w:type="dxa"/>
            </w:tcMar>
            <w:vAlign w:val="center"/>
          </w:tcPr>
          <w:p w14:paraId="3412499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21</w:t>
            </w:r>
          </w:p>
        </w:tc>
        <w:tc>
          <w:tcPr>
            <w:tcW w:w="1098" w:type="dxa"/>
            <w:vMerge w:val="restart"/>
            <w:tcBorders>
              <w:tl2br w:val="nil"/>
              <w:tr2bl w:val="nil"/>
            </w:tcBorders>
            <w:tcMar>
              <w:top w:w="57" w:type="dxa"/>
              <w:left w:w="57" w:type="dxa"/>
              <w:bottom w:w="57" w:type="dxa"/>
              <w:right w:w="57" w:type="dxa"/>
            </w:tcMar>
            <w:vAlign w:val="center"/>
          </w:tcPr>
          <w:p w14:paraId="2F500ED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农业投入品经营者未建立或者未按照规定保存农业投入品经营档案，或者伪造农业投入品经营档案的</w:t>
            </w:r>
          </w:p>
        </w:tc>
        <w:tc>
          <w:tcPr>
            <w:tcW w:w="3531" w:type="dxa"/>
            <w:vMerge w:val="restart"/>
            <w:tcBorders>
              <w:tl2br w:val="nil"/>
              <w:tr2bl w:val="nil"/>
            </w:tcBorders>
            <w:tcMar>
              <w:top w:w="57" w:type="dxa"/>
              <w:left w:w="57" w:type="dxa"/>
              <w:bottom w:w="57" w:type="dxa"/>
              <w:right w:w="57" w:type="dxa"/>
            </w:tcMar>
            <w:vAlign w:val="center"/>
          </w:tcPr>
          <w:p w14:paraId="196AAF3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《山东省农产品质量安全条例》</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五十五条：违反本条例规定，农业投入品经营者未建立或者未按照规定保存农业投入品经营档案，或者伪造农业投入品经营档案的，由县级以上人民政府农产品质量安全监督管理部门责令限期改正；逾期不改正的，处以二千元以下的罚款。</w:t>
            </w:r>
          </w:p>
        </w:tc>
        <w:tc>
          <w:tcPr>
            <w:tcW w:w="730" w:type="dxa"/>
            <w:tcBorders>
              <w:tl2br w:val="nil"/>
              <w:tr2bl w:val="nil"/>
            </w:tcBorders>
            <w:tcMar>
              <w:top w:w="57" w:type="dxa"/>
              <w:left w:w="57" w:type="dxa"/>
              <w:bottom w:w="57" w:type="dxa"/>
              <w:right w:w="57" w:type="dxa"/>
            </w:tcMar>
            <w:vAlign w:val="center"/>
          </w:tcPr>
          <w:p w14:paraId="735AE637">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5C9FEC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未按照规定保存农业投入品经营档案，逾期不改正的</w:t>
            </w:r>
          </w:p>
        </w:tc>
        <w:tc>
          <w:tcPr>
            <w:tcW w:w="2105" w:type="dxa"/>
            <w:vMerge w:val="restart"/>
            <w:tcBorders>
              <w:tl2br w:val="nil"/>
              <w:tr2bl w:val="nil"/>
            </w:tcBorders>
            <w:tcMar>
              <w:top w:w="57" w:type="dxa"/>
              <w:left w:w="57" w:type="dxa"/>
              <w:bottom w:w="57" w:type="dxa"/>
              <w:right w:w="57" w:type="dxa"/>
            </w:tcMar>
            <w:vAlign w:val="center"/>
          </w:tcPr>
          <w:p w14:paraId="56350D82">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责令限期改正</w:t>
            </w:r>
          </w:p>
        </w:tc>
        <w:tc>
          <w:tcPr>
            <w:tcW w:w="3737" w:type="dxa"/>
            <w:tcBorders>
              <w:tl2br w:val="nil"/>
              <w:tr2bl w:val="nil"/>
            </w:tcBorders>
            <w:tcMar>
              <w:top w:w="57" w:type="dxa"/>
              <w:left w:w="57" w:type="dxa"/>
              <w:bottom w:w="57" w:type="dxa"/>
              <w:right w:w="57" w:type="dxa"/>
            </w:tcMar>
            <w:vAlign w:val="center"/>
          </w:tcPr>
          <w:p w14:paraId="26BA0E9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可以处三百元以上六百元以下罚款</w:t>
            </w:r>
          </w:p>
        </w:tc>
      </w:tr>
      <w:tr w14:paraId="6BE43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21" w:type="dxa"/>
            <w:vMerge w:val="continue"/>
            <w:tcBorders>
              <w:tl2br w:val="nil"/>
              <w:tr2bl w:val="nil"/>
            </w:tcBorders>
            <w:tcMar>
              <w:top w:w="57" w:type="dxa"/>
              <w:left w:w="57" w:type="dxa"/>
              <w:bottom w:w="57" w:type="dxa"/>
              <w:right w:w="57" w:type="dxa"/>
            </w:tcMar>
            <w:vAlign w:val="center"/>
          </w:tcPr>
          <w:p w14:paraId="648BF6D3">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414ACC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3EB56A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F414C7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E00BA5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未建立农业投入品经营档案，逾期不改正的</w:t>
            </w:r>
          </w:p>
        </w:tc>
        <w:tc>
          <w:tcPr>
            <w:tcW w:w="2105" w:type="dxa"/>
            <w:vMerge w:val="continue"/>
            <w:tcBorders>
              <w:tl2br w:val="nil"/>
              <w:tr2bl w:val="nil"/>
            </w:tcBorders>
            <w:tcMar>
              <w:top w:w="57" w:type="dxa"/>
              <w:left w:w="57" w:type="dxa"/>
              <w:bottom w:w="57" w:type="dxa"/>
              <w:right w:w="57" w:type="dxa"/>
            </w:tcMar>
            <w:vAlign w:val="center"/>
          </w:tcPr>
          <w:p w14:paraId="629696A8">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890E6FD">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可以处六百元以上一千五百元以下罚款</w:t>
            </w:r>
          </w:p>
        </w:tc>
      </w:tr>
      <w:tr w14:paraId="469E6A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421" w:type="dxa"/>
            <w:vMerge w:val="continue"/>
            <w:tcBorders>
              <w:tl2br w:val="nil"/>
              <w:tr2bl w:val="nil"/>
            </w:tcBorders>
            <w:tcMar>
              <w:top w:w="57" w:type="dxa"/>
              <w:left w:w="57" w:type="dxa"/>
              <w:bottom w:w="57" w:type="dxa"/>
              <w:right w:w="57" w:type="dxa"/>
            </w:tcMar>
            <w:vAlign w:val="center"/>
          </w:tcPr>
          <w:p w14:paraId="1D5CD90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929A7A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B09021F">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6C03CF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266E56B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伪造农业投入品经营档案，逾期不改正的</w:t>
            </w:r>
          </w:p>
        </w:tc>
        <w:tc>
          <w:tcPr>
            <w:tcW w:w="2105" w:type="dxa"/>
            <w:vMerge w:val="continue"/>
            <w:tcBorders>
              <w:tl2br w:val="nil"/>
              <w:tr2bl w:val="nil"/>
            </w:tcBorders>
            <w:tcMar>
              <w:top w:w="57" w:type="dxa"/>
              <w:left w:w="57" w:type="dxa"/>
              <w:bottom w:w="57" w:type="dxa"/>
              <w:right w:w="57" w:type="dxa"/>
            </w:tcMar>
            <w:vAlign w:val="center"/>
          </w:tcPr>
          <w:p w14:paraId="2D92EFA5">
            <w:pPr>
              <w:adjustRightInd w:val="0"/>
              <w:snapToGrid w:val="0"/>
              <w:jc w:val="left"/>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18D4D80">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可以处一千五百元以上二千元以下罚款</w:t>
            </w:r>
          </w:p>
        </w:tc>
      </w:tr>
      <w:tr w14:paraId="3321DA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restart"/>
            <w:tcBorders>
              <w:tl2br w:val="nil"/>
              <w:tr2bl w:val="nil"/>
            </w:tcBorders>
            <w:tcMar>
              <w:top w:w="57" w:type="dxa"/>
              <w:left w:w="57" w:type="dxa"/>
              <w:bottom w:w="57" w:type="dxa"/>
              <w:right w:w="57" w:type="dxa"/>
            </w:tcMar>
            <w:vAlign w:val="center"/>
          </w:tcPr>
          <w:p w14:paraId="329627A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22</w:t>
            </w:r>
          </w:p>
        </w:tc>
        <w:tc>
          <w:tcPr>
            <w:tcW w:w="1098" w:type="dxa"/>
            <w:vMerge w:val="restart"/>
            <w:tcBorders>
              <w:tl2br w:val="nil"/>
              <w:tr2bl w:val="nil"/>
            </w:tcBorders>
            <w:tcMar>
              <w:top w:w="57" w:type="dxa"/>
              <w:left w:w="57" w:type="dxa"/>
              <w:bottom w:w="57" w:type="dxa"/>
              <w:right w:w="57" w:type="dxa"/>
            </w:tcMar>
            <w:vAlign w:val="center"/>
          </w:tcPr>
          <w:p w14:paraId="70CFADB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有关单位或者个人引导农产品生产者改变新技术、新产品用途，造成危害农产品质量安全的</w:t>
            </w:r>
          </w:p>
        </w:tc>
        <w:tc>
          <w:tcPr>
            <w:tcW w:w="3531" w:type="dxa"/>
            <w:vMerge w:val="restart"/>
            <w:tcBorders>
              <w:tl2br w:val="nil"/>
              <w:tr2bl w:val="nil"/>
            </w:tcBorders>
            <w:tcMar>
              <w:top w:w="57" w:type="dxa"/>
              <w:left w:w="57" w:type="dxa"/>
              <w:bottom w:w="57" w:type="dxa"/>
              <w:right w:w="57" w:type="dxa"/>
            </w:tcMar>
            <w:vAlign w:val="center"/>
          </w:tcPr>
          <w:p w14:paraId="4D7EE49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产品质量安全条例》第五十六条，违反本条例规定，有关单位或者个人引导农产品生产者改变新技术、新产品用途，造成危害农产品质量安全的，由县级以上人民政府农产品质量安全监督管理部门责令改正，对单位处二千元以上二万元以下的罚款，对个人处二百元以上二千元以下的罚款。</w:t>
            </w:r>
          </w:p>
        </w:tc>
        <w:tc>
          <w:tcPr>
            <w:tcW w:w="730" w:type="dxa"/>
            <w:tcBorders>
              <w:tl2br w:val="nil"/>
              <w:tr2bl w:val="nil"/>
            </w:tcBorders>
            <w:tcMar>
              <w:top w:w="57" w:type="dxa"/>
              <w:left w:w="57" w:type="dxa"/>
              <w:bottom w:w="57" w:type="dxa"/>
              <w:right w:w="57" w:type="dxa"/>
            </w:tcMar>
            <w:vAlign w:val="center"/>
          </w:tcPr>
          <w:p w14:paraId="770AA91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0B75EB4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有关单位或者个人引导农产品生产者改变新技术、新产品用途，造成危害农产品质量安全的，造成损失价值在一万元以下的</w:t>
            </w:r>
          </w:p>
        </w:tc>
        <w:tc>
          <w:tcPr>
            <w:tcW w:w="5842" w:type="dxa"/>
            <w:gridSpan w:val="2"/>
            <w:tcBorders>
              <w:tl2br w:val="nil"/>
              <w:tr2bl w:val="nil"/>
            </w:tcBorders>
            <w:tcMar>
              <w:top w:w="57" w:type="dxa"/>
              <w:left w:w="57" w:type="dxa"/>
              <w:bottom w:w="57" w:type="dxa"/>
              <w:right w:w="57" w:type="dxa"/>
            </w:tcMar>
            <w:vAlign w:val="center"/>
          </w:tcPr>
          <w:p w14:paraId="34F24966">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对单位处二千元以上八千元以下的罚款；对个人处二百元以上八百元以下的罚款</w:t>
            </w:r>
          </w:p>
        </w:tc>
      </w:tr>
      <w:tr w14:paraId="290E6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56E6E309">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1EB121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8542A9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E63914E">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3017AA4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有关单位或者个人引导农产品生产者改变新技术、新产品用途，造成危害农产品质量安全的，造成损失价值在一万元以上三万元以下的</w:t>
            </w:r>
          </w:p>
        </w:tc>
        <w:tc>
          <w:tcPr>
            <w:tcW w:w="5842" w:type="dxa"/>
            <w:gridSpan w:val="2"/>
            <w:tcBorders>
              <w:tl2br w:val="nil"/>
              <w:tr2bl w:val="nil"/>
            </w:tcBorders>
            <w:tcMar>
              <w:top w:w="57" w:type="dxa"/>
              <w:left w:w="57" w:type="dxa"/>
              <w:bottom w:w="57" w:type="dxa"/>
              <w:right w:w="57" w:type="dxa"/>
            </w:tcMar>
            <w:vAlign w:val="center"/>
          </w:tcPr>
          <w:p w14:paraId="2B6A3913">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对单位处八千元以上一万四千元以下的罚款；对个人处八百元以上一千四百元以下的罚款</w:t>
            </w:r>
          </w:p>
        </w:tc>
      </w:tr>
      <w:tr w14:paraId="3C733D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2" w:hRule="atLeast"/>
          <w:jc w:val="center"/>
        </w:trPr>
        <w:tc>
          <w:tcPr>
            <w:tcW w:w="421" w:type="dxa"/>
            <w:vMerge w:val="continue"/>
            <w:tcBorders>
              <w:tl2br w:val="nil"/>
              <w:tr2bl w:val="nil"/>
            </w:tcBorders>
            <w:tcMar>
              <w:top w:w="57" w:type="dxa"/>
              <w:left w:w="57" w:type="dxa"/>
              <w:bottom w:w="57" w:type="dxa"/>
              <w:right w:w="57" w:type="dxa"/>
            </w:tcMar>
            <w:vAlign w:val="center"/>
          </w:tcPr>
          <w:p w14:paraId="53B6A788">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6FAB9B7">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B7037B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18D17644">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005D9F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有关单位或者个人引导农产品生产者改变新技术、新产品用途，造成危害农产品质量安全的，造成损失价值在三万元以上的</w:t>
            </w:r>
          </w:p>
        </w:tc>
        <w:tc>
          <w:tcPr>
            <w:tcW w:w="5842" w:type="dxa"/>
            <w:gridSpan w:val="2"/>
            <w:tcBorders>
              <w:tl2br w:val="nil"/>
              <w:tr2bl w:val="nil"/>
            </w:tcBorders>
            <w:tcMar>
              <w:top w:w="57" w:type="dxa"/>
              <w:left w:w="57" w:type="dxa"/>
              <w:bottom w:w="57" w:type="dxa"/>
              <w:right w:w="57" w:type="dxa"/>
            </w:tcMar>
            <w:vAlign w:val="center"/>
          </w:tcPr>
          <w:p w14:paraId="7121B83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对单位处一万四千元以上二万元以下的罚款；对个人处一千四百元以上二千元以下的罚款</w:t>
            </w:r>
          </w:p>
        </w:tc>
      </w:tr>
      <w:tr w14:paraId="26008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restart"/>
            <w:tcBorders>
              <w:tl2br w:val="nil"/>
              <w:tr2bl w:val="nil"/>
            </w:tcBorders>
            <w:tcMar>
              <w:top w:w="57" w:type="dxa"/>
              <w:left w:w="57" w:type="dxa"/>
              <w:bottom w:w="57" w:type="dxa"/>
              <w:right w:w="57" w:type="dxa"/>
            </w:tcMar>
            <w:vAlign w:val="center"/>
          </w:tcPr>
          <w:p w14:paraId="231BA6A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23</w:t>
            </w:r>
          </w:p>
        </w:tc>
        <w:tc>
          <w:tcPr>
            <w:tcW w:w="1098" w:type="dxa"/>
            <w:vMerge w:val="restart"/>
            <w:tcBorders>
              <w:tl2br w:val="nil"/>
              <w:tr2bl w:val="nil"/>
            </w:tcBorders>
            <w:tcMar>
              <w:top w:w="57" w:type="dxa"/>
              <w:left w:w="57" w:type="dxa"/>
              <w:bottom w:w="57" w:type="dxa"/>
              <w:right w:w="57" w:type="dxa"/>
            </w:tcMar>
            <w:vAlign w:val="center"/>
          </w:tcPr>
          <w:p w14:paraId="3C8A3BF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农产品生产企业、农民专业合作经济组织未按规定建立和实施农产品质量安全检测制度的</w:t>
            </w:r>
          </w:p>
        </w:tc>
        <w:tc>
          <w:tcPr>
            <w:tcW w:w="3531" w:type="dxa"/>
            <w:vMerge w:val="restart"/>
            <w:tcBorders>
              <w:tl2br w:val="nil"/>
              <w:tr2bl w:val="nil"/>
            </w:tcBorders>
            <w:tcMar>
              <w:top w:w="57" w:type="dxa"/>
              <w:left w:w="57" w:type="dxa"/>
              <w:bottom w:w="57" w:type="dxa"/>
              <w:right w:w="57" w:type="dxa"/>
            </w:tcMar>
            <w:vAlign w:val="center"/>
          </w:tcPr>
          <w:p w14:paraId="073E366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逾期不改正的，处一千元以上三千元以下罚款。</w:t>
            </w:r>
          </w:p>
        </w:tc>
        <w:tc>
          <w:tcPr>
            <w:tcW w:w="730" w:type="dxa"/>
            <w:tcBorders>
              <w:tl2br w:val="nil"/>
              <w:tr2bl w:val="nil"/>
            </w:tcBorders>
            <w:tcMar>
              <w:top w:w="57" w:type="dxa"/>
              <w:left w:w="57" w:type="dxa"/>
              <w:bottom w:w="57" w:type="dxa"/>
              <w:right w:w="57" w:type="dxa"/>
            </w:tcMar>
            <w:vAlign w:val="center"/>
          </w:tcPr>
          <w:p w14:paraId="6475D0B8">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35E36A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农产品生产企业、农民专业合作经济组织虽按规定已建立农产品质量安全检测制度，未正常实施农产品质量安全检测的</w:t>
            </w:r>
          </w:p>
        </w:tc>
        <w:tc>
          <w:tcPr>
            <w:tcW w:w="2105" w:type="dxa"/>
            <w:vMerge w:val="restart"/>
            <w:tcBorders>
              <w:tl2br w:val="nil"/>
              <w:tr2bl w:val="nil"/>
            </w:tcBorders>
            <w:tcMar>
              <w:top w:w="57" w:type="dxa"/>
              <w:left w:w="57" w:type="dxa"/>
              <w:bottom w:w="57" w:type="dxa"/>
              <w:right w:w="57" w:type="dxa"/>
            </w:tcMar>
            <w:vAlign w:val="center"/>
          </w:tcPr>
          <w:p w14:paraId="25A44D2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逾期不改正的</w:t>
            </w:r>
          </w:p>
        </w:tc>
        <w:tc>
          <w:tcPr>
            <w:tcW w:w="3737" w:type="dxa"/>
            <w:tcBorders>
              <w:tl2br w:val="nil"/>
              <w:tr2bl w:val="nil"/>
            </w:tcBorders>
            <w:tcMar>
              <w:top w:w="57" w:type="dxa"/>
              <w:left w:w="57" w:type="dxa"/>
              <w:bottom w:w="57" w:type="dxa"/>
              <w:right w:w="57" w:type="dxa"/>
            </w:tcMar>
            <w:vAlign w:val="center"/>
          </w:tcPr>
          <w:p w14:paraId="5895DBBC">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处一千元以上二千元以下罚款 </w:t>
            </w:r>
          </w:p>
        </w:tc>
      </w:tr>
      <w:tr w14:paraId="1B4C9A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8" w:hRule="atLeast"/>
          <w:jc w:val="center"/>
        </w:trPr>
        <w:tc>
          <w:tcPr>
            <w:tcW w:w="421" w:type="dxa"/>
            <w:vMerge w:val="continue"/>
            <w:tcBorders>
              <w:tl2br w:val="nil"/>
              <w:tr2bl w:val="nil"/>
            </w:tcBorders>
            <w:tcMar>
              <w:top w:w="57" w:type="dxa"/>
              <w:left w:w="57" w:type="dxa"/>
              <w:bottom w:w="57" w:type="dxa"/>
              <w:right w:w="57" w:type="dxa"/>
            </w:tcMar>
            <w:vAlign w:val="center"/>
          </w:tcPr>
          <w:p w14:paraId="1BB767CD">
            <w:pPr>
              <w:adjustRightInd w:val="0"/>
              <w:snapToGrid w:val="0"/>
              <w:jc w:val="left"/>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1671AB0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FCC927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56460CC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A8987C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农产品生产企业、农民专业合作经济组织未按规定建立农产品质量安全检测制度，也未正常实施农产品质量安全检测的</w:t>
            </w:r>
          </w:p>
        </w:tc>
        <w:tc>
          <w:tcPr>
            <w:tcW w:w="2105" w:type="dxa"/>
            <w:vMerge w:val="continue"/>
            <w:tcBorders>
              <w:tl2br w:val="nil"/>
              <w:tr2bl w:val="nil"/>
            </w:tcBorders>
            <w:tcMar>
              <w:top w:w="57" w:type="dxa"/>
              <w:left w:w="57" w:type="dxa"/>
              <w:bottom w:w="57" w:type="dxa"/>
              <w:right w:w="57" w:type="dxa"/>
            </w:tcMar>
            <w:vAlign w:val="center"/>
          </w:tcPr>
          <w:p w14:paraId="2DFC03E0">
            <w:pPr>
              <w:adjustRightInd w:val="0"/>
              <w:snapToGrid w:val="0"/>
              <w:jc w:val="center"/>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86CB53B">
            <w:pPr>
              <w:widowControl/>
              <w:adjustRightInd w:val="0"/>
              <w:snapToGrid w:val="0"/>
              <w:jc w:val="lef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处二千元以上三千元以下罚款</w:t>
            </w:r>
          </w:p>
        </w:tc>
      </w:tr>
    </w:tbl>
    <w:p w14:paraId="40D5283F"/>
    <w:p w14:paraId="11EB4602">
      <w:pPr>
        <w:pStyle w:val="2"/>
      </w:pPr>
      <w:r>
        <w:br w:type="page"/>
      </w:r>
    </w:p>
    <w:p w14:paraId="5F70FCAB">
      <w:pPr>
        <w:ind w:firstLine="640" w:firstLineChars="200"/>
      </w:pPr>
      <w:r>
        <w:rPr>
          <w:rFonts w:hint="eastAsia" w:ascii="黑体" w:hAnsi="黑体" w:eastAsia="黑体" w:cs="黑体"/>
          <w:color w:val="000000"/>
          <w:kern w:val="0"/>
          <w:sz w:val="32"/>
          <w:szCs w:val="32"/>
        </w:rPr>
        <w:t>七、蚕种</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846"/>
        <w:gridCol w:w="4253"/>
        <w:gridCol w:w="850"/>
        <w:gridCol w:w="2127"/>
        <w:gridCol w:w="2409"/>
        <w:gridCol w:w="2094"/>
      </w:tblGrid>
      <w:tr w14:paraId="612160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37E87E6B">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846" w:type="dxa"/>
            <w:tcBorders>
              <w:tl2br w:val="nil"/>
              <w:tr2bl w:val="nil"/>
            </w:tcBorders>
            <w:tcMar>
              <w:top w:w="57" w:type="dxa"/>
              <w:left w:w="57" w:type="dxa"/>
              <w:bottom w:w="57" w:type="dxa"/>
              <w:right w:w="57" w:type="dxa"/>
            </w:tcMar>
            <w:vAlign w:val="center"/>
          </w:tcPr>
          <w:p w14:paraId="70179A24">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4253" w:type="dxa"/>
            <w:tcBorders>
              <w:tl2br w:val="nil"/>
              <w:tr2bl w:val="nil"/>
            </w:tcBorders>
            <w:tcMar>
              <w:top w:w="57" w:type="dxa"/>
              <w:left w:w="57" w:type="dxa"/>
              <w:bottom w:w="57" w:type="dxa"/>
              <w:right w:w="57" w:type="dxa"/>
            </w:tcMar>
            <w:vAlign w:val="center"/>
          </w:tcPr>
          <w:p w14:paraId="078A997B">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850" w:type="dxa"/>
            <w:tcBorders>
              <w:tl2br w:val="nil"/>
              <w:tr2bl w:val="nil"/>
            </w:tcBorders>
            <w:tcMar>
              <w:top w:w="57" w:type="dxa"/>
              <w:left w:w="57" w:type="dxa"/>
              <w:bottom w:w="57" w:type="dxa"/>
              <w:right w:w="57" w:type="dxa"/>
            </w:tcMar>
            <w:vAlign w:val="center"/>
          </w:tcPr>
          <w:p w14:paraId="6033EDDB">
            <w:pPr>
              <w:widowControl/>
              <w:adjustRightInd w:val="0"/>
              <w:snapToGrid w:val="0"/>
              <w:jc w:val="center"/>
              <w:textAlignment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违法</w:t>
            </w:r>
          </w:p>
          <w:p w14:paraId="53937EC5">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程度</w:t>
            </w:r>
          </w:p>
        </w:tc>
        <w:tc>
          <w:tcPr>
            <w:tcW w:w="2127" w:type="dxa"/>
            <w:tcBorders>
              <w:tl2br w:val="nil"/>
              <w:tr2bl w:val="nil"/>
            </w:tcBorders>
            <w:tcMar>
              <w:top w:w="57" w:type="dxa"/>
              <w:left w:w="57" w:type="dxa"/>
              <w:bottom w:w="57" w:type="dxa"/>
              <w:right w:w="57" w:type="dxa"/>
            </w:tcMar>
            <w:vAlign w:val="center"/>
          </w:tcPr>
          <w:p w14:paraId="1078BCD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4503" w:type="dxa"/>
            <w:gridSpan w:val="2"/>
            <w:tcBorders>
              <w:tl2br w:val="nil"/>
              <w:tr2bl w:val="nil"/>
            </w:tcBorders>
            <w:tcMar>
              <w:top w:w="57" w:type="dxa"/>
              <w:left w:w="57" w:type="dxa"/>
              <w:bottom w:w="57" w:type="dxa"/>
              <w:right w:w="57" w:type="dxa"/>
            </w:tcMar>
            <w:vAlign w:val="center"/>
          </w:tcPr>
          <w:p w14:paraId="134BFB94">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3FCA69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restart"/>
            <w:tcBorders>
              <w:tl2br w:val="nil"/>
              <w:tr2bl w:val="nil"/>
            </w:tcBorders>
            <w:tcMar>
              <w:top w:w="57" w:type="dxa"/>
              <w:left w:w="57" w:type="dxa"/>
              <w:bottom w:w="57" w:type="dxa"/>
              <w:right w:w="57" w:type="dxa"/>
            </w:tcMar>
            <w:vAlign w:val="center"/>
          </w:tcPr>
          <w:p w14:paraId="0AE31D0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846" w:type="dxa"/>
            <w:vMerge w:val="restart"/>
            <w:tcBorders>
              <w:tl2br w:val="nil"/>
              <w:tr2bl w:val="nil"/>
            </w:tcBorders>
            <w:tcMar>
              <w:top w:w="57" w:type="dxa"/>
              <w:left w:w="57" w:type="dxa"/>
              <w:bottom w:w="57" w:type="dxa"/>
              <w:right w:w="57" w:type="dxa"/>
            </w:tcMar>
            <w:vAlign w:val="center"/>
          </w:tcPr>
          <w:p w14:paraId="386C50B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未经省级以上人民政府农业（蚕业）行政主管部门批准，擅自处理受保护的蚕遗传资源，造成蚕遗传资源损失的</w:t>
            </w:r>
          </w:p>
        </w:tc>
        <w:tc>
          <w:tcPr>
            <w:tcW w:w="4253" w:type="dxa"/>
            <w:vMerge w:val="restart"/>
            <w:tcBorders>
              <w:tl2br w:val="nil"/>
              <w:tr2bl w:val="nil"/>
            </w:tcBorders>
            <w:tcMar>
              <w:top w:w="57" w:type="dxa"/>
              <w:left w:w="57" w:type="dxa"/>
              <w:bottom w:w="57" w:type="dxa"/>
              <w:right w:w="57" w:type="dxa"/>
            </w:tcMar>
            <w:vAlign w:val="center"/>
          </w:tcPr>
          <w:p w14:paraId="26C2765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《蚕种管理办法》第二十九条，违反本办法第八条规定，擅自处理受保护的蚕遗传资源，造成蚕遗传资源损失的，由省级以上人民政府农业农村（蚕业）主管部门处五万元以上五十万元以下罚款。</w:t>
            </w:r>
          </w:p>
        </w:tc>
        <w:tc>
          <w:tcPr>
            <w:tcW w:w="850" w:type="dxa"/>
            <w:tcBorders>
              <w:tl2br w:val="nil"/>
              <w:tr2bl w:val="nil"/>
            </w:tcBorders>
            <w:tcMar>
              <w:top w:w="57" w:type="dxa"/>
              <w:left w:w="57" w:type="dxa"/>
              <w:bottom w:w="57" w:type="dxa"/>
              <w:right w:w="57" w:type="dxa"/>
            </w:tcMar>
            <w:vAlign w:val="center"/>
          </w:tcPr>
          <w:p w14:paraId="1E3E4C9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14:paraId="2166E4C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损失的蚕遗传资源可重新获得的</w:t>
            </w:r>
          </w:p>
        </w:tc>
        <w:tc>
          <w:tcPr>
            <w:tcW w:w="4503" w:type="dxa"/>
            <w:gridSpan w:val="2"/>
            <w:tcBorders>
              <w:tl2br w:val="nil"/>
              <w:tr2bl w:val="nil"/>
            </w:tcBorders>
            <w:tcMar>
              <w:top w:w="57" w:type="dxa"/>
              <w:left w:w="57" w:type="dxa"/>
              <w:bottom w:w="57" w:type="dxa"/>
              <w:right w:w="57" w:type="dxa"/>
            </w:tcMar>
            <w:vAlign w:val="center"/>
          </w:tcPr>
          <w:p w14:paraId="42D4497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处五万元以上二十五万元以下罚款</w:t>
            </w:r>
          </w:p>
        </w:tc>
      </w:tr>
      <w:tr w14:paraId="5A5D1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continue"/>
            <w:tcBorders>
              <w:tl2br w:val="nil"/>
              <w:tr2bl w:val="nil"/>
            </w:tcBorders>
            <w:tcMar>
              <w:top w:w="57" w:type="dxa"/>
              <w:left w:w="57" w:type="dxa"/>
              <w:bottom w:w="57" w:type="dxa"/>
              <w:right w:w="57" w:type="dxa"/>
            </w:tcMar>
            <w:vAlign w:val="center"/>
          </w:tcPr>
          <w:p w14:paraId="76A645A1">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6FD2BB60">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7F8B3E22">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71166AA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14:paraId="6D9E8D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损失的蚕遗传资源不可重新获得的</w:t>
            </w:r>
          </w:p>
        </w:tc>
        <w:tc>
          <w:tcPr>
            <w:tcW w:w="4503" w:type="dxa"/>
            <w:gridSpan w:val="2"/>
            <w:tcBorders>
              <w:tl2br w:val="nil"/>
              <w:tr2bl w:val="nil"/>
            </w:tcBorders>
            <w:tcMar>
              <w:top w:w="57" w:type="dxa"/>
              <w:left w:w="57" w:type="dxa"/>
              <w:bottom w:w="57" w:type="dxa"/>
              <w:right w:w="57" w:type="dxa"/>
            </w:tcMar>
            <w:vAlign w:val="center"/>
          </w:tcPr>
          <w:p w14:paraId="21F4DFD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处二十五万元以上五十万元以下罚款</w:t>
            </w:r>
          </w:p>
        </w:tc>
      </w:tr>
      <w:tr w14:paraId="5CE29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restart"/>
            <w:tcBorders>
              <w:tl2br w:val="nil"/>
              <w:tr2bl w:val="nil"/>
            </w:tcBorders>
            <w:tcMar>
              <w:top w:w="57" w:type="dxa"/>
              <w:left w:w="57" w:type="dxa"/>
              <w:bottom w:w="57" w:type="dxa"/>
              <w:right w:w="57" w:type="dxa"/>
            </w:tcMar>
            <w:vAlign w:val="center"/>
          </w:tcPr>
          <w:p w14:paraId="68CBAB9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846" w:type="dxa"/>
            <w:vMerge w:val="restart"/>
            <w:tcBorders>
              <w:tl2br w:val="nil"/>
              <w:tr2bl w:val="nil"/>
            </w:tcBorders>
            <w:tcMar>
              <w:top w:w="57" w:type="dxa"/>
              <w:left w:w="57" w:type="dxa"/>
              <w:bottom w:w="57" w:type="dxa"/>
              <w:right w:w="57" w:type="dxa"/>
            </w:tcMar>
            <w:vAlign w:val="center"/>
          </w:tcPr>
          <w:p w14:paraId="27253D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未经审批开展对外合作研究利用蚕遗传资源的</w:t>
            </w:r>
          </w:p>
        </w:tc>
        <w:tc>
          <w:tcPr>
            <w:tcW w:w="4253" w:type="dxa"/>
            <w:vMerge w:val="restart"/>
            <w:tcBorders>
              <w:tl2br w:val="nil"/>
              <w:tr2bl w:val="nil"/>
            </w:tcBorders>
            <w:tcMar>
              <w:top w:w="57" w:type="dxa"/>
              <w:left w:w="57" w:type="dxa"/>
              <w:bottom w:w="57" w:type="dxa"/>
              <w:right w:w="57" w:type="dxa"/>
            </w:tcMar>
            <w:vAlign w:val="center"/>
          </w:tcPr>
          <w:p w14:paraId="64A1BB4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蚕种管理办法》第三十条第一款，未经审批开展对外合作研究利用蚕遗传资源的，由省级以上人民政府农业（蚕业）行政主管部门责令停止违法行为，没收蚕遗传资源和违法所得，并处一万元以上五万元以下罚款。</w:t>
            </w:r>
          </w:p>
        </w:tc>
        <w:tc>
          <w:tcPr>
            <w:tcW w:w="850" w:type="dxa"/>
            <w:tcBorders>
              <w:tl2br w:val="nil"/>
              <w:tr2bl w:val="nil"/>
            </w:tcBorders>
            <w:tcMar>
              <w:top w:w="57" w:type="dxa"/>
              <w:left w:w="57" w:type="dxa"/>
              <w:bottom w:w="57" w:type="dxa"/>
              <w:right w:w="57" w:type="dxa"/>
            </w:tcMar>
            <w:vAlign w:val="center"/>
          </w:tcPr>
          <w:p w14:paraId="27C1548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14:paraId="53A4EAD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没有违法所得，影响较轻的</w:t>
            </w:r>
          </w:p>
        </w:tc>
        <w:tc>
          <w:tcPr>
            <w:tcW w:w="2409" w:type="dxa"/>
            <w:vMerge w:val="restart"/>
            <w:tcBorders>
              <w:tl2br w:val="nil"/>
              <w:tr2bl w:val="nil"/>
            </w:tcBorders>
            <w:tcMar>
              <w:top w:w="57" w:type="dxa"/>
              <w:left w:w="57" w:type="dxa"/>
              <w:bottom w:w="57" w:type="dxa"/>
              <w:right w:w="57" w:type="dxa"/>
            </w:tcMar>
            <w:vAlign w:val="center"/>
          </w:tcPr>
          <w:p w14:paraId="5F95FE0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没收蚕遗传资源和违法所得</w:t>
            </w:r>
          </w:p>
        </w:tc>
        <w:tc>
          <w:tcPr>
            <w:tcW w:w="2094" w:type="dxa"/>
            <w:tcBorders>
              <w:tl2br w:val="nil"/>
              <w:tr2bl w:val="nil"/>
            </w:tcBorders>
            <w:tcMar>
              <w:top w:w="57" w:type="dxa"/>
              <w:left w:w="57" w:type="dxa"/>
              <w:bottom w:w="57" w:type="dxa"/>
              <w:right w:w="57" w:type="dxa"/>
            </w:tcMar>
            <w:vAlign w:val="center"/>
          </w:tcPr>
          <w:p w14:paraId="6D9EAB3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并处一万元以上三万元以下罚款</w:t>
            </w:r>
          </w:p>
        </w:tc>
      </w:tr>
      <w:tr w14:paraId="44DB3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continue"/>
            <w:tcBorders>
              <w:tl2br w:val="nil"/>
              <w:tr2bl w:val="nil"/>
            </w:tcBorders>
            <w:tcMar>
              <w:top w:w="57" w:type="dxa"/>
              <w:left w:w="57" w:type="dxa"/>
              <w:bottom w:w="57" w:type="dxa"/>
              <w:right w:w="57" w:type="dxa"/>
            </w:tcMar>
            <w:vAlign w:val="center"/>
          </w:tcPr>
          <w:p w14:paraId="306DF8A9">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206F1186">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5DB66D28">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702038C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14:paraId="2176417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没有违法所得但影响较重，或有违法所得的</w:t>
            </w:r>
          </w:p>
        </w:tc>
        <w:tc>
          <w:tcPr>
            <w:tcW w:w="2409" w:type="dxa"/>
            <w:vMerge w:val="continue"/>
            <w:tcBorders>
              <w:tl2br w:val="nil"/>
              <w:tr2bl w:val="nil"/>
            </w:tcBorders>
            <w:tcMar>
              <w:top w:w="57" w:type="dxa"/>
              <w:left w:w="57" w:type="dxa"/>
              <w:bottom w:w="57" w:type="dxa"/>
              <w:right w:w="57" w:type="dxa"/>
            </w:tcMar>
            <w:vAlign w:val="center"/>
          </w:tcPr>
          <w:p w14:paraId="01F977CA">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27F618F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并处三万元以上五万元以下罚款</w:t>
            </w:r>
          </w:p>
        </w:tc>
      </w:tr>
      <w:tr w14:paraId="1DEF43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restart"/>
            <w:tcBorders>
              <w:tl2br w:val="nil"/>
              <w:tr2bl w:val="nil"/>
            </w:tcBorders>
            <w:tcMar>
              <w:top w:w="57" w:type="dxa"/>
              <w:left w:w="57" w:type="dxa"/>
              <w:bottom w:w="57" w:type="dxa"/>
              <w:right w:w="57" w:type="dxa"/>
            </w:tcMar>
            <w:vAlign w:val="center"/>
          </w:tcPr>
          <w:p w14:paraId="78C4355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846" w:type="dxa"/>
            <w:vMerge w:val="restart"/>
            <w:tcBorders>
              <w:tl2br w:val="nil"/>
              <w:tr2bl w:val="nil"/>
            </w:tcBorders>
            <w:tcMar>
              <w:top w:w="57" w:type="dxa"/>
              <w:left w:w="57" w:type="dxa"/>
              <w:bottom w:w="57" w:type="dxa"/>
              <w:right w:w="57" w:type="dxa"/>
            </w:tcMar>
            <w:vAlign w:val="center"/>
          </w:tcPr>
          <w:p w14:paraId="0242BC3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销售、推广未经审定蚕种的</w:t>
            </w:r>
          </w:p>
        </w:tc>
        <w:tc>
          <w:tcPr>
            <w:tcW w:w="4253" w:type="dxa"/>
            <w:vMerge w:val="restart"/>
            <w:tcBorders>
              <w:tl2br w:val="nil"/>
              <w:tr2bl w:val="nil"/>
            </w:tcBorders>
            <w:tcMar>
              <w:top w:w="57" w:type="dxa"/>
              <w:left w:w="57" w:type="dxa"/>
              <w:bottom w:w="57" w:type="dxa"/>
              <w:right w:w="57" w:type="dxa"/>
            </w:tcMar>
            <w:vAlign w:val="center"/>
          </w:tcPr>
          <w:p w14:paraId="4243AD0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蚕种管理办法》第三十一条第一款，违反本办法第十一条第二款的规定，销售、推广未经审定蚕种的，由县级以上人民政府农业（蚕业）行政主管部门责令停止违法行为，没收蚕种和违法所得；违法所得在五万元以上的，并处违法所得一倍以上三倍以下罚款；没有违法所得或者违法所得不足五万元的，并处五千元以上五万元以下罚款。</w:t>
            </w:r>
          </w:p>
        </w:tc>
        <w:tc>
          <w:tcPr>
            <w:tcW w:w="850" w:type="dxa"/>
            <w:tcBorders>
              <w:tl2br w:val="nil"/>
              <w:tr2bl w:val="nil"/>
            </w:tcBorders>
            <w:tcMar>
              <w:top w:w="57" w:type="dxa"/>
              <w:left w:w="57" w:type="dxa"/>
              <w:bottom w:w="57" w:type="dxa"/>
              <w:right w:w="57" w:type="dxa"/>
            </w:tcMar>
            <w:vAlign w:val="center"/>
          </w:tcPr>
          <w:p w14:paraId="1656C42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14:paraId="5BBA4E9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没有违法所得</w:t>
            </w:r>
          </w:p>
        </w:tc>
        <w:tc>
          <w:tcPr>
            <w:tcW w:w="2409" w:type="dxa"/>
            <w:vMerge w:val="restart"/>
            <w:tcBorders>
              <w:tl2br w:val="nil"/>
              <w:tr2bl w:val="nil"/>
            </w:tcBorders>
            <w:tcMar>
              <w:top w:w="57" w:type="dxa"/>
              <w:left w:w="57" w:type="dxa"/>
              <w:bottom w:w="57" w:type="dxa"/>
              <w:right w:w="57" w:type="dxa"/>
            </w:tcMar>
            <w:vAlign w:val="center"/>
          </w:tcPr>
          <w:p w14:paraId="7086480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没收蚕种和违法所得</w:t>
            </w:r>
          </w:p>
        </w:tc>
        <w:tc>
          <w:tcPr>
            <w:tcW w:w="2094" w:type="dxa"/>
            <w:tcBorders>
              <w:tl2br w:val="nil"/>
              <w:tr2bl w:val="nil"/>
            </w:tcBorders>
            <w:tcMar>
              <w:top w:w="57" w:type="dxa"/>
              <w:left w:w="57" w:type="dxa"/>
              <w:bottom w:w="57" w:type="dxa"/>
              <w:right w:w="57" w:type="dxa"/>
            </w:tcMar>
            <w:vAlign w:val="center"/>
          </w:tcPr>
          <w:p w14:paraId="638655E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并处五千元以上一万元以下罚款</w:t>
            </w:r>
          </w:p>
        </w:tc>
      </w:tr>
      <w:tr w14:paraId="61870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continue"/>
            <w:tcBorders>
              <w:tl2br w:val="nil"/>
              <w:tr2bl w:val="nil"/>
            </w:tcBorders>
            <w:tcMar>
              <w:top w:w="57" w:type="dxa"/>
              <w:left w:w="57" w:type="dxa"/>
              <w:bottom w:w="57" w:type="dxa"/>
              <w:right w:w="57" w:type="dxa"/>
            </w:tcMar>
            <w:vAlign w:val="center"/>
          </w:tcPr>
          <w:p w14:paraId="1961F5B6">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25BA6420">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325A0E31">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0978175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127" w:type="dxa"/>
            <w:tcBorders>
              <w:tl2br w:val="nil"/>
              <w:tr2bl w:val="nil"/>
            </w:tcBorders>
            <w:tcMar>
              <w:top w:w="57" w:type="dxa"/>
              <w:left w:w="57" w:type="dxa"/>
              <w:bottom w:w="57" w:type="dxa"/>
              <w:right w:w="57" w:type="dxa"/>
            </w:tcMar>
            <w:vAlign w:val="center"/>
          </w:tcPr>
          <w:p w14:paraId="05B6117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违法所得不足五万元的</w:t>
            </w:r>
          </w:p>
        </w:tc>
        <w:tc>
          <w:tcPr>
            <w:tcW w:w="2409" w:type="dxa"/>
            <w:vMerge w:val="continue"/>
            <w:tcBorders>
              <w:tl2br w:val="nil"/>
              <w:tr2bl w:val="nil"/>
            </w:tcBorders>
            <w:tcMar>
              <w:top w:w="57" w:type="dxa"/>
              <w:left w:w="57" w:type="dxa"/>
              <w:bottom w:w="57" w:type="dxa"/>
              <w:right w:w="57" w:type="dxa"/>
            </w:tcMar>
            <w:vAlign w:val="center"/>
          </w:tcPr>
          <w:p w14:paraId="4FA42ED0">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1400F9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并处一万元以上五万元以下罚款</w:t>
            </w:r>
          </w:p>
        </w:tc>
      </w:tr>
      <w:tr w14:paraId="1194EF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4" w:hRule="atLeast"/>
          <w:jc w:val="center"/>
        </w:trPr>
        <w:tc>
          <w:tcPr>
            <w:tcW w:w="421" w:type="dxa"/>
            <w:vMerge w:val="continue"/>
            <w:tcBorders>
              <w:tl2br w:val="nil"/>
              <w:tr2bl w:val="nil"/>
            </w:tcBorders>
            <w:tcMar>
              <w:top w:w="57" w:type="dxa"/>
              <w:left w:w="57" w:type="dxa"/>
              <w:bottom w:w="57" w:type="dxa"/>
              <w:right w:w="57" w:type="dxa"/>
            </w:tcMar>
            <w:vAlign w:val="center"/>
          </w:tcPr>
          <w:p w14:paraId="2F207008">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68C61810">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7AB7D07F">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0F825C5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14:paraId="608F17E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违法所得在五万元以上的</w:t>
            </w:r>
          </w:p>
        </w:tc>
        <w:tc>
          <w:tcPr>
            <w:tcW w:w="2409" w:type="dxa"/>
            <w:vMerge w:val="continue"/>
            <w:tcBorders>
              <w:tl2br w:val="nil"/>
              <w:tr2bl w:val="nil"/>
            </w:tcBorders>
            <w:tcMar>
              <w:top w:w="57" w:type="dxa"/>
              <w:left w:w="57" w:type="dxa"/>
              <w:bottom w:w="57" w:type="dxa"/>
              <w:right w:w="57" w:type="dxa"/>
            </w:tcMar>
            <w:vAlign w:val="center"/>
          </w:tcPr>
          <w:p w14:paraId="7AF8C5B2">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30DA4DB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并处违法所得一倍以上三倍以下罚款</w:t>
            </w:r>
          </w:p>
        </w:tc>
      </w:tr>
      <w:tr w14:paraId="23274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restart"/>
            <w:tcBorders>
              <w:tl2br w:val="nil"/>
              <w:tr2bl w:val="nil"/>
            </w:tcBorders>
            <w:tcMar>
              <w:top w:w="57" w:type="dxa"/>
              <w:left w:w="57" w:type="dxa"/>
              <w:bottom w:w="57" w:type="dxa"/>
              <w:right w:w="57" w:type="dxa"/>
            </w:tcMar>
            <w:vAlign w:val="center"/>
          </w:tcPr>
          <w:p w14:paraId="21DF2EA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846" w:type="dxa"/>
            <w:vMerge w:val="restart"/>
            <w:tcBorders>
              <w:tl2br w:val="nil"/>
              <w:tr2bl w:val="nil"/>
            </w:tcBorders>
            <w:tcMar>
              <w:top w:w="57" w:type="dxa"/>
              <w:left w:w="57" w:type="dxa"/>
              <w:bottom w:w="57" w:type="dxa"/>
              <w:right w:w="57" w:type="dxa"/>
            </w:tcMar>
            <w:vAlign w:val="center"/>
          </w:tcPr>
          <w:p w14:paraId="4070007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无蚕种生产、经营许可证或者违反蚕种生产、经营许可证的规定生产经营蚕种，或者转让、租借蚕种生产、经营许可证的</w:t>
            </w:r>
          </w:p>
        </w:tc>
        <w:tc>
          <w:tcPr>
            <w:tcW w:w="4253" w:type="dxa"/>
            <w:vMerge w:val="restart"/>
            <w:tcBorders>
              <w:tl2br w:val="nil"/>
              <w:tr2bl w:val="nil"/>
            </w:tcBorders>
            <w:tcMar>
              <w:top w:w="57" w:type="dxa"/>
              <w:left w:w="57" w:type="dxa"/>
              <w:bottom w:w="57" w:type="dxa"/>
              <w:right w:w="57" w:type="dxa"/>
            </w:tcMar>
            <w:vAlign w:val="center"/>
          </w:tcPr>
          <w:p w14:paraId="75BACA3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蚕种管理办法》第三十二条，违反本办法有关规定，无蚕种生产、经营许可证或者违反蚕种生产、经营许可证的规定生产经营蚕种，或者转让、租借蚕种生产、经营许可证的，由县级以上人民政府农业（蚕业）行政主管部门责令停止违法行为，没收违法所得；违法所得在三万元以上的，并处违法所得一倍以上三倍以下罚款；没有违法所得或者违法所得不足三万元的，并处三千元以上三万元以下罚款。违反蚕种生产、经营许可证的规定生产经营蚕种或者转让、租借蚕种生产、经营许可证，情节严重的，并处吊销蚕种生产、经营许可证。</w:t>
            </w:r>
          </w:p>
        </w:tc>
        <w:tc>
          <w:tcPr>
            <w:tcW w:w="850" w:type="dxa"/>
            <w:tcBorders>
              <w:tl2br w:val="nil"/>
              <w:tr2bl w:val="nil"/>
            </w:tcBorders>
            <w:tcMar>
              <w:top w:w="57" w:type="dxa"/>
              <w:left w:w="57" w:type="dxa"/>
              <w:bottom w:w="57" w:type="dxa"/>
              <w:right w:w="57" w:type="dxa"/>
            </w:tcMar>
            <w:vAlign w:val="center"/>
          </w:tcPr>
          <w:p w14:paraId="5B93888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14:paraId="5974A5E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没有违法所得</w:t>
            </w:r>
          </w:p>
        </w:tc>
        <w:tc>
          <w:tcPr>
            <w:tcW w:w="2409" w:type="dxa"/>
            <w:vMerge w:val="restart"/>
            <w:tcBorders>
              <w:tl2br w:val="nil"/>
              <w:tr2bl w:val="nil"/>
            </w:tcBorders>
            <w:tcMar>
              <w:top w:w="57" w:type="dxa"/>
              <w:left w:w="57" w:type="dxa"/>
              <w:bottom w:w="57" w:type="dxa"/>
              <w:right w:w="57" w:type="dxa"/>
            </w:tcMar>
            <w:vAlign w:val="center"/>
          </w:tcPr>
          <w:p w14:paraId="1BEAF9C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没收违法所得</w:t>
            </w:r>
          </w:p>
        </w:tc>
        <w:tc>
          <w:tcPr>
            <w:tcW w:w="2094" w:type="dxa"/>
            <w:tcBorders>
              <w:tl2br w:val="nil"/>
              <w:tr2bl w:val="nil"/>
            </w:tcBorders>
            <w:tcMar>
              <w:top w:w="57" w:type="dxa"/>
              <w:left w:w="57" w:type="dxa"/>
              <w:bottom w:w="57" w:type="dxa"/>
              <w:right w:w="57" w:type="dxa"/>
            </w:tcMar>
            <w:vAlign w:val="center"/>
          </w:tcPr>
          <w:p w14:paraId="7DFA96B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并处三千元以上一万元以下罚款</w:t>
            </w:r>
          </w:p>
        </w:tc>
      </w:tr>
      <w:tr w14:paraId="40276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3CEBD6E3">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2AF1BC30">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4EBDE554">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7D2B146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127" w:type="dxa"/>
            <w:tcBorders>
              <w:tl2br w:val="nil"/>
              <w:tr2bl w:val="nil"/>
            </w:tcBorders>
            <w:tcMar>
              <w:top w:w="57" w:type="dxa"/>
              <w:left w:w="57" w:type="dxa"/>
              <w:bottom w:w="57" w:type="dxa"/>
              <w:right w:w="57" w:type="dxa"/>
            </w:tcMar>
            <w:vAlign w:val="center"/>
          </w:tcPr>
          <w:p w14:paraId="1123CB7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违法所得不足三万元的</w:t>
            </w:r>
          </w:p>
        </w:tc>
        <w:tc>
          <w:tcPr>
            <w:tcW w:w="2409" w:type="dxa"/>
            <w:vMerge w:val="continue"/>
            <w:tcBorders>
              <w:tl2br w:val="nil"/>
              <w:tr2bl w:val="nil"/>
            </w:tcBorders>
            <w:tcMar>
              <w:top w:w="57" w:type="dxa"/>
              <w:left w:w="57" w:type="dxa"/>
              <w:bottom w:w="57" w:type="dxa"/>
              <w:right w:w="57" w:type="dxa"/>
            </w:tcMar>
            <w:vAlign w:val="center"/>
          </w:tcPr>
          <w:p w14:paraId="33DB14A6">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4AD5A32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并处一万元以上三万元以下罚款</w:t>
            </w:r>
          </w:p>
        </w:tc>
      </w:tr>
      <w:tr w14:paraId="1DA46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7" w:hRule="atLeast"/>
          <w:jc w:val="center"/>
        </w:trPr>
        <w:tc>
          <w:tcPr>
            <w:tcW w:w="421" w:type="dxa"/>
            <w:vMerge w:val="continue"/>
            <w:tcBorders>
              <w:tl2br w:val="nil"/>
              <w:tr2bl w:val="nil"/>
            </w:tcBorders>
            <w:tcMar>
              <w:top w:w="57" w:type="dxa"/>
              <w:left w:w="57" w:type="dxa"/>
              <w:bottom w:w="57" w:type="dxa"/>
              <w:right w:w="57" w:type="dxa"/>
            </w:tcMar>
            <w:vAlign w:val="center"/>
          </w:tcPr>
          <w:p w14:paraId="4E3CFAF1">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093195B7">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576A6ACB">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4085F80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127" w:type="dxa"/>
            <w:tcBorders>
              <w:tl2br w:val="nil"/>
              <w:tr2bl w:val="nil"/>
            </w:tcBorders>
            <w:tcMar>
              <w:top w:w="57" w:type="dxa"/>
              <w:left w:w="57" w:type="dxa"/>
              <w:bottom w:w="57" w:type="dxa"/>
              <w:right w:w="57" w:type="dxa"/>
            </w:tcMar>
            <w:vAlign w:val="center"/>
          </w:tcPr>
          <w:p w14:paraId="1EE0250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违法所得在三万元以上的</w:t>
            </w:r>
          </w:p>
        </w:tc>
        <w:tc>
          <w:tcPr>
            <w:tcW w:w="2409" w:type="dxa"/>
            <w:vMerge w:val="continue"/>
            <w:tcBorders>
              <w:tl2br w:val="nil"/>
              <w:tr2bl w:val="nil"/>
            </w:tcBorders>
            <w:tcMar>
              <w:top w:w="57" w:type="dxa"/>
              <w:left w:w="57" w:type="dxa"/>
              <w:bottom w:w="57" w:type="dxa"/>
              <w:right w:w="57" w:type="dxa"/>
            </w:tcMar>
            <w:vAlign w:val="center"/>
          </w:tcPr>
          <w:p w14:paraId="2DF4E721">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659A290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并处违法所得一倍以上三倍以下罚款</w:t>
            </w:r>
          </w:p>
        </w:tc>
      </w:tr>
      <w:tr w14:paraId="4C711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4777456A">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0A2C32CC">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2F19AB76">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3C3A5EC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14:paraId="3F3EA97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违反蚕种生产、经营许可证的规定生产经营蚕种，或转让、租借蚕种生产、经营许可证，情节严重的</w:t>
            </w:r>
          </w:p>
        </w:tc>
        <w:tc>
          <w:tcPr>
            <w:tcW w:w="2409" w:type="dxa"/>
            <w:vMerge w:val="continue"/>
            <w:tcBorders>
              <w:tl2br w:val="nil"/>
              <w:tr2bl w:val="nil"/>
            </w:tcBorders>
            <w:tcMar>
              <w:top w:w="57" w:type="dxa"/>
              <w:left w:w="57" w:type="dxa"/>
              <w:bottom w:w="57" w:type="dxa"/>
              <w:right w:w="57" w:type="dxa"/>
            </w:tcMar>
            <w:vAlign w:val="center"/>
          </w:tcPr>
          <w:p w14:paraId="4A369BA4">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75AD1C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并处违法所得一倍以上三倍以下罚款，吊销蚕种生产、经营许可证</w:t>
            </w:r>
          </w:p>
        </w:tc>
      </w:tr>
      <w:tr w14:paraId="481078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Borders>
              <w:tl2br w:val="nil"/>
              <w:tr2bl w:val="nil"/>
            </w:tcBorders>
            <w:tcMar>
              <w:top w:w="57" w:type="dxa"/>
              <w:left w:w="57" w:type="dxa"/>
              <w:bottom w:w="57" w:type="dxa"/>
              <w:right w:w="57" w:type="dxa"/>
            </w:tcMar>
            <w:vAlign w:val="center"/>
          </w:tcPr>
          <w:p w14:paraId="326AB4E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846" w:type="dxa"/>
            <w:vMerge w:val="restart"/>
            <w:tcBorders>
              <w:tl2br w:val="nil"/>
              <w:tr2bl w:val="nil"/>
            </w:tcBorders>
            <w:tcMar>
              <w:top w:w="57" w:type="dxa"/>
              <w:left w:w="57" w:type="dxa"/>
              <w:bottom w:w="57" w:type="dxa"/>
              <w:right w:w="57" w:type="dxa"/>
            </w:tcMar>
            <w:vAlign w:val="center"/>
          </w:tcPr>
          <w:p w14:paraId="0092363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以不合格蚕种冒充合格的蚕种，或冒充其他企业（种场）名称或者品种的蚕种</w:t>
            </w:r>
          </w:p>
        </w:tc>
        <w:tc>
          <w:tcPr>
            <w:tcW w:w="4253" w:type="dxa"/>
            <w:vMerge w:val="restart"/>
            <w:tcBorders>
              <w:tl2br w:val="nil"/>
              <w:tr2bl w:val="nil"/>
            </w:tcBorders>
            <w:tcMar>
              <w:top w:w="57" w:type="dxa"/>
              <w:left w:w="57" w:type="dxa"/>
              <w:bottom w:w="57" w:type="dxa"/>
              <w:right w:w="57" w:type="dxa"/>
            </w:tcMar>
            <w:vAlign w:val="center"/>
          </w:tcPr>
          <w:p w14:paraId="21CD50D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蚕种管理办法》第三十四条，违反本办法第二十三条第一项至第二项规定的，由县级以上地方人民政府农业（蚕业）行政主管部门责令停止销售，没收违法销售的蚕种和违法所得；违法所得在五万元以上的，并处违法所得一倍以上五倍以下罚款；没有违法所得或者违法所得不足五万元的，并处五千元以上五万元以下罚款；情节严重的，并处吊销蚕种生产、经营许可证。</w:t>
            </w:r>
          </w:p>
        </w:tc>
        <w:tc>
          <w:tcPr>
            <w:tcW w:w="850" w:type="dxa"/>
            <w:tcBorders>
              <w:tl2br w:val="nil"/>
              <w:tr2bl w:val="nil"/>
            </w:tcBorders>
            <w:tcMar>
              <w:top w:w="57" w:type="dxa"/>
              <w:left w:w="57" w:type="dxa"/>
              <w:bottom w:w="57" w:type="dxa"/>
              <w:right w:w="57" w:type="dxa"/>
            </w:tcMar>
            <w:vAlign w:val="center"/>
          </w:tcPr>
          <w:p w14:paraId="42F27E5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27" w:type="dxa"/>
            <w:tcBorders>
              <w:tl2br w:val="nil"/>
              <w:tr2bl w:val="nil"/>
            </w:tcBorders>
            <w:tcMar>
              <w:top w:w="57" w:type="dxa"/>
              <w:left w:w="57" w:type="dxa"/>
              <w:bottom w:w="57" w:type="dxa"/>
              <w:right w:w="57" w:type="dxa"/>
            </w:tcMar>
            <w:vAlign w:val="center"/>
          </w:tcPr>
          <w:p w14:paraId="2110BA4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没有违法所得</w:t>
            </w:r>
          </w:p>
        </w:tc>
        <w:tc>
          <w:tcPr>
            <w:tcW w:w="2409" w:type="dxa"/>
            <w:vMerge w:val="restart"/>
            <w:tcBorders>
              <w:tl2br w:val="nil"/>
              <w:tr2bl w:val="nil"/>
            </w:tcBorders>
            <w:tcMar>
              <w:top w:w="57" w:type="dxa"/>
              <w:left w:w="57" w:type="dxa"/>
              <w:bottom w:w="57" w:type="dxa"/>
              <w:right w:w="57" w:type="dxa"/>
            </w:tcMar>
            <w:vAlign w:val="center"/>
          </w:tcPr>
          <w:p w14:paraId="2A071E1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没收违法销售的蚕种和违法所得；情节严重的，并处吊销蚕种生产、经营许可证</w:t>
            </w:r>
          </w:p>
        </w:tc>
        <w:tc>
          <w:tcPr>
            <w:tcW w:w="2094" w:type="dxa"/>
            <w:tcBorders>
              <w:tl2br w:val="nil"/>
              <w:tr2bl w:val="nil"/>
            </w:tcBorders>
            <w:tcMar>
              <w:top w:w="57" w:type="dxa"/>
              <w:left w:w="57" w:type="dxa"/>
              <w:bottom w:w="57" w:type="dxa"/>
              <w:right w:w="57" w:type="dxa"/>
            </w:tcMar>
            <w:vAlign w:val="center"/>
          </w:tcPr>
          <w:p w14:paraId="3D1E7C1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并处五千元以上一万元以下罚款</w:t>
            </w:r>
          </w:p>
        </w:tc>
      </w:tr>
      <w:tr w14:paraId="104D4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13D21293">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3E89B4D6">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49182EC7">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4D4685B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127" w:type="dxa"/>
            <w:tcBorders>
              <w:tl2br w:val="nil"/>
              <w:tr2bl w:val="nil"/>
            </w:tcBorders>
            <w:tcMar>
              <w:top w:w="57" w:type="dxa"/>
              <w:left w:w="57" w:type="dxa"/>
              <w:bottom w:w="57" w:type="dxa"/>
              <w:right w:w="57" w:type="dxa"/>
            </w:tcMar>
            <w:vAlign w:val="center"/>
          </w:tcPr>
          <w:p w14:paraId="3BB8E93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违法所得不足五万元的</w:t>
            </w:r>
          </w:p>
        </w:tc>
        <w:tc>
          <w:tcPr>
            <w:tcW w:w="2409" w:type="dxa"/>
            <w:vMerge w:val="continue"/>
            <w:tcBorders>
              <w:tl2br w:val="nil"/>
              <w:tr2bl w:val="nil"/>
            </w:tcBorders>
            <w:tcMar>
              <w:top w:w="57" w:type="dxa"/>
              <w:left w:w="57" w:type="dxa"/>
              <w:bottom w:w="57" w:type="dxa"/>
              <w:right w:w="57" w:type="dxa"/>
            </w:tcMar>
            <w:vAlign w:val="center"/>
          </w:tcPr>
          <w:p w14:paraId="455E06C1">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2DF5762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并处一万元以上五万元以下罚款</w:t>
            </w:r>
          </w:p>
        </w:tc>
      </w:tr>
      <w:tr w14:paraId="5DB060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Borders>
              <w:tl2br w:val="nil"/>
              <w:tr2bl w:val="nil"/>
            </w:tcBorders>
            <w:tcMar>
              <w:top w:w="57" w:type="dxa"/>
              <w:left w:w="57" w:type="dxa"/>
              <w:bottom w:w="57" w:type="dxa"/>
              <w:right w:w="57" w:type="dxa"/>
            </w:tcMar>
            <w:vAlign w:val="center"/>
          </w:tcPr>
          <w:p w14:paraId="75DA056F">
            <w:pPr>
              <w:adjustRightInd w:val="0"/>
              <w:snapToGrid w:val="0"/>
              <w:jc w:val="center"/>
              <w:rPr>
                <w:rFonts w:ascii="仿宋_GB2312" w:hAnsi="仿宋_GB2312" w:eastAsia="仿宋_GB2312" w:cs="仿宋_GB2312"/>
                <w:color w:val="000000"/>
                <w:sz w:val="24"/>
                <w:szCs w:val="24"/>
              </w:rPr>
            </w:pPr>
          </w:p>
        </w:tc>
        <w:tc>
          <w:tcPr>
            <w:tcW w:w="1846" w:type="dxa"/>
            <w:vMerge w:val="continue"/>
            <w:tcBorders>
              <w:tl2br w:val="nil"/>
              <w:tr2bl w:val="nil"/>
            </w:tcBorders>
            <w:tcMar>
              <w:top w:w="57" w:type="dxa"/>
              <w:left w:w="57" w:type="dxa"/>
              <w:bottom w:w="57" w:type="dxa"/>
              <w:right w:w="57" w:type="dxa"/>
            </w:tcMar>
            <w:vAlign w:val="center"/>
          </w:tcPr>
          <w:p w14:paraId="741FD5D6">
            <w:pPr>
              <w:adjustRightInd w:val="0"/>
              <w:snapToGrid w:val="0"/>
              <w:rPr>
                <w:rFonts w:ascii="仿宋_GB2312" w:hAnsi="仿宋_GB2312" w:eastAsia="仿宋_GB2312" w:cs="仿宋_GB2312"/>
                <w:color w:val="000000"/>
                <w:sz w:val="24"/>
                <w:szCs w:val="24"/>
              </w:rPr>
            </w:pPr>
          </w:p>
        </w:tc>
        <w:tc>
          <w:tcPr>
            <w:tcW w:w="4253" w:type="dxa"/>
            <w:vMerge w:val="continue"/>
            <w:tcBorders>
              <w:tl2br w:val="nil"/>
              <w:tr2bl w:val="nil"/>
            </w:tcBorders>
            <w:tcMar>
              <w:top w:w="57" w:type="dxa"/>
              <w:left w:w="57" w:type="dxa"/>
              <w:bottom w:w="57" w:type="dxa"/>
              <w:right w:w="57" w:type="dxa"/>
            </w:tcMar>
            <w:vAlign w:val="center"/>
          </w:tcPr>
          <w:p w14:paraId="05E3E55F">
            <w:pPr>
              <w:adjustRightInd w:val="0"/>
              <w:snapToGrid w:val="0"/>
              <w:rPr>
                <w:rFonts w:ascii="仿宋_GB2312" w:hAnsi="仿宋_GB2312" w:eastAsia="仿宋_GB2312" w:cs="仿宋_GB2312"/>
                <w:color w:val="000000"/>
                <w:sz w:val="24"/>
                <w:szCs w:val="24"/>
              </w:rPr>
            </w:pPr>
          </w:p>
        </w:tc>
        <w:tc>
          <w:tcPr>
            <w:tcW w:w="850" w:type="dxa"/>
            <w:tcBorders>
              <w:tl2br w:val="nil"/>
              <w:tr2bl w:val="nil"/>
            </w:tcBorders>
            <w:tcMar>
              <w:top w:w="57" w:type="dxa"/>
              <w:left w:w="57" w:type="dxa"/>
              <w:bottom w:w="57" w:type="dxa"/>
              <w:right w:w="57" w:type="dxa"/>
            </w:tcMar>
            <w:vAlign w:val="center"/>
          </w:tcPr>
          <w:p w14:paraId="248C034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127" w:type="dxa"/>
            <w:tcBorders>
              <w:tl2br w:val="nil"/>
              <w:tr2bl w:val="nil"/>
            </w:tcBorders>
            <w:tcMar>
              <w:top w:w="57" w:type="dxa"/>
              <w:left w:w="57" w:type="dxa"/>
              <w:bottom w:w="57" w:type="dxa"/>
              <w:right w:w="57" w:type="dxa"/>
            </w:tcMar>
            <w:vAlign w:val="center"/>
          </w:tcPr>
          <w:p w14:paraId="155E43D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违法所得在五万元以上的</w:t>
            </w:r>
          </w:p>
        </w:tc>
        <w:tc>
          <w:tcPr>
            <w:tcW w:w="2409" w:type="dxa"/>
            <w:vMerge w:val="continue"/>
            <w:tcBorders>
              <w:tl2br w:val="nil"/>
              <w:tr2bl w:val="nil"/>
            </w:tcBorders>
            <w:tcMar>
              <w:top w:w="57" w:type="dxa"/>
              <w:left w:w="57" w:type="dxa"/>
              <w:bottom w:w="57" w:type="dxa"/>
              <w:right w:w="57" w:type="dxa"/>
            </w:tcMar>
            <w:vAlign w:val="center"/>
          </w:tcPr>
          <w:p w14:paraId="58980019">
            <w:pPr>
              <w:adjustRightInd w:val="0"/>
              <w:snapToGrid w:val="0"/>
              <w:rPr>
                <w:rFonts w:ascii="仿宋_GB2312" w:hAnsi="仿宋_GB2312" w:eastAsia="仿宋_GB2312" w:cs="仿宋_GB2312"/>
                <w:color w:val="000000"/>
                <w:sz w:val="24"/>
                <w:szCs w:val="24"/>
              </w:rPr>
            </w:pPr>
          </w:p>
        </w:tc>
        <w:tc>
          <w:tcPr>
            <w:tcW w:w="2094" w:type="dxa"/>
            <w:tcBorders>
              <w:tl2br w:val="nil"/>
              <w:tr2bl w:val="nil"/>
            </w:tcBorders>
            <w:tcMar>
              <w:top w:w="57" w:type="dxa"/>
              <w:left w:w="57" w:type="dxa"/>
              <w:bottom w:w="57" w:type="dxa"/>
              <w:right w:w="57" w:type="dxa"/>
            </w:tcMar>
            <w:vAlign w:val="center"/>
          </w:tcPr>
          <w:p w14:paraId="6A13063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并处违法所得一倍以上五倍以下罚款</w:t>
            </w:r>
          </w:p>
        </w:tc>
      </w:tr>
    </w:tbl>
    <w:p w14:paraId="135A37F4">
      <w:pPr>
        <w:pStyle w:val="2"/>
        <w:ind w:firstLine="640" w:firstLineChars="200"/>
      </w:pPr>
      <w:r>
        <w:rPr>
          <w:rFonts w:hint="eastAsia" w:ascii="黑体" w:hAnsi="黑体" w:eastAsia="黑体" w:cs="黑体"/>
          <w:color w:val="000000"/>
          <w:kern w:val="0"/>
          <w:sz w:val="32"/>
          <w:szCs w:val="32"/>
        </w:rPr>
        <w:t>八、农业转基因</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818"/>
        <w:gridCol w:w="4255"/>
        <w:gridCol w:w="868"/>
        <w:gridCol w:w="2170"/>
        <w:gridCol w:w="2407"/>
        <w:gridCol w:w="2061"/>
      </w:tblGrid>
      <w:tr w14:paraId="2BBE4C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7682C2DA">
            <w:pPr>
              <w:widowControl/>
              <w:adjustRightInd w:val="0"/>
              <w:snapToGrid w:val="0"/>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818" w:type="dxa"/>
            <w:tcBorders>
              <w:tl2br w:val="nil"/>
              <w:tr2bl w:val="nil"/>
            </w:tcBorders>
            <w:tcMar>
              <w:top w:w="57" w:type="dxa"/>
              <w:left w:w="57" w:type="dxa"/>
              <w:bottom w:w="57" w:type="dxa"/>
              <w:right w:w="57" w:type="dxa"/>
            </w:tcMar>
            <w:vAlign w:val="center"/>
          </w:tcPr>
          <w:p w14:paraId="59870D8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4255" w:type="dxa"/>
            <w:tcBorders>
              <w:tl2br w:val="nil"/>
              <w:tr2bl w:val="nil"/>
            </w:tcBorders>
            <w:tcMar>
              <w:top w:w="57" w:type="dxa"/>
              <w:left w:w="57" w:type="dxa"/>
              <w:bottom w:w="57" w:type="dxa"/>
              <w:right w:w="57" w:type="dxa"/>
            </w:tcMar>
            <w:vAlign w:val="center"/>
          </w:tcPr>
          <w:p w14:paraId="5F9BF72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处罚依据</w:t>
            </w:r>
          </w:p>
        </w:tc>
        <w:tc>
          <w:tcPr>
            <w:tcW w:w="868" w:type="dxa"/>
            <w:tcBorders>
              <w:tl2br w:val="nil"/>
              <w:tr2bl w:val="nil"/>
            </w:tcBorders>
            <w:tcMar>
              <w:top w:w="57" w:type="dxa"/>
              <w:left w:w="57" w:type="dxa"/>
              <w:bottom w:w="57" w:type="dxa"/>
              <w:right w:w="57" w:type="dxa"/>
            </w:tcMar>
            <w:vAlign w:val="center"/>
          </w:tcPr>
          <w:p w14:paraId="7E5911E5">
            <w:pPr>
              <w:widowControl/>
              <w:adjustRightInd w:val="0"/>
              <w:snapToGrid w:val="0"/>
              <w:jc w:val="center"/>
              <w:textAlignment w:val="center"/>
              <w:rPr>
                <w:rFonts w:ascii="黑体" w:hAnsi="黑体" w:eastAsia="黑体" w:cs="黑体"/>
                <w:color w:val="000000"/>
                <w:kern w:val="0"/>
                <w:sz w:val="24"/>
                <w:szCs w:val="24"/>
              </w:rPr>
            </w:pPr>
            <w:r>
              <w:rPr>
                <w:rFonts w:hint="eastAsia" w:ascii="黑体" w:hAnsi="黑体" w:eastAsia="黑体" w:cs="黑体"/>
                <w:color w:val="000000"/>
                <w:kern w:val="0"/>
                <w:sz w:val="24"/>
                <w:szCs w:val="24"/>
              </w:rPr>
              <w:t>违法</w:t>
            </w:r>
          </w:p>
          <w:p w14:paraId="5C3DF23A">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程度</w:t>
            </w:r>
          </w:p>
        </w:tc>
        <w:tc>
          <w:tcPr>
            <w:tcW w:w="2170" w:type="dxa"/>
            <w:tcBorders>
              <w:tl2br w:val="nil"/>
              <w:tr2bl w:val="nil"/>
            </w:tcBorders>
            <w:tcMar>
              <w:top w:w="57" w:type="dxa"/>
              <w:left w:w="57" w:type="dxa"/>
              <w:bottom w:w="57" w:type="dxa"/>
              <w:right w:w="57" w:type="dxa"/>
            </w:tcMar>
            <w:vAlign w:val="center"/>
          </w:tcPr>
          <w:p w14:paraId="19853A1A">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4468" w:type="dxa"/>
            <w:gridSpan w:val="2"/>
            <w:tcBorders>
              <w:tl2br w:val="nil"/>
              <w:tr2bl w:val="nil"/>
            </w:tcBorders>
            <w:tcMar>
              <w:top w:w="57" w:type="dxa"/>
              <w:left w:w="57" w:type="dxa"/>
              <w:bottom w:w="57" w:type="dxa"/>
              <w:right w:w="57" w:type="dxa"/>
            </w:tcMar>
            <w:vAlign w:val="center"/>
          </w:tcPr>
          <w:p w14:paraId="59506082">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6CF89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6" w:hRule="atLeast"/>
          <w:jc w:val="center"/>
        </w:trPr>
        <w:tc>
          <w:tcPr>
            <w:tcW w:w="421" w:type="dxa"/>
            <w:vMerge w:val="restart"/>
            <w:tcBorders>
              <w:tl2br w:val="nil"/>
              <w:tr2bl w:val="nil"/>
            </w:tcBorders>
            <w:tcMar>
              <w:top w:w="57" w:type="dxa"/>
              <w:left w:w="57" w:type="dxa"/>
              <w:bottom w:w="57" w:type="dxa"/>
              <w:right w:w="57" w:type="dxa"/>
            </w:tcMar>
            <w:vAlign w:val="center"/>
          </w:tcPr>
          <w:p w14:paraId="32F94D1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818" w:type="dxa"/>
            <w:vMerge w:val="restart"/>
            <w:tcBorders>
              <w:tl2br w:val="nil"/>
              <w:tr2bl w:val="nil"/>
            </w:tcBorders>
            <w:tcMar>
              <w:top w:w="57" w:type="dxa"/>
              <w:left w:w="57" w:type="dxa"/>
              <w:bottom w:w="57" w:type="dxa"/>
              <w:right w:w="57" w:type="dxa"/>
            </w:tcMar>
            <w:vAlign w:val="center"/>
          </w:tcPr>
          <w:p w14:paraId="7F98150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未经批准擅自从事环境释放、生产性试验的；已获批准但未按照规定采取安全管理、防范措施的，或者超过批准范围和期限进行试验的</w:t>
            </w:r>
          </w:p>
        </w:tc>
        <w:tc>
          <w:tcPr>
            <w:tcW w:w="4255" w:type="dxa"/>
            <w:vMerge w:val="restart"/>
            <w:tcBorders>
              <w:tl2br w:val="nil"/>
              <w:tr2bl w:val="nil"/>
            </w:tcBorders>
            <w:tcMar>
              <w:top w:w="57" w:type="dxa"/>
              <w:left w:w="57" w:type="dxa"/>
              <w:bottom w:w="57" w:type="dxa"/>
              <w:right w:w="57" w:type="dxa"/>
            </w:tcMar>
            <w:vAlign w:val="center"/>
          </w:tcPr>
          <w:p w14:paraId="466B0A7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农业转基因生物安全管理条例》第四十三条，违反本条例规定，未经批准擅自从事环境释放、生产性试验的；已获批准但未按照规定采取安全管理、防范措施的，或者超过批准范围进行试验的，由国务院农业行政主管部门或者省、自治区、直辖市人民政府农业行政主管部门依据职权，责令停止试验，并处1万元以上5万元以下的罚款。</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2.《农业转基因生物安全评价管理办法》第四十条，违反本办法规定，未经批准擅自从事环境释放、生产性试验的，或已获批准但未按照规定采取安全管理防范措施的，或者超过批准范围和期限进行试验的，按照《条例》第四十四条的规定处罚。</w:t>
            </w:r>
          </w:p>
        </w:tc>
        <w:tc>
          <w:tcPr>
            <w:tcW w:w="868" w:type="dxa"/>
            <w:tcBorders>
              <w:tl2br w:val="nil"/>
              <w:tr2bl w:val="nil"/>
            </w:tcBorders>
            <w:tcMar>
              <w:top w:w="57" w:type="dxa"/>
              <w:left w:w="57" w:type="dxa"/>
              <w:bottom w:w="57" w:type="dxa"/>
              <w:right w:w="57" w:type="dxa"/>
            </w:tcMar>
            <w:vAlign w:val="center"/>
          </w:tcPr>
          <w:p w14:paraId="5210497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14:paraId="3E6F8BE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已获批准但超过批准范围和期限进行试验的</w:t>
            </w:r>
          </w:p>
        </w:tc>
        <w:tc>
          <w:tcPr>
            <w:tcW w:w="2407" w:type="dxa"/>
            <w:vMerge w:val="restart"/>
            <w:tcBorders>
              <w:tl2br w:val="nil"/>
              <w:tr2bl w:val="nil"/>
            </w:tcBorders>
            <w:tcMar>
              <w:top w:w="57" w:type="dxa"/>
              <w:left w:w="57" w:type="dxa"/>
              <w:bottom w:w="57" w:type="dxa"/>
              <w:right w:w="57" w:type="dxa"/>
            </w:tcMar>
            <w:vAlign w:val="center"/>
          </w:tcPr>
          <w:p w14:paraId="01AEB89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责令停止试验</w:t>
            </w:r>
          </w:p>
        </w:tc>
        <w:tc>
          <w:tcPr>
            <w:tcW w:w="2061" w:type="dxa"/>
            <w:tcBorders>
              <w:tl2br w:val="nil"/>
              <w:tr2bl w:val="nil"/>
            </w:tcBorders>
            <w:tcMar>
              <w:top w:w="57" w:type="dxa"/>
              <w:left w:w="57" w:type="dxa"/>
              <w:bottom w:w="57" w:type="dxa"/>
              <w:right w:w="57" w:type="dxa"/>
            </w:tcMar>
            <w:vAlign w:val="center"/>
          </w:tcPr>
          <w:p w14:paraId="5DB0457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处一万元以上二万元以下罚款</w:t>
            </w:r>
          </w:p>
        </w:tc>
      </w:tr>
      <w:tr w14:paraId="1597E5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6" w:hRule="atLeast"/>
          <w:jc w:val="center"/>
        </w:trPr>
        <w:tc>
          <w:tcPr>
            <w:tcW w:w="421" w:type="dxa"/>
            <w:vMerge w:val="continue"/>
            <w:tcBorders>
              <w:tl2br w:val="nil"/>
              <w:tr2bl w:val="nil"/>
            </w:tcBorders>
            <w:tcMar>
              <w:top w:w="57" w:type="dxa"/>
              <w:left w:w="57" w:type="dxa"/>
              <w:bottom w:w="57" w:type="dxa"/>
              <w:right w:w="57" w:type="dxa"/>
            </w:tcMar>
            <w:vAlign w:val="center"/>
          </w:tcPr>
          <w:p w14:paraId="7C055E7B">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21C28BEB">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25A9B337">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3C06BBD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170" w:type="dxa"/>
            <w:tcBorders>
              <w:tl2br w:val="nil"/>
              <w:tr2bl w:val="nil"/>
            </w:tcBorders>
            <w:tcMar>
              <w:top w:w="57" w:type="dxa"/>
              <w:left w:w="57" w:type="dxa"/>
              <w:bottom w:w="57" w:type="dxa"/>
              <w:right w:w="57" w:type="dxa"/>
            </w:tcMar>
            <w:vAlign w:val="center"/>
          </w:tcPr>
          <w:p w14:paraId="6CD470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已获批准但未按照规定采取安全管理、防范措施的</w:t>
            </w:r>
          </w:p>
        </w:tc>
        <w:tc>
          <w:tcPr>
            <w:tcW w:w="2407" w:type="dxa"/>
            <w:vMerge w:val="continue"/>
            <w:tcBorders>
              <w:tl2br w:val="nil"/>
              <w:tr2bl w:val="nil"/>
            </w:tcBorders>
            <w:tcMar>
              <w:top w:w="57" w:type="dxa"/>
              <w:left w:w="57" w:type="dxa"/>
              <w:bottom w:w="57" w:type="dxa"/>
              <w:right w:w="57" w:type="dxa"/>
            </w:tcMar>
            <w:vAlign w:val="center"/>
          </w:tcPr>
          <w:p w14:paraId="7CDFBD25">
            <w:pPr>
              <w:adjustRightInd w:val="0"/>
              <w:snapToGrid w:val="0"/>
              <w:rPr>
                <w:rFonts w:ascii="仿宋_GB2312" w:hAnsi="仿宋_GB2312" w:eastAsia="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14:paraId="44C9DB8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处二万元以上四万元以下罚款</w:t>
            </w:r>
          </w:p>
        </w:tc>
      </w:tr>
      <w:tr w14:paraId="39F9E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66" w:hRule="atLeast"/>
          <w:jc w:val="center"/>
        </w:trPr>
        <w:tc>
          <w:tcPr>
            <w:tcW w:w="421" w:type="dxa"/>
            <w:vMerge w:val="continue"/>
            <w:tcBorders>
              <w:tl2br w:val="nil"/>
              <w:tr2bl w:val="nil"/>
            </w:tcBorders>
            <w:tcMar>
              <w:top w:w="57" w:type="dxa"/>
              <w:left w:w="57" w:type="dxa"/>
              <w:bottom w:w="57" w:type="dxa"/>
              <w:right w:w="57" w:type="dxa"/>
            </w:tcMar>
            <w:vAlign w:val="center"/>
          </w:tcPr>
          <w:p w14:paraId="3390731C">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3B6EEDD2">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66DF395E">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4367CD0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170" w:type="dxa"/>
            <w:tcBorders>
              <w:tl2br w:val="nil"/>
              <w:tr2bl w:val="nil"/>
            </w:tcBorders>
            <w:tcMar>
              <w:top w:w="57" w:type="dxa"/>
              <w:left w:w="57" w:type="dxa"/>
              <w:bottom w:w="57" w:type="dxa"/>
              <w:right w:w="57" w:type="dxa"/>
            </w:tcMar>
            <w:vAlign w:val="center"/>
          </w:tcPr>
          <w:p w14:paraId="2C20756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未经批准擅自从事环境释放、生产性试验的</w:t>
            </w:r>
          </w:p>
        </w:tc>
        <w:tc>
          <w:tcPr>
            <w:tcW w:w="2407" w:type="dxa"/>
            <w:vMerge w:val="continue"/>
            <w:tcBorders>
              <w:tl2br w:val="nil"/>
              <w:tr2bl w:val="nil"/>
            </w:tcBorders>
            <w:tcMar>
              <w:top w:w="57" w:type="dxa"/>
              <w:left w:w="57" w:type="dxa"/>
              <w:bottom w:w="57" w:type="dxa"/>
              <w:right w:w="57" w:type="dxa"/>
            </w:tcMar>
            <w:vAlign w:val="center"/>
          </w:tcPr>
          <w:p w14:paraId="6529C7D9">
            <w:pPr>
              <w:adjustRightInd w:val="0"/>
              <w:snapToGrid w:val="0"/>
              <w:rPr>
                <w:rFonts w:ascii="仿宋_GB2312" w:hAnsi="仿宋_GB2312" w:eastAsia="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14:paraId="6AF57AF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处四万元以上五万元以下罚款</w:t>
            </w:r>
          </w:p>
        </w:tc>
      </w:tr>
      <w:tr w14:paraId="61DD7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4" w:hRule="atLeast"/>
          <w:jc w:val="center"/>
        </w:trPr>
        <w:tc>
          <w:tcPr>
            <w:tcW w:w="421" w:type="dxa"/>
            <w:vMerge w:val="restart"/>
            <w:tcBorders>
              <w:tl2br w:val="nil"/>
              <w:tr2bl w:val="nil"/>
            </w:tcBorders>
            <w:tcMar>
              <w:top w:w="57" w:type="dxa"/>
              <w:left w:w="57" w:type="dxa"/>
              <w:bottom w:w="57" w:type="dxa"/>
              <w:right w:w="57" w:type="dxa"/>
            </w:tcMar>
            <w:vAlign w:val="center"/>
          </w:tcPr>
          <w:p w14:paraId="31D722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818" w:type="dxa"/>
            <w:vMerge w:val="restart"/>
            <w:tcBorders>
              <w:tl2br w:val="nil"/>
              <w:tr2bl w:val="nil"/>
            </w:tcBorders>
            <w:tcMar>
              <w:top w:w="57" w:type="dxa"/>
              <w:left w:w="57" w:type="dxa"/>
              <w:bottom w:w="57" w:type="dxa"/>
              <w:right w:w="57" w:type="dxa"/>
            </w:tcMar>
            <w:vAlign w:val="center"/>
          </w:tcPr>
          <w:p w14:paraId="532188A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未经批准生产、加工农业转基因生物或者未按照批准的品种、范围、安全管理要求和技术标准生产、加工的</w:t>
            </w:r>
          </w:p>
        </w:tc>
        <w:tc>
          <w:tcPr>
            <w:tcW w:w="4255" w:type="dxa"/>
            <w:vMerge w:val="restart"/>
            <w:tcBorders>
              <w:tl2br w:val="nil"/>
              <w:tr2bl w:val="nil"/>
            </w:tcBorders>
            <w:tcMar>
              <w:top w:w="57" w:type="dxa"/>
              <w:left w:w="57" w:type="dxa"/>
              <w:bottom w:w="57" w:type="dxa"/>
              <w:right w:w="57" w:type="dxa"/>
            </w:tcMar>
            <w:vAlign w:val="center"/>
          </w:tcPr>
          <w:p w14:paraId="6DECCF1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转基因生物安全管理条例》第四十六条，违反本条例规定，未经批准生产、加工农业转基因生物或者未按照批准的品种、范围、安全管理要求和技术标准生产、加工的，由国务院农业行政主管部门或者省、自治区、直辖市人民政府农业行政主管部门依据职权，责令停止生产或者加工，没收违法生产或者加工的产品及违法所得；违法所得10万元以上的，并处违法所得1倍以上5倍以下的罚款；没有违法所得或违法所得不足10万元的，并处10万元以上20万元以下的罚款。</w:t>
            </w:r>
          </w:p>
        </w:tc>
        <w:tc>
          <w:tcPr>
            <w:tcW w:w="868" w:type="dxa"/>
            <w:tcBorders>
              <w:tl2br w:val="nil"/>
              <w:tr2bl w:val="nil"/>
            </w:tcBorders>
            <w:tcMar>
              <w:top w:w="57" w:type="dxa"/>
              <w:left w:w="57" w:type="dxa"/>
              <w:bottom w:w="57" w:type="dxa"/>
              <w:right w:w="57" w:type="dxa"/>
            </w:tcMar>
            <w:vAlign w:val="center"/>
          </w:tcPr>
          <w:p w14:paraId="0146537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14:paraId="7C26D5B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没有违法所得或违法所得不足十万元的</w:t>
            </w:r>
          </w:p>
        </w:tc>
        <w:tc>
          <w:tcPr>
            <w:tcW w:w="2407" w:type="dxa"/>
            <w:vMerge w:val="restart"/>
            <w:tcBorders>
              <w:tl2br w:val="nil"/>
              <w:tr2bl w:val="nil"/>
            </w:tcBorders>
            <w:tcMar>
              <w:top w:w="57" w:type="dxa"/>
              <w:left w:w="57" w:type="dxa"/>
              <w:bottom w:w="57" w:type="dxa"/>
              <w:right w:w="57" w:type="dxa"/>
            </w:tcMar>
            <w:vAlign w:val="center"/>
          </w:tcPr>
          <w:p w14:paraId="7E266E8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责令停止生产或者加工，没收违法生产或者加工的产品及违法所得</w:t>
            </w:r>
          </w:p>
        </w:tc>
        <w:tc>
          <w:tcPr>
            <w:tcW w:w="2061" w:type="dxa"/>
            <w:tcBorders>
              <w:tl2br w:val="nil"/>
              <w:tr2bl w:val="nil"/>
            </w:tcBorders>
            <w:tcMar>
              <w:top w:w="57" w:type="dxa"/>
              <w:left w:w="57" w:type="dxa"/>
              <w:bottom w:w="57" w:type="dxa"/>
              <w:right w:w="57" w:type="dxa"/>
            </w:tcMar>
            <w:vAlign w:val="center"/>
          </w:tcPr>
          <w:p w14:paraId="26CE79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并处十万元以上二十万元以下的罚款</w:t>
            </w:r>
          </w:p>
        </w:tc>
      </w:tr>
      <w:tr w14:paraId="4E225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4" w:hRule="atLeast"/>
          <w:jc w:val="center"/>
        </w:trPr>
        <w:tc>
          <w:tcPr>
            <w:tcW w:w="421" w:type="dxa"/>
            <w:vMerge w:val="continue"/>
            <w:tcBorders>
              <w:tl2br w:val="nil"/>
              <w:tr2bl w:val="nil"/>
            </w:tcBorders>
            <w:tcMar>
              <w:top w:w="57" w:type="dxa"/>
              <w:left w:w="57" w:type="dxa"/>
              <w:bottom w:w="57" w:type="dxa"/>
              <w:right w:w="57" w:type="dxa"/>
            </w:tcMar>
            <w:vAlign w:val="center"/>
          </w:tcPr>
          <w:p w14:paraId="1EF81C05">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0C4E7B4B">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1A29429E">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3823748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170" w:type="dxa"/>
            <w:tcBorders>
              <w:tl2br w:val="nil"/>
              <w:tr2bl w:val="nil"/>
            </w:tcBorders>
            <w:tcMar>
              <w:top w:w="57" w:type="dxa"/>
              <w:left w:w="57" w:type="dxa"/>
              <w:bottom w:w="57" w:type="dxa"/>
              <w:right w:w="57" w:type="dxa"/>
            </w:tcMar>
            <w:vAlign w:val="center"/>
          </w:tcPr>
          <w:p w14:paraId="639B44D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违法所得在十万元至五十万元的</w:t>
            </w:r>
          </w:p>
        </w:tc>
        <w:tc>
          <w:tcPr>
            <w:tcW w:w="2407" w:type="dxa"/>
            <w:vMerge w:val="continue"/>
            <w:tcBorders>
              <w:tl2br w:val="nil"/>
              <w:tr2bl w:val="nil"/>
            </w:tcBorders>
            <w:tcMar>
              <w:top w:w="57" w:type="dxa"/>
              <w:left w:w="57" w:type="dxa"/>
              <w:bottom w:w="57" w:type="dxa"/>
              <w:right w:w="57" w:type="dxa"/>
            </w:tcMar>
            <w:vAlign w:val="center"/>
          </w:tcPr>
          <w:p w14:paraId="66304EC4">
            <w:pPr>
              <w:adjustRightInd w:val="0"/>
              <w:snapToGrid w:val="0"/>
              <w:rPr>
                <w:rFonts w:ascii="仿宋_GB2312" w:hAnsi="仿宋_GB2312" w:eastAsia="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14:paraId="0555E3E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并处违法所得一倍以上三倍以下的罚款</w:t>
            </w:r>
          </w:p>
        </w:tc>
      </w:tr>
      <w:tr w14:paraId="62EFE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4" w:hRule="atLeast"/>
          <w:jc w:val="center"/>
        </w:trPr>
        <w:tc>
          <w:tcPr>
            <w:tcW w:w="421" w:type="dxa"/>
            <w:vMerge w:val="continue"/>
            <w:tcBorders>
              <w:tl2br w:val="nil"/>
              <w:tr2bl w:val="nil"/>
            </w:tcBorders>
            <w:tcMar>
              <w:top w:w="57" w:type="dxa"/>
              <w:left w:w="57" w:type="dxa"/>
              <w:bottom w:w="57" w:type="dxa"/>
              <w:right w:w="57" w:type="dxa"/>
            </w:tcMar>
            <w:vAlign w:val="center"/>
          </w:tcPr>
          <w:p w14:paraId="3BBD0739">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01ECB3B8">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1102424A">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621AD98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14:paraId="736AEF0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违法所得在五十万元以上的</w:t>
            </w:r>
          </w:p>
        </w:tc>
        <w:tc>
          <w:tcPr>
            <w:tcW w:w="2407" w:type="dxa"/>
            <w:vMerge w:val="continue"/>
            <w:tcBorders>
              <w:tl2br w:val="nil"/>
              <w:tr2bl w:val="nil"/>
            </w:tcBorders>
            <w:tcMar>
              <w:top w:w="57" w:type="dxa"/>
              <w:left w:w="57" w:type="dxa"/>
              <w:bottom w:w="57" w:type="dxa"/>
              <w:right w:w="57" w:type="dxa"/>
            </w:tcMar>
            <w:vAlign w:val="center"/>
          </w:tcPr>
          <w:p w14:paraId="5997ECF1">
            <w:pPr>
              <w:adjustRightInd w:val="0"/>
              <w:snapToGrid w:val="0"/>
              <w:rPr>
                <w:rFonts w:ascii="仿宋_GB2312" w:hAnsi="仿宋_GB2312" w:eastAsia="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14:paraId="273F86A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并处三倍以上五倍以下罚款</w:t>
            </w:r>
          </w:p>
        </w:tc>
      </w:tr>
      <w:tr w14:paraId="58E02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4" w:hRule="atLeast"/>
          <w:jc w:val="center"/>
        </w:trPr>
        <w:tc>
          <w:tcPr>
            <w:tcW w:w="421" w:type="dxa"/>
            <w:vMerge w:val="restart"/>
            <w:tcBorders>
              <w:tl2br w:val="nil"/>
              <w:tr2bl w:val="nil"/>
            </w:tcBorders>
            <w:tcMar>
              <w:top w:w="57" w:type="dxa"/>
              <w:left w:w="57" w:type="dxa"/>
              <w:bottom w:w="57" w:type="dxa"/>
              <w:right w:w="57" w:type="dxa"/>
            </w:tcMar>
            <w:vAlign w:val="center"/>
          </w:tcPr>
          <w:p w14:paraId="3BFED43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818" w:type="dxa"/>
            <w:vMerge w:val="restart"/>
            <w:tcBorders>
              <w:tl2br w:val="nil"/>
              <w:tr2bl w:val="nil"/>
            </w:tcBorders>
            <w:tcMar>
              <w:top w:w="57" w:type="dxa"/>
              <w:left w:w="57" w:type="dxa"/>
              <w:bottom w:w="57" w:type="dxa"/>
              <w:right w:w="57" w:type="dxa"/>
            </w:tcMar>
            <w:vAlign w:val="center"/>
          </w:tcPr>
          <w:p w14:paraId="66F120C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违反农业转基因生物标识管理规定的</w:t>
            </w:r>
          </w:p>
        </w:tc>
        <w:tc>
          <w:tcPr>
            <w:tcW w:w="4255" w:type="dxa"/>
            <w:vMerge w:val="restart"/>
            <w:tcBorders>
              <w:tl2br w:val="nil"/>
              <w:tr2bl w:val="nil"/>
            </w:tcBorders>
            <w:tcMar>
              <w:top w:w="57" w:type="dxa"/>
              <w:left w:w="57" w:type="dxa"/>
              <w:bottom w:w="57" w:type="dxa"/>
              <w:right w:w="57" w:type="dxa"/>
            </w:tcMar>
            <w:vAlign w:val="center"/>
          </w:tcPr>
          <w:p w14:paraId="159DFFB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转基因生物安全管理条例》第五十条，违反本条例关于农业转基因生物标识管理规定的，由县级以上人民政府农业行政主管部门依据职权，责令限期改正，可以没收非法销售的产品和违法所得，并处以1万元以上5万元以下的罚款。</w:t>
            </w:r>
          </w:p>
        </w:tc>
        <w:tc>
          <w:tcPr>
            <w:tcW w:w="868" w:type="dxa"/>
            <w:tcBorders>
              <w:tl2br w:val="nil"/>
              <w:tr2bl w:val="nil"/>
            </w:tcBorders>
            <w:tcMar>
              <w:top w:w="57" w:type="dxa"/>
              <w:left w:w="57" w:type="dxa"/>
              <w:bottom w:w="57" w:type="dxa"/>
              <w:right w:w="57" w:type="dxa"/>
            </w:tcMar>
            <w:vAlign w:val="center"/>
          </w:tcPr>
          <w:p w14:paraId="2E30B4C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14:paraId="2C57428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转基因生物标识标注不醒目，难以辨认，或附加标识不牢固、不持久的</w:t>
            </w:r>
          </w:p>
        </w:tc>
        <w:tc>
          <w:tcPr>
            <w:tcW w:w="2407" w:type="dxa"/>
            <w:vMerge w:val="restart"/>
            <w:tcBorders>
              <w:tl2br w:val="nil"/>
              <w:tr2bl w:val="nil"/>
            </w:tcBorders>
            <w:tcMar>
              <w:top w:w="57" w:type="dxa"/>
              <w:left w:w="57" w:type="dxa"/>
              <w:bottom w:w="57" w:type="dxa"/>
              <w:right w:w="57" w:type="dxa"/>
            </w:tcMar>
            <w:vAlign w:val="center"/>
          </w:tcPr>
          <w:p w14:paraId="119B7C9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可以没收非法销售的产品和违法所得</w:t>
            </w:r>
          </w:p>
        </w:tc>
        <w:tc>
          <w:tcPr>
            <w:tcW w:w="2061" w:type="dxa"/>
            <w:tcBorders>
              <w:tl2br w:val="nil"/>
              <w:tr2bl w:val="nil"/>
            </w:tcBorders>
            <w:tcMar>
              <w:top w:w="57" w:type="dxa"/>
              <w:left w:w="57" w:type="dxa"/>
              <w:bottom w:w="57" w:type="dxa"/>
              <w:right w:w="57" w:type="dxa"/>
            </w:tcMar>
            <w:vAlign w:val="center"/>
          </w:tcPr>
          <w:p w14:paraId="4339BD5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并处以一万元以上二万元以下的罚款</w:t>
            </w:r>
          </w:p>
        </w:tc>
      </w:tr>
      <w:tr w14:paraId="0F040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421" w:type="dxa"/>
            <w:vMerge w:val="continue"/>
            <w:tcBorders>
              <w:tl2br w:val="nil"/>
              <w:tr2bl w:val="nil"/>
            </w:tcBorders>
            <w:tcMar>
              <w:top w:w="57" w:type="dxa"/>
              <w:left w:w="57" w:type="dxa"/>
              <w:bottom w:w="57" w:type="dxa"/>
              <w:right w:w="57" w:type="dxa"/>
            </w:tcMar>
            <w:vAlign w:val="center"/>
          </w:tcPr>
          <w:p w14:paraId="452D2553">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02B7AEDD">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2C5B6014">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2848645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14:paraId="1BA287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不标注转基因生物标识的</w:t>
            </w:r>
          </w:p>
        </w:tc>
        <w:tc>
          <w:tcPr>
            <w:tcW w:w="2407" w:type="dxa"/>
            <w:vMerge w:val="continue"/>
            <w:tcBorders>
              <w:tl2br w:val="nil"/>
              <w:tr2bl w:val="nil"/>
            </w:tcBorders>
            <w:tcMar>
              <w:top w:w="57" w:type="dxa"/>
              <w:left w:w="57" w:type="dxa"/>
              <w:bottom w:w="57" w:type="dxa"/>
              <w:right w:w="57" w:type="dxa"/>
            </w:tcMar>
            <w:vAlign w:val="center"/>
          </w:tcPr>
          <w:p w14:paraId="529714DC">
            <w:pPr>
              <w:adjustRightInd w:val="0"/>
              <w:snapToGrid w:val="0"/>
              <w:rPr>
                <w:rFonts w:ascii="仿宋_GB2312" w:hAnsi="仿宋_GB2312" w:eastAsia="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14:paraId="3C96A7F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并处以二万元以上五万元以下的罚款</w:t>
            </w:r>
          </w:p>
        </w:tc>
      </w:tr>
      <w:tr w14:paraId="3050AD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1" w:hRule="atLeast"/>
          <w:jc w:val="center"/>
        </w:trPr>
        <w:tc>
          <w:tcPr>
            <w:tcW w:w="421" w:type="dxa"/>
            <w:vMerge w:val="restart"/>
            <w:tcBorders>
              <w:tl2br w:val="nil"/>
              <w:tr2bl w:val="nil"/>
            </w:tcBorders>
            <w:tcMar>
              <w:top w:w="57" w:type="dxa"/>
              <w:left w:w="57" w:type="dxa"/>
              <w:bottom w:w="57" w:type="dxa"/>
              <w:right w:w="57" w:type="dxa"/>
            </w:tcMar>
            <w:vAlign w:val="center"/>
          </w:tcPr>
          <w:p w14:paraId="15627B1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818" w:type="dxa"/>
            <w:vMerge w:val="restart"/>
            <w:tcBorders>
              <w:tl2br w:val="nil"/>
              <w:tr2bl w:val="nil"/>
            </w:tcBorders>
            <w:tcMar>
              <w:top w:w="57" w:type="dxa"/>
              <w:left w:w="57" w:type="dxa"/>
              <w:bottom w:w="57" w:type="dxa"/>
              <w:right w:w="57" w:type="dxa"/>
            </w:tcMar>
            <w:vAlign w:val="center"/>
          </w:tcPr>
          <w:p w14:paraId="249E11F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假冒、伪造、转让或者买卖农业转基因生物有关证明文书的</w:t>
            </w:r>
          </w:p>
        </w:tc>
        <w:tc>
          <w:tcPr>
            <w:tcW w:w="4255" w:type="dxa"/>
            <w:vMerge w:val="restart"/>
            <w:tcBorders>
              <w:tl2br w:val="nil"/>
              <w:tr2bl w:val="nil"/>
            </w:tcBorders>
            <w:tcMar>
              <w:top w:w="57" w:type="dxa"/>
              <w:left w:w="57" w:type="dxa"/>
              <w:bottom w:w="57" w:type="dxa"/>
              <w:right w:w="57" w:type="dxa"/>
            </w:tcMar>
            <w:vAlign w:val="center"/>
          </w:tcPr>
          <w:p w14:paraId="6E74AEC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转基因生物安全管理条例》第五十一条，假冒、伪造、转让或者买卖农业转基因生物有关证明文书的，由县级以上人民政府农业行政主管部门依据职权，收缴相应的证明文书，并处2万元以上10万元以下的罚款；构成犯罪的，依法追究刑事责任。</w:t>
            </w:r>
          </w:p>
        </w:tc>
        <w:tc>
          <w:tcPr>
            <w:tcW w:w="868" w:type="dxa"/>
            <w:tcBorders>
              <w:tl2br w:val="nil"/>
              <w:tr2bl w:val="nil"/>
            </w:tcBorders>
            <w:tcMar>
              <w:top w:w="57" w:type="dxa"/>
              <w:left w:w="57" w:type="dxa"/>
              <w:bottom w:w="57" w:type="dxa"/>
              <w:right w:w="57" w:type="dxa"/>
            </w:tcMar>
            <w:vAlign w:val="center"/>
          </w:tcPr>
          <w:p w14:paraId="2C485A1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14:paraId="120D514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转让或者买卖农业转基因生物有关证明文书的</w:t>
            </w:r>
          </w:p>
        </w:tc>
        <w:tc>
          <w:tcPr>
            <w:tcW w:w="2407" w:type="dxa"/>
            <w:vMerge w:val="restart"/>
            <w:tcBorders>
              <w:tl2br w:val="nil"/>
              <w:tr2bl w:val="nil"/>
            </w:tcBorders>
            <w:noWrap/>
            <w:tcMar>
              <w:top w:w="57" w:type="dxa"/>
              <w:left w:w="57" w:type="dxa"/>
              <w:bottom w:w="57" w:type="dxa"/>
              <w:right w:w="57" w:type="dxa"/>
            </w:tcMar>
            <w:vAlign w:val="center"/>
          </w:tcPr>
          <w:p w14:paraId="7BF471B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收缴相应证明文书</w:t>
            </w:r>
          </w:p>
        </w:tc>
        <w:tc>
          <w:tcPr>
            <w:tcW w:w="2061" w:type="dxa"/>
            <w:tcBorders>
              <w:tl2br w:val="nil"/>
              <w:tr2bl w:val="nil"/>
            </w:tcBorders>
            <w:tcMar>
              <w:top w:w="57" w:type="dxa"/>
              <w:left w:w="57" w:type="dxa"/>
              <w:bottom w:w="57" w:type="dxa"/>
              <w:right w:w="57" w:type="dxa"/>
            </w:tcMar>
            <w:vAlign w:val="center"/>
          </w:tcPr>
          <w:p w14:paraId="631DF98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并处二万元以上五万元以下的罚款</w:t>
            </w:r>
          </w:p>
        </w:tc>
      </w:tr>
      <w:tr w14:paraId="55372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25" w:hRule="atLeast"/>
          <w:jc w:val="center"/>
        </w:trPr>
        <w:tc>
          <w:tcPr>
            <w:tcW w:w="421" w:type="dxa"/>
            <w:vMerge w:val="continue"/>
            <w:tcBorders>
              <w:tl2br w:val="nil"/>
              <w:tr2bl w:val="nil"/>
            </w:tcBorders>
            <w:tcMar>
              <w:top w:w="57" w:type="dxa"/>
              <w:left w:w="57" w:type="dxa"/>
              <w:bottom w:w="57" w:type="dxa"/>
              <w:right w:w="57" w:type="dxa"/>
            </w:tcMar>
            <w:vAlign w:val="center"/>
          </w:tcPr>
          <w:p w14:paraId="5FDA730E">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0B7745CA">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7DF99EAB">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3B3C2F7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14:paraId="2C4A69F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假冒、伪造农业转基因生物有关证明文书的</w:t>
            </w:r>
          </w:p>
        </w:tc>
        <w:tc>
          <w:tcPr>
            <w:tcW w:w="2407" w:type="dxa"/>
            <w:vMerge w:val="continue"/>
            <w:tcBorders>
              <w:tl2br w:val="nil"/>
              <w:tr2bl w:val="nil"/>
            </w:tcBorders>
            <w:noWrap/>
            <w:tcMar>
              <w:top w:w="57" w:type="dxa"/>
              <w:left w:w="57" w:type="dxa"/>
              <w:bottom w:w="57" w:type="dxa"/>
              <w:right w:w="57" w:type="dxa"/>
            </w:tcMar>
            <w:vAlign w:val="center"/>
          </w:tcPr>
          <w:p w14:paraId="7E618287">
            <w:pPr>
              <w:adjustRightInd w:val="0"/>
              <w:snapToGrid w:val="0"/>
              <w:rPr>
                <w:rFonts w:ascii="仿宋_GB2312" w:hAnsi="仿宋_GB2312" w:eastAsia="仿宋_GB2312" w:cs="仿宋_GB2312"/>
                <w:color w:val="000000"/>
                <w:sz w:val="24"/>
                <w:szCs w:val="24"/>
              </w:rPr>
            </w:pPr>
          </w:p>
        </w:tc>
        <w:tc>
          <w:tcPr>
            <w:tcW w:w="2061" w:type="dxa"/>
            <w:tcBorders>
              <w:tl2br w:val="nil"/>
              <w:tr2bl w:val="nil"/>
            </w:tcBorders>
            <w:tcMar>
              <w:top w:w="57" w:type="dxa"/>
              <w:left w:w="57" w:type="dxa"/>
              <w:bottom w:w="57" w:type="dxa"/>
              <w:right w:w="57" w:type="dxa"/>
            </w:tcMar>
            <w:vAlign w:val="center"/>
          </w:tcPr>
          <w:p w14:paraId="067A2E8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并处五万元以上十万元以下的罚款</w:t>
            </w:r>
          </w:p>
        </w:tc>
      </w:tr>
      <w:tr w14:paraId="2F2A98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421" w:type="dxa"/>
            <w:vMerge w:val="restart"/>
            <w:tcBorders>
              <w:tl2br w:val="nil"/>
              <w:tr2bl w:val="nil"/>
            </w:tcBorders>
            <w:tcMar>
              <w:top w:w="57" w:type="dxa"/>
              <w:left w:w="57" w:type="dxa"/>
              <w:bottom w:w="57" w:type="dxa"/>
              <w:right w:w="57" w:type="dxa"/>
            </w:tcMar>
            <w:vAlign w:val="center"/>
          </w:tcPr>
          <w:p w14:paraId="07A932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5</w:t>
            </w:r>
          </w:p>
        </w:tc>
        <w:tc>
          <w:tcPr>
            <w:tcW w:w="1818" w:type="dxa"/>
            <w:vMerge w:val="restart"/>
            <w:tcBorders>
              <w:tl2br w:val="nil"/>
              <w:tr2bl w:val="nil"/>
            </w:tcBorders>
            <w:tcMar>
              <w:top w:w="57" w:type="dxa"/>
              <w:left w:w="57" w:type="dxa"/>
              <w:bottom w:w="57" w:type="dxa"/>
              <w:right w:w="57" w:type="dxa"/>
            </w:tcMar>
            <w:vAlign w:val="center"/>
          </w:tcPr>
          <w:p w14:paraId="4FF2B02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转基因植物种子、种畜禽、水产苗种的生产、经营单位和个人，未按照规定制作、保存转基因种子生产经营档案的</w:t>
            </w:r>
          </w:p>
        </w:tc>
        <w:tc>
          <w:tcPr>
            <w:tcW w:w="4255" w:type="dxa"/>
            <w:vMerge w:val="restart"/>
            <w:tcBorders>
              <w:tl2br w:val="nil"/>
              <w:tr2bl w:val="nil"/>
            </w:tcBorders>
            <w:tcMar>
              <w:top w:w="57" w:type="dxa"/>
              <w:left w:w="57" w:type="dxa"/>
              <w:bottom w:w="57" w:type="dxa"/>
              <w:right w:w="57" w:type="dxa"/>
            </w:tcMar>
            <w:vAlign w:val="center"/>
          </w:tcPr>
          <w:p w14:paraId="5BEDFA6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转基因生物安全管理条例》第四十七条，违反本条例规定，转基因植物种子、种畜禽、水产苗种的生产、经营单位和个人，未按照规定制作、保存生产经营档案的，由县级以上人民政府农业行政主管部门依据职权，责令改正，处1000元以上1万元以下的罚款。</w:t>
            </w:r>
          </w:p>
        </w:tc>
        <w:tc>
          <w:tcPr>
            <w:tcW w:w="868" w:type="dxa"/>
            <w:tcBorders>
              <w:tl2br w:val="nil"/>
              <w:tr2bl w:val="nil"/>
            </w:tcBorders>
            <w:tcMar>
              <w:top w:w="57" w:type="dxa"/>
              <w:left w:w="57" w:type="dxa"/>
              <w:bottom w:w="57" w:type="dxa"/>
              <w:right w:w="57" w:type="dxa"/>
            </w:tcMar>
            <w:vAlign w:val="center"/>
          </w:tcPr>
          <w:p w14:paraId="7137E23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170" w:type="dxa"/>
            <w:tcBorders>
              <w:tl2br w:val="nil"/>
              <w:tr2bl w:val="nil"/>
            </w:tcBorders>
            <w:tcMar>
              <w:top w:w="57" w:type="dxa"/>
              <w:left w:w="57" w:type="dxa"/>
              <w:bottom w:w="57" w:type="dxa"/>
              <w:right w:w="57" w:type="dxa"/>
            </w:tcMar>
            <w:vAlign w:val="center"/>
          </w:tcPr>
          <w:p w14:paraId="43A92C1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档案记录不全</w:t>
            </w:r>
          </w:p>
        </w:tc>
        <w:tc>
          <w:tcPr>
            <w:tcW w:w="4468" w:type="dxa"/>
            <w:gridSpan w:val="2"/>
            <w:tcBorders>
              <w:tl2br w:val="nil"/>
              <w:tr2bl w:val="nil"/>
            </w:tcBorders>
            <w:tcMar>
              <w:top w:w="57" w:type="dxa"/>
              <w:left w:w="57" w:type="dxa"/>
              <w:bottom w:w="57" w:type="dxa"/>
              <w:right w:w="57" w:type="dxa"/>
            </w:tcMar>
            <w:vAlign w:val="center"/>
          </w:tcPr>
          <w:p w14:paraId="34A2D3A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处一千元以上五千元以下的罚款</w:t>
            </w:r>
          </w:p>
        </w:tc>
      </w:tr>
      <w:tr w14:paraId="421C5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jc w:val="center"/>
        </w:trPr>
        <w:tc>
          <w:tcPr>
            <w:tcW w:w="421" w:type="dxa"/>
            <w:vMerge w:val="continue"/>
            <w:tcBorders>
              <w:tl2br w:val="nil"/>
              <w:tr2bl w:val="nil"/>
            </w:tcBorders>
            <w:tcMar>
              <w:top w:w="57" w:type="dxa"/>
              <w:left w:w="57" w:type="dxa"/>
              <w:bottom w:w="57" w:type="dxa"/>
              <w:right w:w="57" w:type="dxa"/>
            </w:tcMar>
            <w:vAlign w:val="center"/>
          </w:tcPr>
          <w:p w14:paraId="1B69EFEF">
            <w:pPr>
              <w:adjustRightInd w:val="0"/>
              <w:snapToGrid w:val="0"/>
              <w:rPr>
                <w:rFonts w:ascii="仿宋_GB2312" w:hAnsi="仿宋_GB2312" w:eastAsia="仿宋_GB2312" w:cs="仿宋_GB2312"/>
                <w:color w:val="000000"/>
                <w:sz w:val="24"/>
                <w:szCs w:val="24"/>
              </w:rPr>
            </w:pPr>
          </w:p>
        </w:tc>
        <w:tc>
          <w:tcPr>
            <w:tcW w:w="1818" w:type="dxa"/>
            <w:vMerge w:val="continue"/>
            <w:tcBorders>
              <w:tl2br w:val="nil"/>
              <w:tr2bl w:val="nil"/>
            </w:tcBorders>
            <w:tcMar>
              <w:top w:w="57" w:type="dxa"/>
              <w:left w:w="57" w:type="dxa"/>
              <w:bottom w:w="57" w:type="dxa"/>
              <w:right w:w="57" w:type="dxa"/>
            </w:tcMar>
            <w:vAlign w:val="center"/>
          </w:tcPr>
          <w:p w14:paraId="726CA208">
            <w:pPr>
              <w:adjustRightInd w:val="0"/>
              <w:snapToGrid w:val="0"/>
              <w:rPr>
                <w:rFonts w:ascii="仿宋_GB2312" w:hAnsi="仿宋_GB2312" w:eastAsia="仿宋_GB2312" w:cs="仿宋_GB2312"/>
                <w:color w:val="000000"/>
                <w:sz w:val="24"/>
                <w:szCs w:val="24"/>
              </w:rPr>
            </w:pPr>
          </w:p>
        </w:tc>
        <w:tc>
          <w:tcPr>
            <w:tcW w:w="4255" w:type="dxa"/>
            <w:vMerge w:val="continue"/>
            <w:tcBorders>
              <w:tl2br w:val="nil"/>
              <w:tr2bl w:val="nil"/>
            </w:tcBorders>
            <w:tcMar>
              <w:top w:w="57" w:type="dxa"/>
              <w:left w:w="57" w:type="dxa"/>
              <w:bottom w:w="57" w:type="dxa"/>
              <w:right w:w="57" w:type="dxa"/>
            </w:tcMar>
            <w:vAlign w:val="center"/>
          </w:tcPr>
          <w:p w14:paraId="1F60B6CE">
            <w:pPr>
              <w:adjustRightInd w:val="0"/>
              <w:snapToGrid w:val="0"/>
              <w:rPr>
                <w:rFonts w:ascii="仿宋_GB2312" w:hAnsi="仿宋_GB2312" w:eastAsia="仿宋_GB2312" w:cs="仿宋_GB2312"/>
                <w:color w:val="000000"/>
                <w:sz w:val="24"/>
                <w:szCs w:val="24"/>
              </w:rPr>
            </w:pPr>
          </w:p>
        </w:tc>
        <w:tc>
          <w:tcPr>
            <w:tcW w:w="868" w:type="dxa"/>
            <w:tcBorders>
              <w:tl2br w:val="nil"/>
              <w:tr2bl w:val="nil"/>
            </w:tcBorders>
            <w:tcMar>
              <w:top w:w="57" w:type="dxa"/>
              <w:left w:w="57" w:type="dxa"/>
              <w:bottom w:w="57" w:type="dxa"/>
              <w:right w:w="57" w:type="dxa"/>
            </w:tcMar>
            <w:vAlign w:val="center"/>
          </w:tcPr>
          <w:p w14:paraId="3D20056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170" w:type="dxa"/>
            <w:tcBorders>
              <w:tl2br w:val="nil"/>
              <w:tr2bl w:val="nil"/>
            </w:tcBorders>
            <w:tcMar>
              <w:top w:w="57" w:type="dxa"/>
              <w:left w:w="57" w:type="dxa"/>
              <w:bottom w:w="57" w:type="dxa"/>
              <w:right w:w="57" w:type="dxa"/>
            </w:tcMar>
            <w:vAlign w:val="center"/>
          </w:tcPr>
          <w:p w14:paraId="1F19FE1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未按规定建立、保存档案 </w:t>
            </w:r>
          </w:p>
        </w:tc>
        <w:tc>
          <w:tcPr>
            <w:tcW w:w="4468" w:type="dxa"/>
            <w:gridSpan w:val="2"/>
            <w:tcBorders>
              <w:tl2br w:val="nil"/>
              <w:tr2bl w:val="nil"/>
            </w:tcBorders>
            <w:tcMar>
              <w:top w:w="57" w:type="dxa"/>
              <w:left w:w="57" w:type="dxa"/>
              <w:bottom w:w="57" w:type="dxa"/>
              <w:right w:w="57" w:type="dxa"/>
            </w:tcMar>
            <w:vAlign w:val="center"/>
          </w:tcPr>
          <w:p w14:paraId="0269C09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处五千元以上一万元以下的罚款</w:t>
            </w:r>
          </w:p>
        </w:tc>
      </w:tr>
    </w:tbl>
    <w:p w14:paraId="540D45B0"/>
    <w:p w14:paraId="75D9E265">
      <w:pPr>
        <w:pStyle w:val="2"/>
      </w:pPr>
      <w:r>
        <w:br w:type="page"/>
      </w:r>
    </w:p>
    <w:p w14:paraId="097B69A1">
      <w:pPr>
        <w:ind w:firstLine="640" w:firstLineChars="200"/>
      </w:pPr>
      <w:r>
        <w:rPr>
          <w:rFonts w:hint="eastAsia" w:ascii="黑体" w:hAnsi="黑体" w:eastAsia="黑体" w:cs="黑体"/>
          <w:color w:val="000000"/>
          <w:kern w:val="0"/>
          <w:sz w:val="32"/>
          <w:szCs w:val="32"/>
        </w:rPr>
        <w:t>九、野生植物保护</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1098"/>
        <w:gridCol w:w="3531"/>
        <w:gridCol w:w="730"/>
        <w:gridCol w:w="2378"/>
        <w:gridCol w:w="2105"/>
        <w:gridCol w:w="3737"/>
      </w:tblGrid>
      <w:tr w14:paraId="5285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Borders>
              <w:tl2br w:val="nil"/>
              <w:tr2bl w:val="nil"/>
            </w:tcBorders>
            <w:tcMar>
              <w:top w:w="57" w:type="dxa"/>
              <w:left w:w="57" w:type="dxa"/>
              <w:bottom w:w="57" w:type="dxa"/>
              <w:right w:w="57" w:type="dxa"/>
            </w:tcMar>
            <w:vAlign w:val="center"/>
          </w:tcPr>
          <w:p w14:paraId="5DD77500">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1098" w:type="dxa"/>
            <w:tcBorders>
              <w:tl2br w:val="nil"/>
              <w:tr2bl w:val="nil"/>
            </w:tcBorders>
            <w:tcMar>
              <w:top w:w="57" w:type="dxa"/>
              <w:left w:w="57" w:type="dxa"/>
              <w:bottom w:w="57" w:type="dxa"/>
              <w:right w:w="57" w:type="dxa"/>
            </w:tcMar>
            <w:vAlign w:val="center"/>
          </w:tcPr>
          <w:p w14:paraId="4C80F2B5">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3531" w:type="dxa"/>
            <w:tcBorders>
              <w:tl2br w:val="nil"/>
              <w:tr2bl w:val="nil"/>
            </w:tcBorders>
            <w:tcMar>
              <w:top w:w="57" w:type="dxa"/>
              <w:left w:w="57" w:type="dxa"/>
              <w:bottom w:w="57" w:type="dxa"/>
              <w:right w:w="57" w:type="dxa"/>
            </w:tcMar>
            <w:vAlign w:val="center"/>
          </w:tcPr>
          <w:p w14:paraId="17BD11FF">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法律依据</w:t>
            </w:r>
          </w:p>
        </w:tc>
        <w:tc>
          <w:tcPr>
            <w:tcW w:w="730" w:type="dxa"/>
            <w:tcBorders>
              <w:tl2br w:val="nil"/>
              <w:tr2bl w:val="nil"/>
            </w:tcBorders>
            <w:tcMar>
              <w:top w:w="57" w:type="dxa"/>
              <w:left w:w="57" w:type="dxa"/>
              <w:bottom w:w="57" w:type="dxa"/>
              <w:right w:w="57" w:type="dxa"/>
            </w:tcMar>
            <w:vAlign w:val="center"/>
          </w:tcPr>
          <w:p w14:paraId="37824EC8">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2378" w:type="dxa"/>
            <w:tcBorders>
              <w:tl2br w:val="nil"/>
              <w:tr2bl w:val="nil"/>
            </w:tcBorders>
            <w:tcMar>
              <w:top w:w="57" w:type="dxa"/>
              <w:left w:w="57" w:type="dxa"/>
              <w:bottom w:w="57" w:type="dxa"/>
              <w:right w:w="57" w:type="dxa"/>
            </w:tcMar>
            <w:vAlign w:val="center"/>
          </w:tcPr>
          <w:p w14:paraId="6A4853D4">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5842" w:type="dxa"/>
            <w:gridSpan w:val="2"/>
            <w:tcBorders>
              <w:tl2br w:val="nil"/>
              <w:tr2bl w:val="nil"/>
            </w:tcBorders>
            <w:tcMar>
              <w:top w:w="57" w:type="dxa"/>
              <w:left w:w="57" w:type="dxa"/>
              <w:bottom w:w="57" w:type="dxa"/>
              <w:right w:w="57" w:type="dxa"/>
            </w:tcMar>
            <w:vAlign w:val="center"/>
          </w:tcPr>
          <w:p w14:paraId="1DE9C8B0">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3C691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restart"/>
            <w:tcBorders>
              <w:tl2br w:val="nil"/>
              <w:tr2bl w:val="nil"/>
            </w:tcBorders>
            <w:tcMar>
              <w:top w:w="57" w:type="dxa"/>
              <w:left w:w="57" w:type="dxa"/>
              <w:bottom w:w="57" w:type="dxa"/>
              <w:right w:w="57" w:type="dxa"/>
            </w:tcMar>
            <w:vAlign w:val="center"/>
          </w:tcPr>
          <w:p w14:paraId="03A3045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1098" w:type="dxa"/>
            <w:vMerge w:val="restart"/>
            <w:tcBorders>
              <w:tl2br w:val="nil"/>
              <w:tr2bl w:val="nil"/>
            </w:tcBorders>
            <w:tcMar>
              <w:top w:w="57" w:type="dxa"/>
              <w:left w:w="57" w:type="dxa"/>
              <w:bottom w:w="57" w:type="dxa"/>
              <w:right w:w="57" w:type="dxa"/>
            </w:tcMar>
            <w:vAlign w:val="center"/>
          </w:tcPr>
          <w:p w14:paraId="2BF67DA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未取得采集证或者未按照采集证的规定采集国家重点保护野生植物的</w:t>
            </w:r>
          </w:p>
        </w:tc>
        <w:tc>
          <w:tcPr>
            <w:tcW w:w="3531" w:type="dxa"/>
            <w:vMerge w:val="restart"/>
            <w:tcBorders>
              <w:tl2br w:val="nil"/>
              <w:tr2bl w:val="nil"/>
            </w:tcBorders>
            <w:tcMar>
              <w:top w:w="57" w:type="dxa"/>
              <w:left w:w="57" w:type="dxa"/>
              <w:bottom w:w="57" w:type="dxa"/>
              <w:right w:w="57" w:type="dxa"/>
            </w:tcMar>
            <w:vAlign w:val="center"/>
          </w:tcPr>
          <w:p w14:paraId="756362C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野生植物保护条例》第二十三条，违反本条例规定，未取得采集证或者未按照采集证的规定采集国家重点保护野生植物的，由野生植物行政主管部门没收所采集的野生植物和违法所得，可以并处违法所得10倍以下的罚款；有采集证的，并可以吊销采集证。</w:t>
            </w:r>
          </w:p>
        </w:tc>
        <w:tc>
          <w:tcPr>
            <w:tcW w:w="730" w:type="dxa"/>
            <w:tcBorders>
              <w:tl2br w:val="nil"/>
              <w:tr2bl w:val="nil"/>
            </w:tcBorders>
            <w:tcMar>
              <w:top w:w="57" w:type="dxa"/>
              <w:left w:w="57" w:type="dxa"/>
              <w:bottom w:w="57" w:type="dxa"/>
              <w:right w:w="57" w:type="dxa"/>
            </w:tcMar>
            <w:vAlign w:val="center"/>
          </w:tcPr>
          <w:p w14:paraId="5A375BD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A6AE63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未按照采集证的规定采集国家重点保护二级野生植物的</w:t>
            </w:r>
          </w:p>
        </w:tc>
        <w:tc>
          <w:tcPr>
            <w:tcW w:w="2105" w:type="dxa"/>
            <w:vMerge w:val="restart"/>
            <w:tcBorders>
              <w:tl2br w:val="nil"/>
              <w:tr2bl w:val="nil"/>
            </w:tcBorders>
            <w:tcMar>
              <w:top w:w="57" w:type="dxa"/>
              <w:left w:w="57" w:type="dxa"/>
              <w:bottom w:w="57" w:type="dxa"/>
              <w:right w:w="57" w:type="dxa"/>
            </w:tcMar>
            <w:vAlign w:val="center"/>
          </w:tcPr>
          <w:p w14:paraId="4DE48C9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没收所采集的野生植物和违法所得；有采集证的，并可以吊销采集证</w:t>
            </w:r>
          </w:p>
        </w:tc>
        <w:tc>
          <w:tcPr>
            <w:tcW w:w="3737" w:type="dxa"/>
            <w:tcBorders>
              <w:tl2br w:val="nil"/>
              <w:tr2bl w:val="nil"/>
            </w:tcBorders>
            <w:tcMar>
              <w:top w:w="57" w:type="dxa"/>
              <w:left w:w="57" w:type="dxa"/>
              <w:bottom w:w="57" w:type="dxa"/>
              <w:right w:w="57" w:type="dxa"/>
            </w:tcMar>
            <w:vAlign w:val="center"/>
          </w:tcPr>
          <w:p w14:paraId="18DD306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可以并处违法所得一倍以上三倍以下的罚款</w:t>
            </w:r>
          </w:p>
        </w:tc>
      </w:tr>
      <w:tr w14:paraId="66E8E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36CAB877">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53F71FF">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264E6F1A">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65F5F8B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7968D78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未取得采集证采集国家重点保护二级野生植物的</w:t>
            </w:r>
          </w:p>
        </w:tc>
        <w:tc>
          <w:tcPr>
            <w:tcW w:w="2105" w:type="dxa"/>
            <w:vMerge w:val="continue"/>
            <w:tcBorders>
              <w:tl2br w:val="nil"/>
              <w:tr2bl w:val="nil"/>
            </w:tcBorders>
            <w:tcMar>
              <w:top w:w="57" w:type="dxa"/>
              <w:left w:w="57" w:type="dxa"/>
              <w:bottom w:w="57" w:type="dxa"/>
              <w:right w:w="57" w:type="dxa"/>
            </w:tcMar>
            <w:vAlign w:val="center"/>
          </w:tcPr>
          <w:p w14:paraId="3E461A32">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05F572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可以并处违法所得三倍以上六倍以下的罚款</w:t>
            </w:r>
          </w:p>
        </w:tc>
      </w:tr>
      <w:tr w14:paraId="6A2A52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288DFB15">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550A09FC">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EE8F8B5">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9DB088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2A5D060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未按照采集证的规定采集国家重点保护一级野生植物的</w:t>
            </w:r>
          </w:p>
        </w:tc>
        <w:tc>
          <w:tcPr>
            <w:tcW w:w="2105" w:type="dxa"/>
            <w:vMerge w:val="continue"/>
            <w:tcBorders>
              <w:tl2br w:val="nil"/>
              <w:tr2bl w:val="nil"/>
            </w:tcBorders>
            <w:tcMar>
              <w:top w:w="57" w:type="dxa"/>
              <w:left w:w="57" w:type="dxa"/>
              <w:bottom w:w="57" w:type="dxa"/>
              <w:right w:w="57" w:type="dxa"/>
            </w:tcMar>
            <w:vAlign w:val="center"/>
          </w:tcPr>
          <w:p w14:paraId="20DA4EC8">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71B027D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可以并处违法所得六倍以上八倍以下罚款</w:t>
            </w:r>
          </w:p>
        </w:tc>
      </w:tr>
      <w:tr w14:paraId="6FF70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8" w:hRule="atLeast"/>
          <w:jc w:val="center"/>
        </w:trPr>
        <w:tc>
          <w:tcPr>
            <w:tcW w:w="421" w:type="dxa"/>
            <w:vMerge w:val="continue"/>
            <w:tcBorders>
              <w:tl2br w:val="nil"/>
              <w:tr2bl w:val="nil"/>
            </w:tcBorders>
            <w:tcMar>
              <w:top w:w="57" w:type="dxa"/>
              <w:left w:w="57" w:type="dxa"/>
              <w:bottom w:w="57" w:type="dxa"/>
              <w:right w:w="57" w:type="dxa"/>
            </w:tcMar>
            <w:vAlign w:val="center"/>
          </w:tcPr>
          <w:p w14:paraId="6C4EAB79">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166DFA9">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4202B16">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4BDE15D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0F8CA1F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未取得采集证采集国家重点保护一级野生植物的</w:t>
            </w:r>
          </w:p>
        </w:tc>
        <w:tc>
          <w:tcPr>
            <w:tcW w:w="2105" w:type="dxa"/>
            <w:vMerge w:val="continue"/>
            <w:tcBorders>
              <w:tl2br w:val="nil"/>
              <w:tr2bl w:val="nil"/>
            </w:tcBorders>
            <w:tcMar>
              <w:top w:w="57" w:type="dxa"/>
              <w:left w:w="57" w:type="dxa"/>
              <w:bottom w:w="57" w:type="dxa"/>
              <w:right w:w="57" w:type="dxa"/>
            </w:tcMar>
            <w:vAlign w:val="center"/>
          </w:tcPr>
          <w:p w14:paraId="0EE24DC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6386C4B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可以并处违法所得八倍以上十倍以下罚款</w:t>
            </w:r>
          </w:p>
        </w:tc>
      </w:tr>
      <w:tr w14:paraId="450FA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restart"/>
            <w:tcBorders>
              <w:tl2br w:val="nil"/>
              <w:tr2bl w:val="nil"/>
            </w:tcBorders>
            <w:tcMar>
              <w:top w:w="57" w:type="dxa"/>
              <w:left w:w="57" w:type="dxa"/>
              <w:bottom w:w="57" w:type="dxa"/>
              <w:right w:w="57" w:type="dxa"/>
            </w:tcMar>
            <w:vAlign w:val="center"/>
          </w:tcPr>
          <w:p w14:paraId="0CF02D0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1098" w:type="dxa"/>
            <w:vMerge w:val="restart"/>
            <w:tcBorders>
              <w:tl2br w:val="nil"/>
              <w:tr2bl w:val="nil"/>
            </w:tcBorders>
            <w:tcMar>
              <w:top w:w="57" w:type="dxa"/>
              <w:left w:w="57" w:type="dxa"/>
              <w:bottom w:w="57" w:type="dxa"/>
              <w:right w:w="57" w:type="dxa"/>
            </w:tcMar>
            <w:vAlign w:val="center"/>
          </w:tcPr>
          <w:p w14:paraId="67CE0E5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违反本条例规定，出售、收购国家重点保护野生植物的</w:t>
            </w:r>
          </w:p>
        </w:tc>
        <w:tc>
          <w:tcPr>
            <w:tcW w:w="3531" w:type="dxa"/>
            <w:vMerge w:val="restart"/>
            <w:tcBorders>
              <w:tl2br w:val="nil"/>
              <w:tr2bl w:val="nil"/>
            </w:tcBorders>
            <w:tcMar>
              <w:top w:w="57" w:type="dxa"/>
              <w:left w:w="57" w:type="dxa"/>
              <w:bottom w:w="57" w:type="dxa"/>
              <w:right w:w="57" w:type="dxa"/>
            </w:tcMar>
            <w:vAlign w:val="center"/>
          </w:tcPr>
          <w:p w14:paraId="064D8EE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野生植物保护条例》第二十四条，违反本条例规定，出售、收购国家重点保护野生植物的，由工商行政管理部门或者野生植物行政主管部门按照职责分工没收野生植物和违法所得，可以并处违法所得10倍以下的罚款。</w:t>
            </w:r>
          </w:p>
        </w:tc>
        <w:tc>
          <w:tcPr>
            <w:tcW w:w="730" w:type="dxa"/>
            <w:tcBorders>
              <w:tl2br w:val="nil"/>
              <w:tr2bl w:val="nil"/>
            </w:tcBorders>
            <w:tcMar>
              <w:top w:w="57" w:type="dxa"/>
              <w:left w:w="57" w:type="dxa"/>
              <w:bottom w:w="57" w:type="dxa"/>
              <w:right w:w="57" w:type="dxa"/>
            </w:tcMar>
            <w:vAlign w:val="center"/>
          </w:tcPr>
          <w:p w14:paraId="3583F07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4DF15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违法出售、收购国家重点保护二级野生植物的</w:t>
            </w:r>
          </w:p>
        </w:tc>
        <w:tc>
          <w:tcPr>
            <w:tcW w:w="2105" w:type="dxa"/>
            <w:vMerge w:val="restart"/>
            <w:tcBorders>
              <w:tl2br w:val="nil"/>
              <w:tr2bl w:val="nil"/>
            </w:tcBorders>
            <w:tcMar>
              <w:top w:w="57" w:type="dxa"/>
              <w:left w:w="57" w:type="dxa"/>
              <w:bottom w:w="57" w:type="dxa"/>
              <w:right w:w="57" w:type="dxa"/>
            </w:tcMar>
            <w:vAlign w:val="center"/>
          </w:tcPr>
          <w:p w14:paraId="223DA3E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按职责分工没收所采集的野生植物和违法所得</w:t>
            </w:r>
          </w:p>
        </w:tc>
        <w:tc>
          <w:tcPr>
            <w:tcW w:w="3737" w:type="dxa"/>
            <w:tcBorders>
              <w:tl2br w:val="nil"/>
              <w:tr2bl w:val="nil"/>
            </w:tcBorders>
            <w:tcMar>
              <w:top w:w="57" w:type="dxa"/>
              <w:left w:w="57" w:type="dxa"/>
              <w:bottom w:w="57" w:type="dxa"/>
              <w:right w:w="57" w:type="dxa"/>
            </w:tcMar>
            <w:vAlign w:val="center"/>
          </w:tcPr>
          <w:p w14:paraId="292E57A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可以并处违法所得或收购植物货值金额五倍以下罚款</w:t>
            </w:r>
          </w:p>
        </w:tc>
      </w:tr>
      <w:tr w14:paraId="26C572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Borders>
              <w:tl2br w:val="nil"/>
              <w:tr2bl w:val="nil"/>
            </w:tcBorders>
            <w:tcMar>
              <w:top w:w="57" w:type="dxa"/>
              <w:left w:w="57" w:type="dxa"/>
              <w:bottom w:w="57" w:type="dxa"/>
              <w:right w:w="57" w:type="dxa"/>
            </w:tcMar>
            <w:vAlign w:val="center"/>
          </w:tcPr>
          <w:p w14:paraId="7BE9995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89872E6">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2D227CD">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920E29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312297C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违法出售、收购国家重点保护一级野生植物的</w:t>
            </w:r>
          </w:p>
        </w:tc>
        <w:tc>
          <w:tcPr>
            <w:tcW w:w="2105" w:type="dxa"/>
            <w:vMerge w:val="continue"/>
            <w:tcBorders>
              <w:tl2br w:val="nil"/>
              <w:tr2bl w:val="nil"/>
            </w:tcBorders>
            <w:tcMar>
              <w:top w:w="57" w:type="dxa"/>
              <w:left w:w="57" w:type="dxa"/>
              <w:bottom w:w="57" w:type="dxa"/>
              <w:right w:w="57" w:type="dxa"/>
            </w:tcMar>
            <w:vAlign w:val="center"/>
          </w:tcPr>
          <w:p w14:paraId="54C71F61">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A2A9FE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可以并处违法所得或收购植物货值金额五倍以上十倍以下罚款</w:t>
            </w:r>
          </w:p>
        </w:tc>
      </w:tr>
      <w:tr w14:paraId="43C0D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3" w:hRule="atLeast"/>
          <w:jc w:val="center"/>
        </w:trPr>
        <w:tc>
          <w:tcPr>
            <w:tcW w:w="421" w:type="dxa"/>
            <w:vMerge w:val="restart"/>
            <w:tcBorders>
              <w:tl2br w:val="nil"/>
              <w:tr2bl w:val="nil"/>
            </w:tcBorders>
            <w:tcMar>
              <w:top w:w="57" w:type="dxa"/>
              <w:left w:w="57" w:type="dxa"/>
              <w:bottom w:w="57" w:type="dxa"/>
              <w:right w:w="57" w:type="dxa"/>
            </w:tcMar>
            <w:vAlign w:val="center"/>
          </w:tcPr>
          <w:p w14:paraId="496954D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1098" w:type="dxa"/>
            <w:vMerge w:val="restart"/>
            <w:tcBorders>
              <w:tl2br w:val="nil"/>
              <w:tr2bl w:val="nil"/>
            </w:tcBorders>
            <w:tcMar>
              <w:top w:w="57" w:type="dxa"/>
              <w:left w:w="57" w:type="dxa"/>
              <w:bottom w:w="57" w:type="dxa"/>
              <w:right w:w="57" w:type="dxa"/>
            </w:tcMar>
            <w:vAlign w:val="center"/>
          </w:tcPr>
          <w:p w14:paraId="082C1C5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伪造、倒卖、转让采集证、允许进出口证明书或者有关批准文件、标签的</w:t>
            </w:r>
          </w:p>
        </w:tc>
        <w:tc>
          <w:tcPr>
            <w:tcW w:w="3531" w:type="dxa"/>
            <w:vMerge w:val="restart"/>
            <w:tcBorders>
              <w:tl2br w:val="nil"/>
              <w:tr2bl w:val="nil"/>
            </w:tcBorders>
            <w:tcMar>
              <w:top w:w="57" w:type="dxa"/>
              <w:left w:w="57" w:type="dxa"/>
              <w:bottom w:w="57" w:type="dxa"/>
              <w:right w:w="57" w:type="dxa"/>
            </w:tcMar>
            <w:vAlign w:val="center"/>
          </w:tcPr>
          <w:p w14:paraId="1382F9D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野生植物保护条例》第二十六条，伪造、倒卖、转让采集证、允许进出口证明书或者有关批准文件、标签的，由野生植物行政主管部门或者工商行政管理部门按照职责分工收缴，没收违法所得，可以并处5万元以下的罚款。</w:t>
            </w:r>
          </w:p>
        </w:tc>
        <w:tc>
          <w:tcPr>
            <w:tcW w:w="730" w:type="dxa"/>
            <w:tcBorders>
              <w:tl2br w:val="nil"/>
              <w:tr2bl w:val="nil"/>
            </w:tcBorders>
            <w:tcMar>
              <w:top w:w="57" w:type="dxa"/>
              <w:left w:w="57" w:type="dxa"/>
              <w:bottom w:w="57" w:type="dxa"/>
              <w:right w:w="57" w:type="dxa"/>
            </w:tcMar>
            <w:vAlign w:val="center"/>
          </w:tcPr>
          <w:p w14:paraId="21A56CD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72C81B1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转让国家二级重点保护野生植物采集证、允许进出口证明书或者有关批准文件、标签的 </w:t>
            </w:r>
          </w:p>
        </w:tc>
        <w:tc>
          <w:tcPr>
            <w:tcW w:w="2105" w:type="dxa"/>
            <w:vMerge w:val="restart"/>
            <w:tcBorders>
              <w:tl2br w:val="nil"/>
              <w:tr2bl w:val="nil"/>
            </w:tcBorders>
            <w:tcMar>
              <w:top w:w="57" w:type="dxa"/>
              <w:left w:w="57" w:type="dxa"/>
              <w:bottom w:w="57" w:type="dxa"/>
              <w:right w:w="57" w:type="dxa"/>
            </w:tcMar>
            <w:vAlign w:val="center"/>
          </w:tcPr>
          <w:p w14:paraId="4962AF4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收缴采集证、允许进出口证明书或者有关批准文件、标签，没收违法所得</w:t>
            </w:r>
          </w:p>
        </w:tc>
        <w:tc>
          <w:tcPr>
            <w:tcW w:w="3737" w:type="dxa"/>
            <w:tcBorders>
              <w:tl2br w:val="nil"/>
              <w:tr2bl w:val="nil"/>
            </w:tcBorders>
            <w:tcMar>
              <w:top w:w="57" w:type="dxa"/>
              <w:left w:w="57" w:type="dxa"/>
              <w:bottom w:w="57" w:type="dxa"/>
              <w:right w:w="57" w:type="dxa"/>
            </w:tcMar>
            <w:vAlign w:val="center"/>
          </w:tcPr>
          <w:p w14:paraId="60E3465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可以并处一万元以下罚款</w:t>
            </w:r>
          </w:p>
        </w:tc>
      </w:tr>
      <w:tr w14:paraId="20189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3" w:hRule="atLeast"/>
          <w:jc w:val="center"/>
        </w:trPr>
        <w:tc>
          <w:tcPr>
            <w:tcW w:w="421" w:type="dxa"/>
            <w:vMerge w:val="continue"/>
            <w:tcBorders>
              <w:tl2br w:val="nil"/>
              <w:tr2bl w:val="nil"/>
            </w:tcBorders>
            <w:tcMar>
              <w:top w:w="57" w:type="dxa"/>
              <w:left w:w="57" w:type="dxa"/>
              <w:bottom w:w="57" w:type="dxa"/>
              <w:right w:w="57" w:type="dxa"/>
            </w:tcMar>
            <w:vAlign w:val="center"/>
          </w:tcPr>
          <w:p w14:paraId="1B786CDA">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B0CC92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D288414">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CEC4C4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FBB33E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转让国家一级重点保护野生植物采集证、允许进出口证明书或者有关批准文件、标签的</w:t>
            </w:r>
          </w:p>
        </w:tc>
        <w:tc>
          <w:tcPr>
            <w:tcW w:w="2105" w:type="dxa"/>
            <w:vMerge w:val="continue"/>
            <w:tcBorders>
              <w:tl2br w:val="nil"/>
              <w:tr2bl w:val="nil"/>
            </w:tcBorders>
            <w:tcMar>
              <w:top w:w="57" w:type="dxa"/>
              <w:left w:w="57" w:type="dxa"/>
              <w:bottom w:w="57" w:type="dxa"/>
              <w:right w:w="57" w:type="dxa"/>
            </w:tcMar>
            <w:vAlign w:val="center"/>
          </w:tcPr>
          <w:p w14:paraId="75C56AFE">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07512C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可以并处一万元以上二万元以下的罚款</w:t>
            </w:r>
          </w:p>
        </w:tc>
      </w:tr>
      <w:tr w14:paraId="62EF10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3" w:hRule="atLeast"/>
          <w:jc w:val="center"/>
        </w:trPr>
        <w:tc>
          <w:tcPr>
            <w:tcW w:w="421" w:type="dxa"/>
            <w:vMerge w:val="continue"/>
            <w:tcBorders>
              <w:tl2br w:val="nil"/>
              <w:tr2bl w:val="nil"/>
            </w:tcBorders>
            <w:tcMar>
              <w:top w:w="57" w:type="dxa"/>
              <w:left w:w="57" w:type="dxa"/>
              <w:bottom w:w="57" w:type="dxa"/>
              <w:right w:w="57" w:type="dxa"/>
            </w:tcMar>
            <w:vAlign w:val="center"/>
          </w:tcPr>
          <w:p w14:paraId="6BEC5E98">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29BE615B">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7672C710">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F9CBE3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744689A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倒卖国家二级重点保护野生植物采集证、允许进出口证明书或者有关批准文件、标签的</w:t>
            </w:r>
          </w:p>
        </w:tc>
        <w:tc>
          <w:tcPr>
            <w:tcW w:w="2105" w:type="dxa"/>
            <w:vMerge w:val="continue"/>
            <w:tcBorders>
              <w:tl2br w:val="nil"/>
              <w:tr2bl w:val="nil"/>
            </w:tcBorders>
            <w:tcMar>
              <w:top w:w="57" w:type="dxa"/>
              <w:left w:w="57" w:type="dxa"/>
              <w:bottom w:w="57" w:type="dxa"/>
              <w:right w:w="57" w:type="dxa"/>
            </w:tcMar>
            <w:vAlign w:val="center"/>
          </w:tcPr>
          <w:p w14:paraId="22BC076D">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36D829D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可以并处二万元以上三万元以下的罚款</w:t>
            </w:r>
          </w:p>
        </w:tc>
      </w:tr>
      <w:tr w14:paraId="7C9DC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3" w:hRule="atLeast"/>
          <w:jc w:val="center"/>
        </w:trPr>
        <w:tc>
          <w:tcPr>
            <w:tcW w:w="421" w:type="dxa"/>
            <w:vMerge w:val="continue"/>
            <w:tcBorders>
              <w:tl2br w:val="nil"/>
              <w:tr2bl w:val="nil"/>
            </w:tcBorders>
            <w:tcMar>
              <w:top w:w="57" w:type="dxa"/>
              <w:left w:w="57" w:type="dxa"/>
              <w:bottom w:w="57" w:type="dxa"/>
              <w:right w:w="57" w:type="dxa"/>
            </w:tcMar>
            <w:vAlign w:val="center"/>
          </w:tcPr>
          <w:p w14:paraId="5582908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2FE4D3">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5DD540B">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4D18A0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2378" w:type="dxa"/>
            <w:tcBorders>
              <w:tl2br w:val="nil"/>
              <w:tr2bl w:val="nil"/>
            </w:tcBorders>
            <w:tcMar>
              <w:top w:w="57" w:type="dxa"/>
              <w:left w:w="57" w:type="dxa"/>
              <w:bottom w:w="57" w:type="dxa"/>
              <w:right w:w="57" w:type="dxa"/>
            </w:tcMar>
            <w:vAlign w:val="center"/>
          </w:tcPr>
          <w:p w14:paraId="16B81DE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倒卖国家一级重点保护野生植物采集证、允许进出口证明书或者有关批准文件、标签的</w:t>
            </w:r>
          </w:p>
        </w:tc>
        <w:tc>
          <w:tcPr>
            <w:tcW w:w="2105" w:type="dxa"/>
            <w:vMerge w:val="continue"/>
            <w:tcBorders>
              <w:tl2br w:val="nil"/>
              <w:tr2bl w:val="nil"/>
            </w:tcBorders>
            <w:tcMar>
              <w:top w:w="57" w:type="dxa"/>
              <w:left w:w="57" w:type="dxa"/>
              <w:bottom w:w="57" w:type="dxa"/>
              <w:right w:w="57" w:type="dxa"/>
            </w:tcMar>
            <w:vAlign w:val="center"/>
          </w:tcPr>
          <w:p w14:paraId="381445FB">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46A6EA5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可以并处三万元以上四万元以下的罚款</w:t>
            </w:r>
          </w:p>
        </w:tc>
      </w:tr>
      <w:tr w14:paraId="3940D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3" w:hRule="atLeast"/>
          <w:jc w:val="center"/>
        </w:trPr>
        <w:tc>
          <w:tcPr>
            <w:tcW w:w="421" w:type="dxa"/>
            <w:vMerge w:val="continue"/>
            <w:tcBorders>
              <w:tl2br w:val="nil"/>
              <w:tr2bl w:val="nil"/>
            </w:tcBorders>
            <w:tcMar>
              <w:top w:w="57" w:type="dxa"/>
              <w:left w:w="57" w:type="dxa"/>
              <w:bottom w:w="57" w:type="dxa"/>
              <w:right w:w="57" w:type="dxa"/>
            </w:tcMar>
            <w:vAlign w:val="center"/>
          </w:tcPr>
          <w:p w14:paraId="6DC31631">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0A349C08">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09B21058">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350EBFC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特别严重</w:t>
            </w:r>
          </w:p>
        </w:tc>
        <w:tc>
          <w:tcPr>
            <w:tcW w:w="2378" w:type="dxa"/>
            <w:tcBorders>
              <w:tl2br w:val="nil"/>
              <w:tr2bl w:val="nil"/>
            </w:tcBorders>
            <w:tcMar>
              <w:top w:w="57" w:type="dxa"/>
              <w:left w:w="57" w:type="dxa"/>
              <w:bottom w:w="57" w:type="dxa"/>
              <w:right w:w="57" w:type="dxa"/>
            </w:tcMar>
            <w:vAlign w:val="center"/>
          </w:tcPr>
          <w:p w14:paraId="61EEDE3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伪造国家重点保护野生植物采集证、允许进出口证明书或者有关批准文件、标签的</w:t>
            </w:r>
          </w:p>
        </w:tc>
        <w:tc>
          <w:tcPr>
            <w:tcW w:w="2105" w:type="dxa"/>
            <w:vMerge w:val="continue"/>
            <w:tcBorders>
              <w:tl2br w:val="nil"/>
              <w:tr2bl w:val="nil"/>
            </w:tcBorders>
            <w:tcMar>
              <w:top w:w="57" w:type="dxa"/>
              <w:left w:w="57" w:type="dxa"/>
              <w:bottom w:w="57" w:type="dxa"/>
              <w:right w:w="57" w:type="dxa"/>
            </w:tcMar>
            <w:vAlign w:val="center"/>
          </w:tcPr>
          <w:p w14:paraId="46B5530A">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9AF2E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可以并处四万元以上五万元以下的罚款</w:t>
            </w:r>
          </w:p>
        </w:tc>
      </w:tr>
      <w:tr w14:paraId="7F7A4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restart"/>
            <w:tcBorders>
              <w:tl2br w:val="nil"/>
              <w:tr2bl w:val="nil"/>
            </w:tcBorders>
            <w:tcMar>
              <w:top w:w="57" w:type="dxa"/>
              <w:left w:w="57" w:type="dxa"/>
              <w:bottom w:w="57" w:type="dxa"/>
              <w:right w:w="57" w:type="dxa"/>
            </w:tcMar>
            <w:vAlign w:val="center"/>
          </w:tcPr>
          <w:p w14:paraId="03940F2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1098" w:type="dxa"/>
            <w:vMerge w:val="restart"/>
            <w:tcBorders>
              <w:tl2br w:val="nil"/>
              <w:tr2bl w:val="nil"/>
            </w:tcBorders>
            <w:tcMar>
              <w:top w:w="57" w:type="dxa"/>
              <w:left w:w="57" w:type="dxa"/>
              <w:bottom w:w="57" w:type="dxa"/>
              <w:right w:w="57" w:type="dxa"/>
            </w:tcMar>
            <w:vAlign w:val="center"/>
          </w:tcPr>
          <w:p w14:paraId="7CDF7D9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外国人在中国境内采集、收购国家重点保护野生植物，或者未经批准对国家重点保护野生植物进行野外考察的</w:t>
            </w:r>
          </w:p>
        </w:tc>
        <w:tc>
          <w:tcPr>
            <w:tcW w:w="3531" w:type="dxa"/>
            <w:vMerge w:val="restart"/>
            <w:tcBorders>
              <w:tl2br w:val="nil"/>
              <w:tr2bl w:val="nil"/>
            </w:tcBorders>
            <w:tcMar>
              <w:top w:w="57" w:type="dxa"/>
              <w:left w:w="57" w:type="dxa"/>
              <w:bottom w:w="57" w:type="dxa"/>
              <w:right w:w="57" w:type="dxa"/>
            </w:tcMar>
            <w:vAlign w:val="center"/>
          </w:tcPr>
          <w:p w14:paraId="327D37B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中华人民共和国野生植物保护条例》第二十七条，外国人在中国境内采集、收购国家重点保护野生植物，或者未经批准对国家重点保护野生植物进行野外考察的，由野生植物行政主管部门没收所采集、收购的野生植物和考察资料，可以并处5万元以下的罚款。</w:t>
            </w:r>
          </w:p>
        </w:tc>
        <w:tc>
          <w:tcPr>
            <w:tcW w:w="730" w:type="dxa"/>
            <w:tcBorders>
              <w:tl2br w:val="nil"/>
              <w:tr2bl w:val="nil"/>
            </w:tcBorders>
            <w:tcMar>
              <w:top w:w="57" w:type="dxa"/>
              <w:left w:w="57" w:type="dxa"/>
              <w:bottom w:w="57" w:type="dxa"/>
              <w:right w:w="57" w:type="dxa"/>
            </w:tcMar>
            <w:vAlign w:val="center"/>
          </w:tcPr>
          <w:p w14:paraId="6DB693A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2378" w:type="dxa"/>
            <w:tcBorders>
              <w:tl2br w:val="nil"/>
              <w:tr2bl w:val="nil"/>
            </w:tcBorders>
            <w:tcMar>
              <w:top w:w="57" w:type="dxa"/>
              <w:left w:w="57" w:type="dxa"/>
              <w:bottom w:w="57" w:type="dxa"/>
              <w:right w:w="57" w:type="dxa"/>
            </w:tcMar>
            <w:vAlign w:val="center"/>
          </w:tcPr>
          <w:p w14:paraId="205FC44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外国人未经批准对国家重点保护野生植物进行野外考察的</w:t>
            </w:r>
          </w:p>
        </w:tc>
        <w:tc>
          <w:tcPr>
            <w:tcW w:w="5842" w:type="dxa"/>
            <w:gridSpan w:val="2"/>
            <w:tcBorders>
              <w:tl2br w:val="nil"/>
              <w:tr2bl w:val="nil"/>
            </w:tcBorders>
            <w:tcMar>
              <w:top w:w="57" w:type="dxa"/>
              <w:left w:w="57" w:type="dxa"/>
              <w:bottom w:w="57" w:type="dxa"/>
              <w:right w:w="57" w:type="dxa"/>
            </w:tcMar>
            <w:vAlign w:val="center"/>
          </w:tcPr>
          <w:p w14:paraId="038A5DE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没收考察资料，可以并处一万元以下罚款</w:t>
            </w:r>
          </w:p>
        </w:tc>
      </w:tr>
      <w:tr w14:paraId="0412C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continue"/>
            <w:tcBorders>
              <w:tl2br w:val="nil"/>
              <w:tr2bl w:val="nil"/>
            </w:tcBorders>
            <w:tcMar>
              <w:top w:w="57" w:type="dxa"/>
              <w:left w:w="57" w:type="dxa"/>
              <w:bottom w:w="57" w:type="dxa"/>
              <w:right w:w="57" w:type="dxa"/>
            </w:tcMar>
            <w:vAlign w:val="center"/>
          </w:tcPr>
          <w:p w14:paraId="6BA6E470">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6D616E9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15C96113">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24B472D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2378" w:type="dxa"/>
            <w:tcBorders>
              <w:tl2br w:val="nil"/>
              <w:tr2bl w:val="nil"/>
            </w:tcBorders>
            <w:tcMar>
              <w:top w:w="57" w:type="dxa"/>
              <w:left w:w="57" w:type="dxa"/>
              <w:bottom w:w="57" w:type="dxa"/>
              <w:right w:w="57" w:type="dxa"/>
            </w:tcMar>
            <w:vAlign w:val="center"/>
          </w:tcPr>
          <w:p w14:paraId="5E706DB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外国人在中国境内采集、收购国家重点二级保护野生植物的</w:t>
            </w:r>
          </w:p>
        </w:tc>
        <w:tc>
          <w:tcPr>
            <w:tcW w:w="2105" w:type="dxa"/>
            <w:vMerge w:val="restart"/>
            <w:tcBorders>
              <w:tl2br w:val="nil"/>
              <w:tr2bl w:val="nil"/>
            </w:tcBorders>
            <w:noWrap/>
            <w:tcMar>
              <w:top w:w="57" w:type="dxa"/>
              <w:left w:w="57" w:type="dxa"/>
              <w:bottom w:w="57" w:type="dxa"/>
              <w:right w:w="57" w:type="dxa"/>
            </w:tcMar>
            <w:vAlign w:val="center"/>
          </w:tcPr>
          <w:p w14:paraId="7FA04A8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没收所收购的野生植物</w:t>
            </w:r>
          </w:p>
        </w:tc>
        <w:tc>
          <w:tcPr>
            <w:tcW w:w="3737" w:type="dxa"/>
            <w:tcBorders>
              <w:tl2br w:val="nil"/>
              <w:tr2bl w:val="nil"/>
            </w:tcBorders>
            <w:tcMar>
              <w:top w:w="57" w:type="dxa"/>
              <w:left w:w="57" w:type="dxa"/>
              <w:bottom w:w="57" w:type="dxa"/>
              <w:right w:w="57" w:type="dxa"/>
            </w:tcMar>
            <w:vAlign w:val="center"/>
          </w:tcPr>
          <w:p w14:paraId="1492F84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可以并处一万以上三万以下的罚款</w:t>
            </w:r>
          </w:p>
        </w:tc>
      </w:tr>
      <w:tr w14:paraId="7754A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5" w:hRule="atLeast"/>
          <w:jc w:val="center"/>
        </w:trPr>
        <w:tc>
          <w:tcPr>
            <w:tcW w:w="421" w:type="dxa"/>
            <w:vMerge w:val="continue"/>
            <w:tcBorders>
              <w:tl2br w:val="nil"/>
              <w:tr2bl w:val="nil"/>
            </w:tcBorders>
            <w:tcMar>
              <w:top w:w="57" w:type="dxa"/>
              <w:left w:w="57" w:type="dxa"/>
              <w:bottom w:w="57" w:type="dxa"/>
              <w:right w:w="57" w:type="dxa"/>
            </w:tcMar>
            <w:vAlign w:val="center"/>
          </w:tcPr>
          <w:p w14:paraId="4FC88EFC">
            <w:pPr>
              <w:adjustRightInd w:val="0"/>
              <w:snapToGrid w:val="0"/>
              <w:jc w:val="center"/>
              <w:rPr>
                <w:rFonts w:ascii="仿宋_GB2312" w:hAnsi="仿宋_GB2312" w:eastAsia="仿宋_GB2312" w:cs="仿宋_GB2312"/>
                <w:color w:val="000000"/>
                <w:sz w:val="24"/>
                <w:szCs w:val="24"/>
              </w:rPr>
            </w:pPr>
          </w:p>
        </w:tc>
        <w:tc>
          <w:tcPr>
            <w:tcW w:w="1098" w:type="dxa"/>
            <w:vMerge w:val="continue"/>
            <w:tcBorders>
              <w:tl2br w:val="nil"/>
              <w:tr2bl w:val="nil"/>
            </w:tcBorders>
            <w:tcMar>
              <w:top w:w="57" w:type="dxa"/>
              <w:left w:w="57" w:type="dxa"/>
              <w:bottom w:w="57" w:type="dxa"/>
              <w:right w:w="57" w:type="dxa"/>
            </w:tcMar>
            <w:vAlign w:val="center"/>
          </w:tcPr>
          <w:p w14:paraId="3105D025">
            <w:pPr>
              <w:adjustRightInd w:val="0"/>
              <w:snapToGrid w:val="0"/>
              <w:rPr>
                <w:rFonts w:ascii="仿宋_GB2312" w:hAnsi="仿宋_GB2312" w:eastAsia="仿宋_GB2312" w:cs="仿宋_GB2312"/>
                <w:color w:val="000000"/>
                <w:sz w:val="24"/>
                <w:szCs w:val="24"/>
              </w:rPr>
            </w:pPr>
          </w:p>
        </w:tc>
        <w:tc>
          <w:tcPr>
            <w:tcW w:w="3531" w:type="dxa"/>
            <w:vMerge w:val="continue"/>
            <w:tcBorders>
              <w:tl2br w:val="nil"/>
              <w:tr2bl w:val="nil"/>
            </w:tcBorders>
            <w:tcMar>
              <w:top w:w="57" w:type="dxa"/>
              <w:left w:w="57" w:type="dxa"/>
              <w:bottom w:w="57" w:type="dxa"/>
              <w:right w:w="57" w:type="dxa"/>
            </w:tcMar>
            <w:vAlign w:val="center"/>
          </w:tcPr>
          <w:p w14:paraId="4B8E0AD1">
            <w:pPr>
              <w:adjustRightInd w:val="0"/>
              <w:snapToGrid w:val="0"/>
              <w:rPr>
                <w:rFonts w:ascii="仿宋_GB2312" w:hAnsi="仿宋_GB2312" w:eastAsia="仿宋_GB2312" w:cs="仿宋_GB2312"/>
                <w:color w:val="000000"/>
                <w:sz w:val="24"/>
                <w:szCs w:val="24"/>
              </w:rPr>
            </w:pPr>
          </w:p>
        </w:tc>
        <w:tc>
          <w:tcPr>
            <w:tcW w:w="730" w:type="dxa"/>
            <w:tcBorders>
              <w:tl2br w:val="nil"/>
              <w:tr2bl w:val="nil"/>
            </w:tcBorders>
            <w:tcMar>
              <w:top w:w="57" w:type="dxa"/>
              <w:left w:w="57" w:type="dxa"/>
              <w:bottom w:w="57" w:type="dxa"/>
              <w:right w:w="57" w:type="dxa"/>
            </w:tcMar>
            <w:vAlign w:val="center"/>
          </w:tcPr>
          <w:p w14:paraId="73E0060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较重</w:t>
            </w:r>
          </w:p>
        </w:tc>
        <w:tc>
          <w:tcPr>
            <w:tcW w:w="2378" w:type="dxa"/>
            <w:tcBorders>
              <w:tl2br w:val="nil"/>
              <w:tr2bl w:val="nil"/>
            </w:tcBorders>
            <w:tcMar>
              <w:top w:w="57" w:type="dxa"/>
              <w:left w:w="57" w:type="dxa"/>
              <w:bottom w:w="57" w:type="dxa"/>
              <w:right w:w="57" w:type="dxa"/>
            </w:tcMar>
            <w:vAlign w:val="center"/>
          </w:tcPr>
          <w:p w14:paraId="0309EB5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外国人在中国境内采集、收购国家重点保护一级野生植物的</w:t>
            </w:r>
          </w:p>
        </w:tc>
        <w:tc>
          <w:tcPr>
            <w:tcW w:w="2105" w:type="dxa"/>
            <w:vMerge w:val="continue"/>
            <w:tcBorders>
              <w:tl2br w:val="nil"/>
              <w:tr2bl w:val="nil"/>
            </w:tcBorders>
            <w:noWrap/>
            <w:tcMar>
              <w:top w:w="57" w:type="dxa"/>
              <w:left w:w="57" w:type="dxa"/>
              <w:bottom w:w="57" w:type="dxa"/>
              <w:right w:w="57" w:type="dxa"/>
            </w:tcMar>
            <w:vAlign w:val="center"/>
          </w:tcPr>
          <w:p w14:paraId="4B9BFDAC">
            <w:pPr>
              <w:adjustRightInd w:val="0"/>
              <w:snapToGrid w:val="0"/>
              <w:rPr>
                <w:rFonts w:ascii="仿宋_GB2312" w:hAnsi="仿宋_GB2312" w:eastAsia="仿宋_GB2312" w:cs="仿宋_GB2312"/>
                <w:color w:val="000000"/>
                <w:sz w:val="24"/>
                <w:szCs w:val="24"/>
              </w:rPr>
            </w:pPr>
          </w:p>
        </w:tc>
        <w:tc>
          <w:tcPr>
            <w:tcW w:w="3737" w:type="dxa"/>
            <w:tcBorders>
              <w:tl2br w:val="nil"/>
              <w:tr2bl w:val="nil"/>
            </w:tcBorders>
            <w:tcMar>
              <w:top w:w="57" w:type="dxa"/>
              <w:left w:w="57" w:type="dxa"/>
              <w:bottom w:w="57" w:type="dxa"/>
              <w:right w:w="57" w:type="dxa"/>
            </w:tcMar>
            <w:vAlign w:val="center"/>
          </w:tcPr>
          <w:p w14:paraId="13DCBC5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可以并处三万以上五万以下的罚款</w:t>
            </w:r>
          </w:p>
        </w:tc>
      </w:tr>
    </w:tbl>
    <w:p w14:paraId="09987C56"/>
    <w:p w14:paraId="79B5B828">
      <w:pPr>
        <w:pStyle w:val="2"/>
      </w:pPr>
      <w:r>
        <w:br w:type="page"/>
      </w:r>
    </w:p>
    <w:p w14:paraId="297100BC">
      <w:pPr>
        <w:ind w:firstLine="640" w:firstLineChars="200"/>
      </w:pPr>
      <w:r>
        <w:rPr>
          <w:rFonts w:hint="eastAsia" w:ascii="黑体" w:hAnsi="黑体" w:eastAsia="黑体" w:cs="黑体"/>
          <w:color w:val="000000"/>
          <w:kern w:val="0"/>
          <w:sz w:val="32"/>
          <w:szCs w:val="32"/>
        </w:rPr>
        <w:t>十、农业机械</w:t>
      </w:r>
    </w:p>
    <w:tbl>
      <w:tblPr>
        <w:tblStyle w:val="7"/>
        <w:tblW w:w="14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1"/>
        <w:gridCol w:w="2130"/>
        <w:gridCol w:w="4433"/>
        <w:gridCol w:w="670"/>
        <w:gridCol w:w="3949"/>
        <w:gridCol w:w="2397"/>
      </w:tblGrid>
      <w:tr w14:paraId="55001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421" w:type="dxa"/>
            <w:tcMar>
              <w:top w:w="57" w:type="dxa"/>
              <w:left w:w="57" w:type="dxa"/>
              <w:bottom w:w="57" w:type="dxa"/>
              <w:right w:w="57" w:type="dxa"/>
            </w:tcMar>
            <w:vAlign w:val="center"/>
          </w:tcPr>
          <w:p w14:paraId="3801410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序号</w:t>
            </w:r>
          </w:p>
        </w:tc>
        <w:tc>
          <w:tcPr>
            <w:tcW w:w="2130" w:type="dxa"/>
            <w:tcMar>
              <w:top w:w="57" w:type="dxa"/>
              <w:left w:w="57" w:type="dxa"/>
              <w:bottom w:w="57" w:type="dxa"/>
              <w:right w:w="57" w:type="dxa"/>
            </w:tcMar>
            <w:vAlign w:val="center"/>
          </w:tcPr>
          <w:p w14:paraId="41625DF6">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违法行为</w:t>
            </w:r>
          </w:p>
        </w:tc>
        <w:tc>
          <w:tcPr>
            <w:tcW w:w="4433" w:type="dxa"/>
            <w:tcMar>
              <w:top w:w="57" w:type="dxa"/>
              <w:left w:w="57" w:type="dxa"/>
              <w:bottom w:w="57" w:type="dxa"/>
              <w:right w:w="57" w:type="dxa"/>
            </w:tcMar>
            <w:vAlign w:val="center"/>
          </w:tcPr>
          <w:p w14:paraId="18BEAC47">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法律依据</w:t>
            </w:r>
          </w:p>
        </w:tc>
        <w:tc>
          <w:tcPr>
            <w:tcW w:w="670" w:type="dxa"/>
            <w:tcMar>
              <w:top w:w="57" w:type="dxa"/>
              <w:left w:w="57" w:type="dxa"/>
              <w:bottom w:w="57" w:type="dxa"/>
              <w:right w:w="57" w:type="dxa"/>
            </w:tcMar>
            <w:vAlign w:val="center"/>
          </w:tcPr>
          <w:p w14:paraId="76145B3B">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违法程度</w:t>
            </w:r>
          </w:p>
        </w:tc>
        <w:tc>
          <w:tcPr>
            <w:tcW w:w="3949" w:type="dxa"/>
            <w:tcMar>
              <w:top w:w="57" w:type="dxa"/>
              <w:left w:w="57" w:type="dxa"/>
              <w:bottom w:w="57" w:type="dxa"/>
              <w:right w:w="57" w:type="dxa"/>
            </w:tcMar>
            <w:vAlign w:val="center"/>
          </w:tcPr>
          <w:p w14:paraId="6DBA42AD">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违法情节</w:t>
            </w:r>
          </w:p>
        </w:tc>
        <w:tc>
          <w:tcPr>
            <w:tcW w:w="2397" w:type="dxa"/>
            <w:tcMar>
              <w:top w:w="57" w:type="dxa"/>
              <w:left w:w="57" w:type="dxa"/>
              <w:bottom w:w="57" w:type="dxa"/>
              <w:right w:w="57" w:type="dxa"/>
            </w:tcMar>
            <w:vAlign w:val="center"/>
          </w:tcPr>
          <w:p w14:paraId="7778393E">
            <w:pPr>
              <w:widowControl/>
              <w:adjustRightInd w:val="0"/>
              <w:snapToGrid w:val="0"/>
              <w:jc w:val="center"/>
              <w:textAlignment w:val="center"/>
              <w:rPr>
                <w:rFonts w:ascii="黑体" w:hAnsi="黑体" w:eastAsia="黑体" w:cs="黑体"/>
                <w:color w:val="000000"/>
                <w:sz w:val="24"/>
                <w:szCs w:val="24"/>
              </w:rPr>
            </w:pPr>
            <w:r>
              <w:rPr>
                <w:rFonts w:hint="eastAsia" w:ascii="黑体" w:hAnsi="黑体" w:eastAsia="黑体" w:cs="黑体"/>
                <w:color w:val="000000"/>
                <w:kern w:val="0"/>
                <w:sz w:val="24"/>
                <w:szCs w:val="24"/>
              </w:rPr>
              <w:t>裁量标准</w:t>
            </w:r>
          </w:p>
        </w:tc>
      </w:tr>
      <w:tr w14:paraId="6F52F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jc w:val="center"/>
        </w:trPr>
        <w:tc>
          <w:tcPr>
            <w:tcW w:w="421" w:type="dxa"/>
            <w:vMerge w:val="restart"/>
            <w:tcMar>
              <w:top w:w="57" w:type="dxa"/>
              <w:left w:w="57" w:type="dxa"/>
              <w:bottom w:w="57" w:type="dxa"/>
              <w:right w:w="57" w:type="dxa"/>
            </w:tcMar>
            <w:vAlign w:val="center"/>
          </w:tcPr>
          <w:p w14:paraId="18A93E6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w:t>
            </w:r>
          </w:p>
        </w:tc>
        <w:tc>
          <w:tcPr>
            <w:tcW w:w="2130" w:type="dxa"/>
            <w:vMerge w:val="restart"/>
            <w:tcMar>
              <w:top w:w="57" w:type="dxa"/>
              <w:left w:w="57" w:type="dxa"/>
              <w:bottom w:w="57" w:type="dxa"/>
              <w:right w:w="57" w:type="dxa"/>
            </w:tcMar>
            <w:vAlign w:val="center"/>
          </w:tcPr>
          <w:p w14:paraId="02615B7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从事农业机械维修经营不能保持设备、设施、人员、质量管理、安全生产和环境保护等技术条件符合要求的</w:t>
            </w:r>
          </w:p>
        </w:tc>
        <w:tc>
          <w:tcPr>
            <w:tcW w:w="4433" w:type="dxa"/>
            <w:vMerge w:val="restart"/>
            <w:tcMar>
              <w:top w:w="57" w:type="dxa"/>
              <w:left w:w="57" w:type="dxa"/>
              <w:bottom w:w="57" w:type="dxa"/>
              <w:right w:w="57" w:type="dxa"/>
            </w:tcMar>
            <w:vAlign w:val="center"/>
          </w:tcPr>
          <w:p w14:paraId="4E577A3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   《农业机械安全监督管理条例》第四十八条，从事农业机械维修经营不符合本条例第十八条规定的，由县级以上地方人民政府农业机械化主管部门责令改正；拒不改正的，处5000元以上1万元以下罚款。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《农业机械安全监督管理条例》第十八条 ,从事农业机械维修经营，应当有必要的维修场地，有必要的维修设施、设备和检测仪器，有相应的维修技术人员，有安全防护和环境保护措施。 </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 xml:space="preserve">   《农业机械维修管理规定》第二十条，违反本规定，不能保持设备、设施、人员、质量管理、安全生产和环境保护等技术条件符合要求的，由农业机械化主管部门给予警告，限期整改；拒不改正的，依照《农业机械安全监督管理条例》有关规定予以处罚。</w:t>
            </w:r>
            <w:r>
              <w:rPr>
                <w:rFonts w:hint="eastAsia" w:ascii="仿宋_GB2312" w:hAnsi="仿宋_GB2312" w:eastAsia="仿宋_GB2312" w:cs="仿宋_GB2312"/>
                <w:color w:val="000000"/>
                <w:kern w:val="0"/>
                <w:sz w:val="24"/>
                <w:szCs w:val="24"/>
              </w:rPr>
              <w:br w:type="textWrapping"/>
            </w:r>
          </w:p>
        </w:tc>
        <w:tc>
          <w:tcPr>
            <w:tcW w:w="670" w:type="dxa"/>
            <w:tcMar>
              <w:top w:w="57" w:type="dxa"/>
              <w:left w:w="57" w:type="dxa"/>
              <w:bottom w:w="57" w:type="dxa"/>
              <w:right w:w="57" w:type="dxa"/>
            </w:tcMar>
            <w:vAlign w:val="center"/>
          </w:tcPr>
          <w:p w14:paraId="12E2893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65B5F73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初次违法，设备、设施、人员、质量管理、安全生产和环境保护等技术条件不符合要求的</w:t>
            </w:r>
          </w:p>
        </w:tc>
        <w:tc>
          <w:tcPr>
            <w:tcW w:w="2397" w:type="dxa"/>
            <w:tcMar>
              <w:top w:w="57" w:type="dxa"/>
              <w:left w:w="57" w:type="dxa"/>
              <w:bottom w:w="57" w:type="dxa"/>
              <w:right w:w="57" w:type="dxa"/>
            </w:tcMar>
            <w:vAlign w:val="center"/>
          </w:tcPr>
          <w:p w14:paraId="62FA0D1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警告，限期整改</w:t>
            </w:r>
          </w:p>
        </w:tc>
      </w:tr>
      <w:tr w14:paraId="2C267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jc w:val="center"/>
        </w:trPr>
        <w:tc>
          <w:tcPr>
            <w:tcW w:w="421" w:type="dxa"/>
            <w:vMerge w:val="continue"/>
            <w:tcMar>
              <w:top w:w="57" w:type="dxa"/>
              <w:left w:w="57" w:type="dxa"/>
              <w:bottom w:w="57" w:type="dxa"/>
              <w:right w:w="57" w:type="dxa"/>
            </w:tcMar>
            <w:vAlign w:val="center"/>
          </w:tcPr>
          <w:p w14:paraId="6B291CC5">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46AD01A8">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7D06F4AC">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2D9B9E1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577DB2E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再次违法，设备、设施、人员、质量管理、安全生产和环境保护等技术条件有一到三项不符要求且由农业机械化主管部门给予警告，限期整改后拒不改正的</w:t>
            </w:r>
          </w:p>
        </w:tc>
        <w:tc>
          <w:tcPr>
            <w:tcW w:w="2397" w:type="dxa"/>
            <w:tcMar>
              <w:top w:w="57" w:type="dxa"/>
              <w:left w:w="57" w:type="dxa"/>
              <w:bottom w:w="57" w:type="dxa"/>
              <w:right w:w="57" w:type="dxa"/>
            </w:tcMar>
            <w:vAlign w:val="center"/>
          </w:tcPr>
          <w:p w14:paraId="23E2F5A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处五千元以上七千五百元以下以下罚款</w:t>
            </w:r>
          </w:p>
        </w:tc>
      </w:tr>
      <w:tr w14:paraId="11A7F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5" w:hRule="atLeast"/>
          <w:jc w:val="center"/>
        </w:trPr>
        <w:tc>
          <w:tcPr>
            <w:tcW w:w="421" w:type="dxa"/>
            <w:vMerge w:val="continue"/>
            <w:tcMar>
              <w:top w:w="57" w:type="dxa"/>
              <w:left w:w="57" w:type="dxa"/>
              <w:bottom w:w="57" w:type="dxa"/>
              <w:right w:w="57" w:type="dxa"/>
            </w:tcMar>
            <w:vAlign w:val="center"/>
          </w:tcPr>
          <w:p w14:paraId="679ED22B">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48A90C59">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04B89445">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12CB4DE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1BE2C95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多次违法，或者再次违法设备、设施、人员、质量管理、安全生产和环境保护等技术条件有四项以上不符要求，经由农业机械化主管部门给予警告，限期整改后拒不改正的</w:t>
            </w:r>
          </w:p>
        </w:tc>
        <w:tc>
          <w:tcPr>
            <w:tcW w:w="2397" w:type="dxa"/>
            <w:tcMar>
              <w:top w:w="57" w:type="dxa"/>
              <w:left w:w="57" w:type="dxa"/>
              <w:bottom w:w="57" w:type="dxa"/>
              <w:right w:w="57" w:type="dxa"/>
            </w:tcMar>
            <w:vAlign w:val="center"/>
          </w:tcPr>
          <w:p w14:paraId="170E88E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处七千五百元以上一万元以下罚款</w:t>
            </w:r>
          </w:p>
        </w:tc>
      </w:tr>
      <w:tr w14:paraId="7DB493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restart"/>
            <w:tcMar>
              <w:top w:w="57" w:type="dxa"/>
              <w:left w:w="57" w:type="dxa"/>
              <w:bottom w:w="57" w:type="dxa"/>
              <w:right w:w="57" w:type="dxa"/>
            </w:tcMar>
            <w:vAlign w:val="center"/>
          </w:tcPr>
          <w:p w14:paraId="39645B5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2</w:t>
            </w:r>
          </w:p>
        </w:tc>
        <w:tc>
          <w:tcPr>
            <w:tcW w:w="2130" w:type="dxa"/>
            <w:vMerge w:val="restart"/>
            <w:tcMar>
              <w:top w:w="57" w:type="dxa"/>
              <w:left w:w="57" w:type="dxa"/>
              <w:bottom w:w="57" w:type="dxa"/>
              <w:right w:w="57" w:type="dxa"/>
            </w:tcMar>
            <w:vAlign w:val="center"/>
          </w:tcPr>
          <w:p w14:paraId="293521A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农业机械维修经营者使用不符合农业机械安全技术标准的配件维修农业机械，或者拼装、改装农业机械整机，或者承揽维修已经达到报废条件的农业机械的</w:t>
            </w:r>
          </w:p>
        </w:tc>
        <w:tc>
          <w:tcPr>
            <w:tcW w:w="4433" w:type="dxa"/>
            <w:vMerge w:val="restart"/>
            <w:tcMar>
              <w:top w:w="57" w:type="dxa"/>
              <w:left w:w="57" w:type="dxa"/>
              <w:bottom w:w="57" w:type="dxa"/>
              <w:right w:w="57" w:type="dxa"/>
            </w:tcMar>
            <w:vAlign w:val="center"/>
          </w:tcPr>
          <w:p w14:paraId="2CA8EAF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安全监督管理条例》第四十九条，农业机械维修经营者使用不符合农业机械安全技术标准的配件维修农业机械，或者拼装、改装农业机械整机，或者承揽维修已经达到报废条件的农业机械的，由县级以上地方人民政府农业机械化主管部门责令改正，没收违法所得，并处违法经营额1倍以上2倍以下罚款；拒不改正的，处违法经营额2倍以上5倍以下罚款。</w:t>
            </w:r>
          </w:p>
        </w:tc>
        <w:tc>
          <w:tcPr>
            <w:tcW w:w="670" w:type="dxa"/>
            <w:tcMar>
              <w:top w:w="57" w:type="dxa"/>
              <w:left w:w="57" w:type="dxa"/>
              <w:bottom w:w="57" w:type="dxa"/>
              <w:right w:w="57" w:type="dxa"/>
            </w:tcMar>
            <w:vAlign w:val="center"/>
          </w:tcPr>
          <w:p w14:paraId="3D461B5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3949" w:type="dxa"/>
            <w:tcMar>
              <w:top w:w="57" w:type="dxa"/>
              <w:left w:w="57" w:type="dxa"/>
              <w:bottom w:w="57" w:type="dxa"/>
              <w:right w:w="57" w:type="dxa"/>
            </w:tcMar>
            <w:vAlign w:val="center"/>
          </w:tcPr>
          <w:p w14:paraId="3B1B8EF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初次违法，违法经营额不足一千元以下的</w:t>
            </w:r>
          </w:p>
        </w:tc>
        <w:tc>
          <w:tcPr>
            <w:tcW w:w="2397" w:type="dxa"/>
            <w:tcMar>
              <w:top w:w="57" w:type="dxa"/>
              <w:left w:w="57" w:type="dxa"/>
              <w:bottom w:w="57" w:type="dxa"/>
              <w:right w:w="57" w:type="dxa"/>
            </w:tcMar>
            <w:vAlign w:val="center"/>
          </w:tcPr>
          <w:p w14:paraId="53A6492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责令改正，没收违法所得，并处违法经营额一倍以上二倍以下罚款</w:t>
            </w:r>
          </w:p>
        </w:tc>
      </w:tr>
      <w:tr w14:paraId="109F53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Mar>
              <w:top w:w="57" w:type="dxa"/>
              <w:left w:w="57" w:type="dxa"/>
              <w:bottom w:w="57" w:type="dxa"/>
              <w:right w:w="57" w:type="dxa"/>
            </w:tcMar>
            <w:vAlign w:val="center"/>
          </w:tcPr>
          <w:p w14:paraId="6D2FE990">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3DEB9A9B">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5F7831CC">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3E568B2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2F4294F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再次违法，违法经营额一千元以上不满五千元的</w:t>
            </w:r>
          </w:p>
        </w:tc>
        <w:tc>
          <w:tcPr>
            <w:tcW w:w="2397" w:type="dxa"/>
            <w:tcMar>
              <w:top w:w="57" w:type="dxa"/>
              <w:left w:w="57" w:type="dxa"/>
              <w:bottom w:w="57" w:type="dxa"/>
              <w:right w:w="57" w:type="dxa"/>
            </w:tcMar>
            <w:vAlign w:val="center"/>
          </w:tcPr>
          <w:p w14:paraId="02861DB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没收违法所得，并处违法经营额二倍以上四倍以下罚款</w:t>
            </w:r>
          </w:p>
        </w:tc>
      </w:tr>
      <w:tr w14:paraId="3A8A0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Mar>
              <w:top w:w="57" w:type="dxa"/>
              <w:left w:w="57" w:type="dxa"/>
              <w:bottom w:w="57" w:type="dxa"/>
              <w:right w:w="57" w:type="dxa"/>
            </w:tcMar>
            <w:vAlign w:val="center"/>
          </w:tcPr>
          <w:p w14:paraId="665EA1F7">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042EA827">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3ED84B2E">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0501CF4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0831BB2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多次违法或者再次违法经营额五千元以上的</w:t>
            </w:r>
          </w:p>
        </w:tc>
        <w:tc>
          <w:tcPr>
            <w:tcW w:w="2397" w:type="dxa"/>
            <w:tcMar>
              <w:top w:w="57" w:type="dxa"/>
              <w:left w:w="57" w:type="dxa"/>
              <w:bottom w:w="57" w:type="dxa"/>
              <w:right w:w="57" w:type="dxa"/>
            </w:tcMar>
            <w:vAlign w:val="center"/>
          </w:tcPr>
          <w:p w14:paraId="42885E3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没收违法所得，并处违法经营额四倍以上五倍以下罚款</w:t>
            </w:r>
          </w:p>
        </w:tc>
      </w:tr>
      <w:tr w14:paraId="409ACC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restart"/>
            <w:tcMar>
              <w:top w:w="57" w:type="dxa"/>
              <w:left w:w="57" w:type="dxa"/>
              <w:bottom w:w="57" w:type="dxa"/>
              <w:right w:w="57" w:type="dxa"/>
            </w:tcMar>
            <w:vAlign w:val="center"/>
          </w:tcPr>
          <w:p w14:paraId="3FCD57B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3</w:t>
            </w:r>
          </w:p>
        </w:tc>
        <w:tc>
          <w:tcPr>
            <w:tcW w:w="2130" w:type="dxa"/>
            <w:vMerge w:val="restart"/>
            <w:tcMar>
              <w:top w:w="57" w:type="dxa"/>
              <w:left w:w="57" w:type="dxa"/>
              <w:bottom w:w="57" w:type="dxa"/>
              <w:right w:w="57" w:type="dxa"/>
            </w:tcMar>
            <w:vAlign w:val="center"/>
          </w:tcPr>
          <w:p w14:paraId="7A05819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未按照规定办理登记手续并取得相应的证书和牌照，擅自将拖拉机、联合收割机投入使用，或者未按照规定办理变更登记手续的</w:t>
            </w:r>
          </w:p>
        </w:tc>
        <w:tc>
          <w:tcPr>
            <w:tcW w:w="4433" w:type="dxa"/>
            <w:vMerge w:val="restart"/>
            <w:tcMar>
              <w:top w:w="57" w:type="dxa"/>
              <w:left w:w="57" w:type="dxa"/>
              <w:bottom w:w="57" w:type="dxa"/>
              <w:right w:w="57" w:type="dxa"/>
            </w:tcMar>
            <w:vAlign w:val="center"/>
          </w:tcPr>
          <w:p w14:paraId="411B739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安全监督管理条例》第五十条，未按照规定办理登记手续并取得相应的证书和牌照，擅自将拖拉机、联合收割机投入使用，或者未按照规定办理变更登记手续的，由县级以上地方人民政府农业机械化主管部门责令限期补办相关手续；逾期不补办的，责令停止使用；拒不停止使用的，扣押拖拉机、联合收割机，并处200元以上2000元以下罚款。</w:t>
            </w:r>
          </w:p>
        </w:tc>
        <w:tc>
          <w:tcPr>
            <w:tcW w:w="670" w:type="dxa"/>
            <w:tcMar>
              <w:top w:w="57" w:type="dxa"/>
              <w:left w:w="57" w:type="dxa"/>
              <w:bottom w:w="57" w:type="dxa"/>
              <w:right w:w="57" w:type="dxa"/>
            </w:tcMar>
            <w:vAlign w:val="center"/>
          </w:tcPr>
          <w:p w14:paraId="7A4851C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79C68D8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初次违法，在限期内及时补办相关手续</w:t>
            </w:r>
          </w:p>
        </w:tc>
        <w:tc>
          <w:tcPr>
            <w:tcW w:w="2397" w:type="dxa"/>
            <w:tcMar>
              <w:top w:w="57" w:type="dxa"/>
              <w:left w:w="57" w:type="dxa"/>
              <w:bottom w:w="57" w:type="dxa"/>
              <w:right w:w="57" w:type="dxa"/>
            </w:tcMar>
            <w:vAlign w:val="center"/>
          </w:tcPr>
          <w:p w14:paraId="44A1589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责令限期补办相关手续</w:t>
            </w:r>
          </w:p>
        </w:tc>
      </w:tr>
      <w:tr w14:paraId="1AB68E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Mar>
              <w:top w:w="57" w:type="dxa"/>
              <w:left w:w="57" w:type="dxa"/>
              <w:bottom w:w="57" w:type="dxa"/>
              <w:right w:w="57" w:type="dxa"/>
            </w:tcMar>
            <w:vAlign w:val="center"/>
          </w:tcPr>
          <w:p w14:paraId="22EAB382">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69AAC878">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4FD5C0A3">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311522D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3949" w:type="dxa"/>
            <w:tcMar>
              <w:top w:w="57" w:type="dxa"/>
              <w:left w:w="57" w:type="dxa"/>
              <w:bottom w:w="57" w:type="dxa"/>
              <w:right w:w="57" w:type="dxa"/>
            </w:tcMar>
            <w:vAlign w:val="center"/>
          </w:tcPr>
          <w:p w14:paraId="660CCAD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初次违法，责令限期补办相关手续、逾期不补办的</w:t>
            </w:r>
          </w:p>
        </w:tc>
        <w:tc>
          <w:tcPr>
            <w:tcW w:w="2397" w:type="dxa"/>
            <w:tcMar>
              <w:top w:w="57" w:type="dxa"/>
              <w:left w:w="57" w:type="dxa"/>
              <w:bottom w:w="57" w:type="dxa"/>
              <w:right w:w="57" w:type="dxa"/>
            </w:tcMar>
            <w:vAlign w:val="center"/>
          </w:tcPr>
          <w:p w14:paraId="527ED6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责令停止使用</w:t>
            </w:r>
          </w:p>
        </w:tc>
      </w:tr>
      <w:tr w14:paraId="1367A1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Mar>
              <w:top w:w="57" w:type="dxa"/>
              <w:left w:w="57" w:type="dxa"/>
              <w:bottom w:w="57" w:type="dxa"/>
              <w:right w:w="57" w:type="dxa"/>
            </w:tcMar>
            <w:vAlign w:val="center"/>
          </w:tcPr>
          <w:p w14:paraId="0125C7FA">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0A7B8B5E">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19C0A050">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4CE5A6C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1FD97F1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责令限期补办相关手续、逾期不补办、拒不停止使用的</w:t>
            </w:r>
          </w:p>
        </w:tc>
        <w:tc>
          <w:tcPr>
            <w:tcW w:w="2397" w:type="dxa"/>
            <w:tcMar>
              <w:top w:w="57" w:type="dxa"/>
              <w:left w:w="57" w:type="dxa"/>
              <w:bottom w:w="57" w:type="dxa"/>
              <w:right w:w="57" w:type="dxa"/>
            </w:tcMar>
            <w:vAlign w:val="center"/>
          </w:tcPr>
          <w:p w14:paraId="421217B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扣押拖拉机、联合收割机，并处二百元以上一千元以下罚款</w:t>
            </w:r>
          </w:p>
        </w:tc>
      </w:tr>
      <w:tr w14:paraId="03064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7" w:hRule="atLeast"/>
          <w:jc w:val="center"/>
        </w:trPr>
        <w:tc>
          <w:tcPr>
            <w:tcW w:w="421" w:type="dxa"/>
            <w:vMerge w:val="continue"/>
            <w:tcMar>
              <w:top w:w="57" w:type="dxa"/>
              <w:left w:w="57" w:type="dxa"/>
              <w:bottom w:w="57" w:type="dxa"/>
              <w:right w:w="57" w:type="dxa"/>
            </w:tcMar>
            <w:vAlign w:val="center"/>
          </w:tcPr>
          <w:p w14:paraId="347176A6">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7CD8F089">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69B1F293">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621CA5E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7F119D5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多次违法，拒不停止使用；妨碍、阻挠或者抗拒执法或者造成事故，机主承担主要责任以上的</w:t>
            </w:r>
          </w:p>
        </w:tc>
        <w:tc>
          <w:tcPr>
            <w:tcW w:w="2397" w:type="dxa"/>
            <w:tcMar>
              <w:top w:w="57" w:type="dxa"/>
              <w:left w:w="57" w:type="dxa"/>
              <w:bottom w:w="57" w:type="dxa"/>
              <w:right w:w="57" w:type="dxa"/>
            </w:tcMar>
            <w:vAlign w:val="center"/>
          </w:tcPr>
          <w:p w14:paraId="2C703B8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扣押拖拉机、联合收割机，并处一千元以上二千元以下罚款</w:t>
            </w:r>
          </w:p>
        </w:tc>
      </w:tr>
      <w:tr w14:paraId="2EBC0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0" w:hRule="atLeast"/>
          <w:jc w:val="center"/>
        </w:trPr>
        <w:tc>
          <w:tcPr>
            <w:tcW w:w="421" w:type="dxa"/>
            <w:vMerge w:val="restart"/>
            <w:tcMar>
              <w:top w:w="57" w:type="dxa"/>
              <w:left w:w="57" w:type="dxa"/>
              <w:bottom w:w="57" w:type="dxa"/>
              <w:right w:w="57" w:type="dxa"/>
            </w:tcMar>
            <w:vAlign w:val="center"/>
          </w:tcPr>
          <w:p w14:paraId="53E6CBC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4</w:t>
            </w:r>
          </w:p>
        </w:tc>
        <w:tc>
          <w:tcPr>
            <w:tcW w:w="2130" w:type="dxa"/>
            <w:vMerge w:val="restart"/>
            <w:tcMar>
              <w:top w:w="57" w:type="dxa"/>
              <w:left w:w="57" w:type="dxa"/>
              <w:bottom w:w="57" w:type="dxa"/>
              <w:right w:w="57" w:type="dxa"/>
            </w:tcMar>
            <w:vAlign w:val="center"/>
          </w:tcPr>
          <w:p w14:paraId="43CFAA1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伪造、变造或者使用伪造、变造的拖拉机、联合收割机证书和牌照，或者使用其他拖拉机、联合收割机的证书和牌照的</w:t>
            </w:r>
          </w:p>
        </w:tc>
        <w:tc>
          <w:tcPr>
            <w:tcW w:w="4433" w:type="dxa"/>
            <w:vMerge w:val="restart"/>
            <w:tcMar>
              <w:top w:w="57" w:type="dxa"/>
              <w:left w:w="57" w:type="dxa"/>
              <w:bottom w:w="57" w:type="dxa"/>
              <w:right w:w="57" w:type="dxa"/>
            </w:tcMar>
            <w:vAlign w:val="center"/>
          </w:tcPr>
          <w:p w14:paraId="208CB65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 xml:space="preserve"> 《农业机械安全监督管理条例》第五十一条，伪造、变造或者使用伪造、变造的拖拉机、联合收割机证书和牌照的，或者使用其他拖拉机、联合收割机的证书和牌照的，由县级以上地方人民政府农业机械化主管部门收缴伪造、变造或者使用的证书和牌照，对违法行为人予以批评教育，并处200元以上2000元以下罚款。</w:t>
            </w:r>
          </w:p>
        </w:tc>
        <w:tc>
          <w:tcPr>
            <w:tcW w:w="670" w:type="dxa"/>
            <w:tcMar>
              <w:top w:w="57" w:type="dxa"/>
              <w:left w:w="57" w:type="dxa"/>
              <w:bottom w:w="57" w:type="dxa"/>
              <w:right w:w="57" w:type="dxa"/>
            </w:tcMar>
            <w:vAlign w:val="center"/>
          </w:tcPr>
          <w:p w14:paraId="05A4B048">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较轻</w:t>
            </w:r>
          </w:p>
        </w:tc>
        <w:tc>
          <w:tcPr>
            <w:tcW w:w="3949" w:type="dxa"/>
            <w:tcMar>
              <w:top w:w="57" w:type="dxa"/>
              <w:left w:w="57" w:type="dxa"/>
              <w:bottom w:w="57" w:type="dxa"/>
              <w:right w:w="57" w:type="dxa"/>
            </w:tcMar>
            <w:vAlign w:val="center"/>
          </w:tcPr>
          <w:p w14:paraId="6CC81FD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使用其他拖拉机、联合收割机的证书和牌照的</w:t>
            </w:r>
          </w:p>
        </w:tc>
        <w:tc>
          <w:tcPr>
            <w:tcW w:w="2397" w:type="dxa"/>
            <w:tcMar>
              <w:top w:w="57" w:type="dxa"/>
              <w:left w:w="57" w:type="dxa"/>
              <w:bottom w:w="57" w:type="dxa"/>
              <w:right w:w="57" w:type="dxa"/>
            </w:tcMar>
            <w:vAlign w:val="center"/>
          </w:tcPr>
          <w:p w14:paraId="1CC4D31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收缴使用的其他拖拉机、联合收割机的证书和牌照，对违法行为人予以批评教育，并处二百元以上一千元以下罚款</w:t>
            </w:r>
          </w:p>
        </w:tc>
      </w:tr>
      <w:tr w14:paraId="54656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64A6716B">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511568B7">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443FFD6A">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0B5B90F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2BA04E7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使用伪造、变造拖拉机和联合收割机的证书和牌照的</w:t>
            </w:r>
          </w:p>
        </w:tc>
        <w:tc>
          <w:tcPr>
            <w:tcW w:w="2397" w:type="dxa"/>
            <w:tcMar>
              <w:top w:w="57" w:type="dxa"/>
              <w:left w:w="57" w:type="dxa"/>
              <w:bottom w:w="57" w:type="dxa"/>
              <w:right w:w="57" w:type="dxa"/>
            </w:tcMar>
            <w:vAlign w:val="center"/>
          </w:tcPr>
          <w:p w14:paraId="698A6DD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收缴伪造、变造或者使用的证书和牌照，对违法行为人予以批评教育，并处一千元以上一千五百元以下罚款</w:t>
            </w:r>
          </w:p>
        </w:tc>
      </w:tr>
      <w:tr w14:paraId="1E0839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4AE5A5A9">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00DAD952">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61D5E347">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2BD3BA97">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6F27A36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妨碍、阻挠或者抗拒执法，或者伪造、变造拖拉机和联合收割机的证书和牌照的</w:t>
            </w:r>
          </w:p>
        </w:tc>
        <w:tc>
          <w:tcPr>
            <w:tcW w:w="2397" w:type="dxa"/>
            <w:tcMar>
              <w:top w:w="57" w:type="dxa"/>
              <w:left w:w="57" w:type="dxa"/>
              <w:bottom w:w="57" w:type="dxa"/>
              <w:right w:w="57" w:type="dxa"/>
            </w:tcMar>
            <w:vAlign w:val="center"/>
          </w:tcPr>
          <w:p w14:paraId="4DF1F4B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收缴伪造、变造或者使用的证书和牌照，对违法行为人予以批评教育，并处一千五百元以上二千元以下罚款</w:t>
            </w:r>
          </w:p>
        </w:tc>
      </w:tr>
      <w:tr w14:paraId="428D31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Mar>
              <w:top w:w="57" w:type="dxa"/>
              <w:left w:w="57" w:type="dxa"/>
              <w:bottom w:w="57" w:type="dxa"/>
              <w:right w:w="57" w:type="dxa"/>
            </w:tcMar>
            <w:vAlign w:val="center"/>
          </w:tcPr>
          <w:p w14:paraId="7A72F7E7">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5</w:t>
            </w:r>
          </w:p>
        </w:tc>
        <w:tc>
          <w:tcPr>
            <w:tcW w:w="2130" w:type="dxa"/>
            <w:vMerge w:val="restart"/>
            <w:tcMar>
              <w:top w:w="57" w:type="dxa"/>
              <w:left w:w="57" w:type="dxa"/>
              <w:bottom w:w="57" w:type="dxa"/>
              <w:right w:w="57" w:type="dxa"/>
            </w:tcMar>
            <w:vAlign w:val="center"/>
          </w:tcPr>
          <w:p w14:paraId="1EC45E07">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未取得拖拉机、联合收割机操作证件（驾驶证）而操作（驾驶）拖拉机、联合收割机的</w:t>
            </w:r>
          </w:p>
        </w:tc>
        <w:tc>
          <w:tcPr>
            <w:tcW w:w="4433" w:type="dxa"/>
            <w:vMerge w:val="restart"/>
            <w:tcMar>
              <w:top w:w="57" w:type="dxa"/>
              <w:left w:w="57" w:type="dxa"/>
              <w:bottom w:w="57" w:type="dxa"/>
              <w:right w:w="57" w:type="dxa"/>
            </w:tcMar>
            <w:vAlign w:val="center"/>
          </w:tcPr>
          <w:p w14:paraId="31B0F9BC">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《农业机械安全监督管理条例》第五十二条，未取得拖拉机、联合收割机操作证件而操作拖拉机、联合收割机的，由县级以上地方人民政府农业机械化主管部门责令改正，处100元以上500元以下罚款。</w:t>
            </w:r>
          </w:p>
        </w:tc>
        <w:tc>
          <w:tcPr>
            <w:tcW w:w="670" w:type="dxa"/>
            <w:tcMar>
              <w:top w:w="57" w:type="dxa"/>
              <w:left w:w="57" w:type="dxa"/>
              <w:bottom w:w="57" w:type="dxa"/>
              <w:right w:w="57" w:type="dxa"/>
            </w:tcMar>
            <w:vAlign w:val="center"/>
          </w:tcPr>
          <w:p w14:paraId="4BC2298A">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轻微</w:t>
            </w:r>
          </w:p>
        </w:tc>
        <w:tc>
          <w:tcPr>
            <w:tcW w:w="3949" w:type="dxa"/>
            <w:tcMar>
              <w:top w:w="57" w:type="dxa"/>
              <w:left w:w="57" w:type="dxa"/>
              <w:bottom w:w="57" w:type="dxa"/>
              <w:right w:w="57" w:type="dxa"/>
            </w:tcMar>
            <w:vAlign w:val="center"/>
          </w:tcPr>
          <w:p w14:paraId="45772F40">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未取得操作证件（驾驶证）而操作（驾驶）拖拉机和联合收割机作业，初次违法、及时改正的</w:t>
            </w:r>
          </w:p>
        </w:tc>
        <w:tc>
          <w:tcPr>
            <w:tcW w:w="2397" w:type="dxa"/>
            <w:tcMar>
              <w:top w:w="57" w:type="dxa"/>
              <w:left w:w="57" w:type="dxa"/>
              <w:bottom w:w="57" w:type="dxa"/>
              <w:right w:w="57" w:type="dxa"/>
            </w:tcMar>
            <w:vAlign w:val="center"/>
          </w:tcPr>
          <w:p w14:paraId="35B41EF8">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责令改正，不予处罚</w:t>
            </w:r>
          </w:p>
        </w:tc>
      </w:tr>
      <w:tr w14:paraId="49D60A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7E476C7C">
            <w:pPr>
              <w:adjustRightInd w:val="0"/>
              <w:snapToGrid w:val="0"/>
              <w:jc w:val="center"/>
              <w:rPr>
                <w:rFonts w:ascii="仿宋_GB2312" w:hAnsi="仿宋_GB2312" w:eastAsia="仿宋_GB2312" w:cs="仿宋_GB2312"/>
                <w:color w:val="0000FF"/>
                <w:sz w:val="24"/>
                <w:szCs w:val="24"/>
              </w:rPr>
            </w:pPr>
          </w:p>
        </w:tc>
        <w:tc>
          <w:tcPr>
            <w:tcW w:w="2130" w:type="dxa"/>
            <w:vMerge w:val="continue"/>
            <w:tcMar>
              <w:top w:w="57" w:type="dxa"/>
              <w:left w:w="57" w:type="dxa"/>
              <w:bottom w:w="57" w:type="dxa"/>
              <w:right w:w="57" w:type="dxa"/>
            </w:tcMar>
            <w:vAlign w:val="center"/>
          </w:tcPr>
          <w:p w14:paraId="0679DDBF">
            <w:pPr>
              <w:adjustRightInd w:val="0"/>
              <w:snapToGrid w:val="0"/>
              <w:rPr>
                <w:rFonts w:ascii="仿宋_GB2312" w:hAnsi="仿宋_GB2312" w:eastAsia="仿宋_GB2312" w:cs="仿宋_GB2312"/>
                <w:color w:val="0000FF"/>
                <w:sz w:val="24"/>
                <w:szCs w:val="24"/>
              </w:rPr>
            </w:pPr>
          </w:p>
        </w:tc>
        <w:tc>
          <w:tcPr>
            <w:tcW w:w="4433" w:type="dxa"/>
            <w:vMerge w:val="continue"/>
            <w:tcMar>
              <w:top w:w="57" w:type="dxa"/>
              <w:left w:w="57" w:type="dxa"/>
              <w:bottom w:w="57" w:type="dxa"/>
              <w:right w:w="57" w:type="dxa"/>
            </w:tcMar>
            <w:vAlign w:val="center"/>
          </w:tcPr>
          <w:p w14:paraId="11A3FFA3">
            <w:pPr>
              <w:adjustRightInd w:val="0"/>
              <w:snapToGrid w:val="0"/>
              <w:rPr>
                <w:rFonts w:ascii="仿宋_GB2312" w:hAnsi="仿宋_GB2312" w:eastAsia="仿宋_GB2312" w:cs="仿宋_GB2312"/>
                <w:color w:val="0000FF"/>
                <w:sz w:val="24"/>
                <w:szCs w:val="24"/>
              </w:rPr>
            </w:pPr>
          </w:p>
        </w:tc>
        <w:tc>
          <w:tcPr>
            <w:tcW w:w="670" w:type="dxa"/>
            <w:tcMar>
              <w:top w:w="57" w:type="dxa"/>
              <w:left w:w="57" w:type="dxa"/>
              <w:bottom w:w="57" w:type="dxa"/>
              <w:right w:w="57" w:type="dxa"/>
            </w:tcMar>
            <w:vAlign w:val="center"/>
          </w:tcPr>
          <w:p w14:paraId="51C9378F">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一般</w:t>
            </w:r>
          </w:p>
        </w:tc>
        <w:tc>
          <w:tcPr>
            <w:tcW w:w="3949" w:type="dxa"/>
            <w:tcMar>
              <w:top w:w="57" w:type="dxa"/>
              <w:left w:w="57" w:type="dxa"/>
              <w:bottom w:w="57" w:type="dxa"/>
              <w:right w:w="57" w:type="dxa"/>
            </w:tcMar>
            <w:vAlign w:val="center"/>
          </w:tcPr>
          <w:p w14:paraId="25622598">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未取得操作证件（驾驶证）而操作（驾驶）拖拉机和联合收割机作业，拒不改正的</w:t>
            </w:r>
          </w:p>
        </w:tc>
        <w:tc>
          <w:tcPr>
            <w:tcW w:w="2397" w:type="dxa"/>
            <w:tcMar>
              <w:top w:w="57" w:type="dxa"/>
              <w:left w:w="57" w:type="dxa"/>
              <w:bottom w:w="57" w:type="dxa"/>
              <w:right w:w="57" w:type="dxa"/>
            </w:tcMar>
            <w:vAlign w:val="center"/>
          </w:tcPr>
          <w:p w14:paraId="6469B1E2">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责令改正，处一百元以上四百元以下罚款</w:t>
            </w:r>
          </w:p>
        </w:tc>
      </w:tr>
      <w:tr w14:paraId="47672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5" w:hRule="atLeast"/>
          <w:jc w:val="center"/>
        </w:trPr>
        <w:tc>
          <w:tcPr>
            <w:tcW w:w="421" w:type="dxa"/>
            <w:vMerge w:val="continue"/>
            <w:tcMar>
              <w:top w:w="57" w:type="dxa"/>
              <w:left w:w="57" w:type="dxa"/>
              <w:bottom w:w="57" w:type="dxa"/>
              <w:right w:w="57" w:type="dxa"/>
            </w:tcMar>
            <w:vAlign w:val="center"/>
          </w:tcPr>
          <w:p w14:paraId="32F859E3">
            <w:pPr>
              <w:adjustRightInd w:val="0"/>
              <w:snapToGrid w:val="0"/>
              <w:jc w:val="center"/>
              <w:rPr>
                <w:rFonts w:ascii="仿宋_GB2312" w:hAnsi="仿宋_GB2312" w:eastAsia="仿宋_GB2312" w:cs="仿宋_GB2312"/>
                <w:color w:val="0000FF"/>
                <w:sz w:val="24"/>
                <w:szCs w:val="24"/>
              </w:rPr>
            </w:pPr>
          </w:p>
        </w:tc>
        <w:tc>
          <w:tcPr>
            <w:tcW w:w="2130" w:type="dxa"/>
            <w:vMerge w:val="continue"/>
            <w:tcMar>
              <w:top w:w="57" w:type="dxa"/>
              <w:left w:w="57" w:type="dxa"/>
              <w:bottom w:w="57" w:type="dxa"/>
              <w:right w:w="57" w:type="dxa"/>
            </w:tcMar>
            <w:vAlign w:val="center"/>
          </w:tcPr>
          <w:p w14:paraId="5A73322A">
            <w:pPr>
              <w:adjustRightInd w:val="0"/>
              <w:snapToGrid w:val="0"/>
              <w:rPr>
                <w:rFonts w:ascii="仿宋_GB2312" w:hAnsi="仿宋_GB2312" w:eastAsia="仿宋_GB2312" w:cs="仿宋_GB2312"/>
                <w:color w:val="0000FF"/>
                <w:sz w:val="24"/>
                <w:szCs w:val="24"/>
              </w:rPr>
            </w:pPr>
          </w:p>
        </w:tc>
        <w:tc>
          <w:tcPr>
            <w:tcW w:w="4433" w:type="dxa"/>
            <w:vMerge w:val="continue"/>
            <w:tcMar>
              <w:top w:w="57" w:type="dxa"/>
              <w:left w:w="57" w:type="dxa"/>
              <w:bottom w:w="57" w:type="dxa"/>
              <w:right w:w="57" w:type="dxa"/>
            </w:tcMar>
            <w:vAlign w:val="center"/>
          </w:tcPr>
          <w:p w14:paraId="2924CEC2">
            <w:pPr>
              <w:adjustRightInd w:val="0"/>
              <w:snapToGrid w:val="0"/>
              <w:rPr>
                <w:rFonts w:ascii="仿宋_GB2312" w:hAnsi="仿宋_GB2312" w:eastAsia="仿宋_GB2312" w:cs="仿宋_GB2312"/>
                <w:color w:val="0000FF"/>
                <w:sz w:val="24"/>
                <w:szCs w:val="24"/>
              </w:rPr>
            </w:pPr>
          </w:p>
        </w:tc>
        <w:tc>
          <w:tcPr>
            <w:tcW w:w="670" w:type="dxa"/>
            <w:tcMar>
              <w:top w:w="57" w:type="dxa"/>
              <w:left w:w="57" w:type="dxa"/>
              <w:bottom w:w="57" w:type="dxa"/>
              <w:right w:w="57" w:type="dxa"/>
            </w:tcMar>
            <w:vAlign w:val="center"/>
          </w:tcPr>
          <w:p w14:paraId="7969E63D">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严重</w:t>
            </w:r>
          </w:p>
        </w:tc>
        <w:tc>
          <w:tcPr>
            <w:tcW w:w="3949" w:type="dxa"/>
            <w:tcMar>
              <w:top w:w="57" w:type="dxa"/>
              <w:left w:w="57" w:type="dxa"/>
              <w:bottom w:w="57" w:type="dxa"/>
              <w:right w:w="57" w:type="dxa"/>
            </w:tcMar>
            <w:vAlign w:val="center"/>
          </w:tcPr>
          <w:p w14:paraId="2A1D3B64">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违法行为造成事故，致人员伤亡的或者妨碍、阻挠或者抗拒执法的</w:t>
            </w:r>
          </w:p>
        </w:tc>
        <w:tc>
          <w:tcPr>
            <w:tcW w:w="2397" w:type="dxa"/>
            <w:tcMar>
              <w:top w:w="57" w:type="dxa"/>
              <w:left w:w="57" w:type="dxa"/>
              <w:bottom w:w="57" w:type="dxa"/>
              <w:right w:w="57" w:type="dxa"/>
            </w:tcMar>
            <w:vAlign w:val="center"/>
          </w:tcPr>
          <w:p w14:paraId="0B8F5267">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责令改正，处四百元以上五百元以下罚款</w:t>
            </w:r>
          </w:p>
        </w:tc>
      </w:tr>
      <w:tr w14:paraId="433A69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6" w:hRule="atLeast"/>
          <w:jc w:val="center"/>
        </w:trPr>
        <w:tc>
          <w:tcPr>
            <w:tcW w:w="421" w:type="dxa"/>
            <w:vMerge w:val="restart"/>
            <w:tcMar>
              <w:top w:w="57" w:type="dxa"/>
              <w:left w:w="57" w:type="dxa"/>
              <w:bottom w:w="57" w:type="dxa"/>
              <w:right w:w="57" w:type="dxa"/>
            </w:tcMar>
            <w:vAlign w:val="center"/>
          </w:tcPr>
          <w:p w14:paraId="01E846F5">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6</w:t>
            </w:r>
          </w:p>
        </w:tc>
        <w:tc>
          <w:tcPr>
            <w:tcW w:w="2130" w:type="dxa"/>
            <w:vMerge w:val="restart"/>
            <w:tcMar>
              <w:top w:w="57" w:type="dxa"/>
              <w:left w:w="57" w:type="dxa"/>
              <w:bottom w:w="57" w:type="dxa"/>
              <w:right w:w="57" w:type="dxa"/>
            </w:tcMar>
            <w:vAlign w:val="center"/>
          </w:tcPr>
          <w:p w14:paraId="13ADB1CF">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w:t>
            </w:r>
          </w:p>
        </w:tc>
        <w:tc>
          <w:tcPr>
            <w:tcW w:w="4433" w:type="dxa"/>
            <w:vMerge w:val="restart"/>
            <w:tcMar>
              <w:top w:w="57" w:type="dxa"/>
              <w:left w:w="57" w:type="dxa"/>
              <w:bottom w:w="57" w:type="dxa"/>
              <w:right w:w="57" w:type="dxa"/>
            </w:tcMar>
            <w:vAlign w:val="center"/>
          </w:tcPr>
          <w:p w14:paraId="47C8EC69">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农业机械安全监督管理条例》第五十三条，拖拉机、联合收割机操作人员操作与本人操作证件规定不相符的拖拉机、联合收割机，或者操作未按照规定登记、检验或者检验不合格、安全设施不全、机件失效的拖拉机、联合收割机，或者使用国家管制的精神药品、麻醉品后操作拖拉机、联合收割机，或者患有妨碍安全操作的疾病操作拖拉机、联合收割机的，由县级以上地方人民政府农业机械化主管部门对违法行为人予以批评教育，责令改正；拒不改正的，处100元以上500元以下罚款；情节严重的，吊销有关人员的操作证件。</w:t>
            </w:r>
          </w:p>
        </w:tc>
        <w:tc>
          <w:tcPr>
            <w:tcW w:w="670" w:type="dxa"/>
            <w:tcMar>
              <w:top w:w="57" w:type="dxa"/>
              <w:left w:w="57" w:type="dxa"/>
              <w:bottom w:w="57" w:type="dxa"/>
              <w:right w:w="57" w:type="dxa"/>
            </w:tcMar>
            <w:vAlign w:val="center"/>
          </w:tcPr>
          <w:p w14:paraId="46F8FD1C">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轻微</w:t>
            </w:r>
          </w:p>
        </w:tc>
        <w:tc>
          <w:tcPr>
            <w:tcW w:w="3949" w:type="dxa"/>
            <w:tcMar>
              <w:top w:w="57" w:type="dxa"/>
              <w:left w:w="57" w:type="dxa"/>
              <w:bottom w:w="57" w:type="dxa"/>
              <w:right w:w="57" w:type="dxa"/>
            </w:tcMar>
            <w:vAlign w:val="center"/>
          </w:tcPr>
          <w:p w14:paraId="17DDA7B9">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初次违法，危害后果轻微并及时改正的</w:t>
            </w:r>
          </w:p>
        </w:tc>
        <w:tc>
          <w:tcPr>
            <w:tcW w:w="2397" w:type="dxa"/>
            <w:tcMar>
              <w:top w:w="57" w:type="dxa"/>
              <w:left w:w="57" w:type="dxa"/>
              <w:bottom w:w="57" w:type="dxa"/>
              <w:right w:w="57" w:type="dxa"/>
            </w:tcMar>
            <w:vAlign w:val="center"/>
          </w:tcPr>
          <w:p w14:paraId="34BCFD4D">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责令改正，不予行政处罚</w:t>
            </w:r>
          </w:p>
        </w:tc>
      </w:tr>
      <w:tr w14:paraId="4C573B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3" w:hRule="atLeast"/>
          <w:jc w:val="center"/>
        </w:trPr>
        <w:tc>
          <w:tcPr>
            <w:tcW w:w="421" w:type="dxa"/>
            <w:vMerge w:val="continue"/>
            <w:tcMar>
              <w:top w:w="57" w:type="dxa"/>
              <w:left w:w="57" w:type="dxa"/>
              <w:bottom w:w="57" w:type="dxa"/>
              <w:right w:w="57" w:type="dxa"/>
            </w:tcMar>
            <w:vAlign w:val="center"/>
          </w:tcPr>
          <w:p w14:paraId="2C4E37F5">
            <w:pPr>
              <w:adjustRightInd w:val="0"/>
              <w:snapToGrid w:val="0"/>
              <w:jc w:val="center"/>
              <w:rPr>
                <w:rFonts w:ascii="仿宋_GB2312" w:hAnsi="仿宋_GB2312" w:eastAsia="仿宋_GB2312" w:cs="仿宋_GB2312"/>
                <w:color w:val="0000FF"/>
                <w:sz w:val="24"/>
                <w:szCs w:val="24"/>
              </w:rPr>
            </w:pPr>
          </w:p>
        </w:tc>
        <w:tc>
          <w:tcPr>
            <w:tcW w:w="2130" w:type="dxa"/>
            <w:vMerge w:val="continue"/>
            <w:tcMar>
              <w:top w:w="57" w:type="dxa"/>
              <w:left w:w="57" w:type="dxa"/>
              <w:bottom w:w="57" w:type="dxa"/>
              <w:right w:w="57" w:type="dxa"/>
            </w:tcMar>
            <w:vAlign w:val="center"/>
          </w:tcPr>
          <w:p w14:paraId="2FE65FBC">
            <w:pPr>
              <w:adjustRightInd w:val="0"/>
              <w:snapToGrid w:val="0"/>
              <w:rPr>
                <w:rFonts w:ascii="仿宋_GB2312" w:hAnsi="仿宋_GB2312" w:eastAsia="仿宋_GB2312" w:cs="仿宋_GB2312"/>
                <w:color w:val="0000FF"/>
                <w:sz w:val="24"/>
                <w:szCs w:val="24"/>
              </w:rPr>
            </w:pPr>
          </w:p>
        </w:tc>
        <w:tc>
          <w:tcPr>
            <w:tcW w:w="4433" w:type="dxa"/>
            <w:vMerge w:val="continue"/>
            <w:tcMar>
              <w:top w:w="57" w:type="dxa"/>
              <w:left w:w="57" w:type="dxa"/>
              <w:bottom w:w="57" w:type="dxa"/>
              <w:right w:w="57" w:type="dxa"/>
            </w:tcMar>
            <w:vAlign w:val="center"/>
          </w:tcPr>
          <w:p w14:paraId="1FBD26C2">
            <w:pPr>
              <w:adjustRightInd w:val="0"/>
              <w:snapToGrid w:val="0"/>
              <w:rPr>
                <w:rFonts w:ascii="仿宋_GB2312" w:hAnsi="仿宋_GB2312" w:eastAsia="仿宋_GB2312" w:cs="仿宋_GB2312"/>
                <w:color w:val="0000FF"/>
                <w:sz w:val="24"/>
                <w:szCs w:val="24"/>
              </w:rPr>
            </w:pPr>
          </w:p>
        </w:tc>
        <w:tc>
          <w:tcPr>
            <w:tcW w:w="670" w:type="dxa"/>
            <w:tcMar>
              <w:top w:w="57" w:type="dxa"/>
              <w:left w:w="57" w:type="dxa"/>
              <w:bottom w:w="57" w:type="dxa"/>
              <w:right w:w="57" w:type="dxa"/>
            </w:tcMar>
            <w:vAlign w:val="center"/>
          </w:tcPr>
          <w:p w14:paraId="3F0B7740">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一般</w:t>
            </w:r>
          </w:p>
        </w:tc>
        <w:tc>
          <w:tcPr>
            <w:tcW w:w="3949" w:type="dxa"/>
            <w:tcMar>
              <w:top w:w="57" w:type="dxa"/>
              <w:left w:w="57" w:type="dxa"/>
              <w:bottom w:w="57" w:type="dxa"/>
              <w:right w:w="57" w:type="dxa"/>
            </w:tcMar>
            <w:vAlign w:val="center"/>
          </w:tcPr>
          <w:p w14:paraId="5D852310">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拒不改正，再次违法操作的</w:t>
            </w:r>
          </w:p>
        </w:tc>
        <w:tc>
          <w:tcPr>
            <w:tcW w:w="2397" w:type="dxa"/>
            <w:tcMar>
              <w:top w:w="57" w:type="dxa"/>
              <w:left w:w="57" w:type="dxa"/>
              <w:bottom w:w="57" w:type="dxa"/>
              <w:right w:w="57" w:type="dxa"/>
            </w:tcMar>
            <w:vAlign w:val="center"/>
          </w:tcPr>
          <w:p w14:paraId="3E6D763B">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处一百元以上四百元以下罚款</w:t>
            </w:r>
          </w:p>
        </w:tc>
      </w:tr>
      <w:tr w14:paraId="52AEF3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7C563139">
            <w:pPr>
              <w:adjustRightInd w:val="0"/>
              <w:snapToGrid w:val="0"/>
              <w:jc w:val="center"/>
              <w:rPr>
                <w:rFonts w:ascii="仿宋_GB2312" w:hAnsi="仿宋_GB2312" w:eastAsia="仿宋_GB2312" w:cs="仿宋_GB2312"/>
                <w:color w:val="0000FF"/>
                <w:sz w:val="24"/>
                <w:szCs w:val="24"/>
              </w:rPr>
            </w:pPr>
          </w:p>
        </w:tc>
        <w:tc>
          <w:tcPr>
            <w:tcW w:w="2130" w:type="dxa"/>
            <w:vMerge w:val="continue"/>
            <w:tcMar>
              <w:top w:w="57" w:type="dxa"/>
              <w:left w:w="57" w:type="dxa"/>
              <w:bottom w:w="57" w:type="dxa"/>
              <w:right w:w="57" w:type="dxa"/>
            </w:tcMar>
            <w:vAlign w:val="center"/>
          </w:tcPr>
          <w:p w14:paraId="596FA007">
            <w:pPr>
              <w:adjustRightInd w:val="0"/>
              <w:snapToGrid w:val="0"/>
              <w:rPr>
                <w:rFonts w:ascii="仿宋_GB2312" w:hAnsi="仿宋_GB2312" w:eastAsia="仿宋_GB2312" w:cs="仿宋_GB2312"/>
                <w:color w:val="0000FF"/>
                <w:sz w:val="24"/>
                <w:szCs w:val="24"/>
              </w:rPr>
            </w:pPr>
          </w:p>
        </w:tc>
        <w:tc>
          <w:tcPr>
            <w:tcW w:w="4433" w:type="dxa"/>
            <w:vMerge w:val="continue"/>
            <w:tcMar>
              <w:top w:w="57" w:type="dxa"/>
              <w:left w:w="57" w:type="dxa"/>
              <w:bottom w:w="57" w:type="dxa"/>
              <w:right w:w="57" w:type="dxa"/>
            </w:tcMar>
            <w:vAlign w:val="center"/>
          </w:tcPr>
          <w:p w14:paraId="58649720">
            <w:pPr>
              <w:adjustRightInd w:val="0"/>
              <w:snapToGrid w:val="0"/>
              <w:rPr>
                <w:rFonts w:ascii="仿宋_GB2312" w:hAnsi="仿宋_GB2312" w:eastAsia="仿宋_GB2312" w:cs="仿宋_GB2312"/>
                <w:color w:val="0000FF"/>
                <w:sz w:val="24"/>
                <w:szCs w:val="24"/>
              </w:rPr>
            </w:pPr>
          </w:p>
        </w:tc>
        <w:tc>
          <w:tcPr>
            <w:tcW w:w="670" w:type="dxa"/>
            <w:tcMar>
              <w:top w:w="57" w:type="dxa"/>
              <w:left w:w="57" w:type="dxa"/>
              <w:bottom w:w="57" w:type="dxa"/>
              <w:right w:w="57" w:type="dxa"/>
            </w:tcMar>
            <w:vAlign w:val="center"/>
          </w:tcPr>
          <w:p w14:paraId="41E8912D">
            <w:pPr>
              <w:widowControl/>
              <w:adjustRightInd w:val="0"/>
              <w:snapToGrid w:val="0"/>
              <w:jc w:val="center"/>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严重</w:t>
            </w:r>
          </w:p>
        </w:tc>
        <w:tc>
          <w:tcPr>
            <w:tcW w:w="3949" w:type="dxa"/>
            <w:tcMar>
              <w:top w:w="57" w:type="dxa"/>
              <w:left w:w="57" w:type="dxa"/>
              <w:bottom w:w="57" w:type="dxa"/>
              <w:right w:w="57" w:type="dxa"/>
            </w:tcMar>
            <w:vAlign w:val="center"/>
          </w:tcPr>
          <w:p w14:paraId="54167342">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多次违法操作或者违法操作拖拉机和联合收割机造成事故，或者妨碍、阻挠或者抗拒执法的</w:t>
            </w:r>
          </w:p>
        </w:tc>
        <w:tc>
          <w:tcPr>
            <w:tcW w:w="2397" w:type="dxa"/>
            <w:tcMar>
              <w:top w:w="57" w:type="dxa"/>
              <w:left w:w="57" w:type="dxa"/>
              <w:bottom w:w="57" w:type="dxa"/>
              <w:right w:w="57" w:type="dxa"/>
            </w:tcMar>
            <w:vAlign w:val="center"/>
          </w:tcPr>
          <w:p w14:paraId="1060222D">
            <w:pPr>
              <w:widowControl/>
              <w:adjustRightInd w:val="0"/>
              <w:snapToGrid w:val="0"/>
              <w:textAlignment w:val="center"/>
              <w:rPr>
                <w:rFonts w:ascii="仿宋_GB2312" w:hAnsi="仿宋_GB2312" w:eastAsia="仿宋_GB2312" w:cs="仿宋_GB2312"/>
                <w:color w:val="0000FF"/>
                <w:sz w:val="24"/>
                <w:szCs w:val="24"/>
              </w:rPr>
            </w:pPr>
            <w:r>
              <w:rPr>
                <w:rFonts w:hint="eastAsia" w:ascii="仿宋_GB2312" w:hAnsi="仿宋_GB2312" w:eastAsia="仿宋_GB2312" w:cs="仿宋_GB2312"/>
                <w:color w:val="0000FF"/>
                <w:kern w:val="0"/>
                <w:sz w:val="24"/>
                <w:szCs w:val="24"/>
              </w:rPr>
              <w:t>处四百元以上五百元以下罚款，吊销有关人员的操作证件</w:t>
            </w:r>
          </w:p>
        </w:tc>
      </w:tr>
      <w:tr w14:paraId="305EA8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Mar>
              <w:top w:w="57" w:type="dxa"/>
              <w:left w:w="57" w:type="dxa"/>
              <w:bottom w:w="57" w:type="dxa"/>
              <w:right w:w="57" w:type="dxa"/>
            </w:tcMar>
            <w:vAlign w:val="center"/>
          </w:tcPr>
          <w:p w14:paraId="06EEF82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7</w:t>
            </w:r>
          </w:p>
        </w:tc>
        <w:tc>
          <w:tcPr>
            <w:tcW w:w="2130" w:type="dxa"/>
            <w:vMerge w:val="restart"/>
            <w:tcMar>
              <w:top w:w="57" w:type="dxa"/>
              <w:left w:w="57" w:type="dxa"/>
              <w:bottom w:w="57" w:type="dxa"/>
              <w:right w:w="57" w:type="dxa"/>
            </w:tcMar>
            <w:vAlign w:val="center"/>
          </w:tcPr>
          <w:p w14:paraId="53CFDBE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使用拖拉机、联合收割机违反规定载人的</w:t>
            </w:r>
          </w:p>
        </w:tc>
        <w:tc>
          <w:tcPr>
            <w:tcW w:w="4433" w:type="dxa"/>
            <w:vMerge w:val="restart"/>
            <w:tcMar>
              <w:top w:w="57" w:type="dxa"/>
              <w:left w:w="57" w:type="dxa"/>
              <w:bottom w:w="57" w:type="dxa"/>
              <w:right w:w="57" w:type="dxa"/>
            </w:tcMar>
            <w:vAlign w:val="center"/>
          </w:tcPr>
          <w:p w14:paraId="473BA2C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安全监督管理条例》第五十四条，使用拖拉机、联合收割机违反规定载人的，由县级以上地方人民政府农业机械化主管部门对违法行为人予以批评教育，责令改正；拒不改正的，扣押拖拉机、联合收割机的证书、牌照；情节严重的，吊销有关人员的操作证件。</w:t>
            </w:r>
          </w:p>
        </w:tc>
        <w:tc>
          <w:tcPr>
            <w:tcW w:w="670" w:type="dxa"/>
            <w:tcMar>
              <w:top w:w="57" w:type="dxa"/>
              <w:left w:w="57" w:type="dxa"/>
              <w:bottom w:w="57" w:type="dxa"/>
              <w:right w:w="57" w:type="dxa"/>
            </w:tcMar>
            <w:vAlign w:val="center"/>
          </w:tcPr>
          <w:p w14:paraId="66CA827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5E8E797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使用拖拉机、联合收割机违反规定载人，初次违法，危害后果轻微并及时改正的</w:t>
            </w:r>
          </w:p>
        </w:tc>
        <w:tc>
          <w:tcPr>
            <w:tcW w:w="2397" w:type="dxa"/>
            <w:tcMar>
              <w:top w:w="57" w:type="dxa"/>
              <w:left w:w="57" w:type="dxa"/>
              <w:bottom w:w="57" w:type="dxa"/>
              <w:right w:w="57" w:type="dxa"/>
            </w:tcMar>
            <w:vAlign w:val="center"/>
          </w:tcPr>
          <w:p w14:paraId="08D0720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对违法行为人批评教育，责令改正</w:t>
            </w:r>
          </w:p>
        </w:tc>
      </w:tr>
      <w:tr w14:paraId="620F1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5B4958EF">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1E896436">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09D28952">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6041FC3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68C6941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使用拖拉机、联合收割机违反规定载人，拒不改正的</w:t>
            </w:r>
          </w:p>
        </w:tc>
        <w:tc>
          <w:tcPr>
            <w:tcW w:w="2397" w:type="dxa"/>
            <w:tcMar>
              <w:top w:w="57" w:type="dxa"/>
              <w:left w:w="57" w:type="dxa"/>
              <w:bottom w:w="57" w:type="dxa"/>
              <w:right w:w="57" w:type="dxa"/>
            </w:tcMar>
            <w:vAlign w:val="center"/>
          </w:tcPr>
          <w:p w14:paraId="5181E7E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扣押拖拉机、联合收割机的证书、牌照</w:t>
            </w:r>
          </w:p>
        </w:tc>
      </w:tr>
      <w:tr w14:paraId="129B5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jc w:val="center"/>
        </w:trPr>
        <w:tc>
          <w:tcPr>
            <w:tcW w:w="421" w:type="dxa"/>
            <w:vMerge w:val="continue"/>
            <w:tcMar>
              <w:top w:w="57" w:type="dxa"/>
              <w:left w:w="57" w:type="dxa"/>
              <w:bottom w:w="57" w:type="dxa"/>
              <w:right w:w="57" w:type="dxa"/>
            </w:tcMar>
            <w:vAlign w:val="center"/>
          </w:tcPr>
          <w:p w14:paraId="4E4E664C">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46C71D70">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431A2FB1">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0C52AD9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02B50039">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违法行为给他人或者社会公共利益造成危害的</w:t>
            </w:r>
          </w:p>
        </w:tc>
        <w:tc>
          <w:tcPr>
            <w:tcW w:w="2397" w:type="dxa"/>
            <w:tcMar>
              <w:top w:w="57" w:type="dxa"/>
              <w:left w:w="57" w:type="dxa"/>
              <w:bottom w:w="57" w:type="dxa"/>
              <w:right w:w="57" w:type="dxa"/>
            </w:tcMar>
            <w:vAlign w:val="center"/>
          </w:tcPr>
          <w:p w14:paraId="63F4B42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吊销有关人员的操作证件</w:t>
            </w:r>
          </w:p>
        </w:tc>
      </w:tr>
      <w:tr w14:paraId="3D8F8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restart"/>
            <w:tcMar>
              <w:top w:w="57" w:type="dxa"/>
              <w:left w:w="57" w:type="dxa"/>
              <w:bottom w:w="57" w:type="dxa"/>
              <w:right w:w="57" w:type="dxa"/>
            </w:tcMar>
            <w:vAlign w:val="center"/>
          </w:tcPr>
          <w:p w14:paraId="0F8E9B3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8</w:t>
            </w:r>
          </w:p>
        </w:tc>
        <w:tc>
          <w:tcPr>
            <w:tcW w:w="2130" w:type="dxa"/>
            <w:vMerge w:val="restart"/>
            <w:tcMar>
              <w:top w:w="57" w:type="dxa"/>
              <w:left w:w="57" w:type="dxa"/>
              <w:bottom w:w="57" w:type="dxa"/>
              <w:right w:w="57" w:type="dxa"/>
            </w:tcMar>
            <w:vAlign w:val="center"/>
          </w:tcPr>
          <w:p w14:paraId="26434A4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农业机械存在事故隐患拒不排除并继续使用的</w:t>
            </w:r>
          </w:p>
        </w:tc>
        <w:tc>
          <w:tcPr>
            <w:tcW w:w="4433" w:type="dxa"/>
            <w:vMerge w:val="restart"/>
            <w:tcMar>
              <w:top w:w="57" w:type="dxa"/>
              <w:left w:w="57" w:type="dxa"/>
              <w:bottom w:w="57" w:type="dxa"/>
              <w:right w:w="57" w:type="dxa"/>
            </w:tcMar>
            <w:vAlign w:val="center"/>
          </w:tcPr>
          <w:p w14:paraId="317154A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《农业机械安全监督管理条例》</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第五十五条第一款：经检验、检查发现农业机械存在事故隐患，经农业机械化主管部门告知拒不排除并继续使用的，由县级以上地方人民政府农业机械化主管部门对违法行为人予以批评教育，责令改正；拒不改正的，责令停止使用；拒不停止使用的，扣押存在事故隐患的农业机械。</w:t>
            </w:r>
          </w:p>
        </w:tc>
        <w:tc>
          <w:tcPr>
            <w:tcW w:w="670" w:type="dxa"/>
            <w:tcMar>
              <w:top w:w="57" w:type="dxa"/>
              <w:left w:w="57" w:type="dxa"/>
              <w:bottom w:w="57" w:type="dxa"/>
              <w:right w:w="57" w:type="dxa"/>
            </w:tcMar>
            <w:vAlign w:val="center"/>
          </w:tcPr>
          <w:p w14:paraId="233985EF">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5E1CD51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初次违法，危害后果轻微并及时改正的</w:t>
            </w:r>
          </w:p>
        </w:tc>
        <w:tc>
          <w:tcPr>
            <w:tcW w:w="2397" w:type="dxa"/>
            <w:tcMar>
              <w:top w:w="57" w:type="dxa"/>
              <w:left w:w="57" w:type="dxa"/>
              <w:bottom w:w="57" w:type="dxa"/>
              <w:right w:w="57" w:type="dxa"/>
            </w:tcMar>
            <w:vAlign w:val="center"/>
          </w:tcPr>
          <w:p w14:paraId="27E7DBE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对违法行为人批评教育，责令改正</w:t>
            </w:r>
          </w:p>
        </w:tc>
      </w:tr>
      <w:tr w14:paraId="55FF2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Mar>
              <w:top w:w="57" w:type="dxa"/>
              <w:left w:w="57" w:type="dxa"/>
              <w:bottom w:w="57" w:type="dxa"/>
              <w:right w:w="57" w:type="dxa"/>
            </w:tcMar>
            <w:vAlign w:val="center"/>
          </w:tcPr>
          <w:p w14:paraId="1F8AD414">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1F911A57">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24D41E1F">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7800D6A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569053E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责令改正，拒不改正</w:t>
            </w:r>
          </w:p>
        </w:tc>
        <w:tc>
          <w:tcPr>
            <w:tcW w:w="2397" w:type="dxa"/>
            <w:tcMar>
              <w:top w:w="57" w:type="dxa"/>
              <w:left w:w="57" w:type="dxa"/>
              <w:bottom w:w="57" w:type="dxa"/>
              <w:right w:w="57" w:type="dxa"/>
            </w:tcMar>
            <w:vAlign w:val="center"/>
          </w:tcPr>
          <w:p w14:paraId="54174C5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责令停止使用</w:t>
            </w:r>
          </w:p>
        </w:tc>
      </w:tr>
      <w:tr w14:paraId="72279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jc w:val="center"/>
        </w:trPr>
        <w:tc>
          <w:tcPr>
            <w:tcW w:w="421" w:type="dxa"/>
            <w:vMerge w:val="continue"/>
            <w:tcMar>
              <w:top w:w="57" w:type="dxa"/>
              <w:left w:w="57" w:type="dxa"/>
              <w:bottom w:w="57" w:type="dxa"/>
              <w:right w:w="57" w:type="dxa"/>
            </w:tcMar>
            <w:vAlign w:val="center"/>
          </w:tcPr>
          <w:p w14:paraId="597FA2C0">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672F8944">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3E008918">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34099FF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37215308">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责令停止使用，拒不停止使用的</w:t>
            </w:r>
          </w:p>
        </w:tc>
        <w:tc>
          <w:tcPr>
            <w:tcW w:w="2397" w:type="dxa"/>
            <w:tcMar>
              <w:top w:w="57" w:type="dxa"/>
              <w:left w:w="57" w:type="dxa"/>
              <w:bottom w:w="57" w:type="dxa"/>
              <w:right w:w="57" w:type="dxa"/>
            </w:tcMar>
            <w:vAlign w:val="center"/>
          </w:tcPr>
          <w:p w14:paraId="31931AD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扣押存在事故隐患的农业机械</w:t>
            </w:r>
          </w:p>
        </w:tc>
      </w:tr>
      <w:tr w14:paraId="1F4B23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restart"/>
            <w:tcMar>
              <w:top w:w="57" w:type="dxa"/>
              <w:left w:w="57" w:type="dxa"/>
              <w:bottom w:w="57" w:type="dxa"/>
              <w:right w:w="57" w:type="dxa"/>
            </w:tcMar>
            <w:vAlign w:val="center"/>
          </w:tcPr>
          <w:p w14:paraId="2C14D43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9</w:t>
            </w:r>
          </w:p>
        </w:tc>
        <w:tc>
          <w:tcPr>
            <w:tcW w:w="2130" w:type="dxa"/>
            <w:vMerge w:val="restart"/>
            <w:tcMar>
              <w:top w:w="57" w:type="dxa"/>
              <w:left w:w="57" w:type="dxa"/>
              <w:bottom w:w="57" w:type="dxa"/>
              <w:right w:w="57" w:type="dxa"/>
            </w:tcMar>
            <w:vAlign w:val="center"/>
          </w:tcPr>
          <w:p w14:paraId="632F6E1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跨区作业中介服务组织不配备相应的服务设施和技术人员，没有兑现服务承诺，只收费不服务或者多收费少服务的</w:t>
            </w:r>
          </w:p>
        </w:tc>
        <w:tc>
          <w:tcPr>
            <w:tcW w:w="4433" w:type="dxa"/>
            <w:vMerge w:val="restart"/>
            <w:tcMar>
              <w:top w:w="57" w:type="dxa"/>
              <w:left w:w="57" w:type="dxa"/>
              <w:bottom w:w="57" w:type="dxa"/>
              <w:right w:w="57" w:type="dxa"/>
            </w:tcMar>
            <w:vAlign w:val="center"/>
          </w:tcPr>
          <w:p w14:paraId="110489A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《联合收割机跨区作业管理办法》第二十八条， 跨区作业中介服务组织不配备相应的服务设施和技术人员，没有兑现服务承诺，只收费不服务或者多收费少服务的，由县级以上农机管理部门给予警告，责令退还服务费，可并处500元以上1000元以下的罚款；违反有关收费标准的，由县级以上农机管理部门配合价格主管部门依法查处。</w:t>
            </w:r>
          </w:p>
        </w:tc>
        <w:tc>
          <w:tcPr>
            <w:tcW w:w="670" w:type="dxa"/>
            <w:tcMar>
              <w:top w:w="57" w:type="dxa"/>
              <w:left w:w="57" w:type="dxa"/>
              <w:bottom w:w="57" w:type="dxa"/>
              <w:right w:w="57" w:type="dxa"/>
            </w:tcMar>
            <w:vAlign w:val="center"/>
          </w:tcPr>
          <w:p w14:paraId="2E389433">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5589E35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跨区作业中介服务组织不配备相应的服务设施和技术人员，没有兑现服务承诺，只收费不服务或者多收费少服务，首次发现，未造成严重影响的</w:t>
            </w:r>
          </w:p>
        </w:tc>
        <w:tc>
          <w:tcPr>
            <w:tcW w:w="2397" w:type="dxa"/>
            <w:tcMar>
              <w:top w:w="57" w:type="dxa"/>
              <w:left w:w="57" w:type="dxa"/>
              <w:bottom w:w="57" w:type="dxa"/>
              <w:right w:w="57" w:type="dxa"/>
            </w:tcMar>
            <w:vAlign w:val="center"/>
          </w:tcPr>
          <w:p w14:paraId="1A993BC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警告，责令退还服务费</w:t>
            </w:r>
          </w:p>
        </w:tc>
      </w:tr>
      <w:tr w14:paraId="147B11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Mar>
              <w:top w:w="57" w:type="dxa"/>
              <w:left w:w="57" w:type="dxa"/>
              <w:bottom w:w="57" w:type="dxa"/>
              <w:right w:w="57" w:type="dxa"/>
            </w:tcMar>
            <w:vAlign w:val="center"/>
          </w:tcPr>
          <w:p w14:paraId="21C47610">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095219AC">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299BE762">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658828C5">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789EB8A4">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跨区作业中介服务组织不配备相应的服务设施和技术人员，没有兑现服务承诺，只收费不服务或者多收费少服务，拒不改正的</w:t>
            </w:r>
          </w:p>
        </w:tc>
        <w:tc>
          <w:tcPr>
            <w:tcW w:w="2397" w:type="dxa"/>
            <w:tcMar>
              <w:top w:w="57" w:type="dxa"/>
              <w:left w:w="57" w:type="dxa"/>
              <w:bottom w:w="57" w:type="dxa"/>
              <w:right w:w="57" w:type="dxa"/>
            </w:tcMar>
            <w:vAlign w:val="center"/>
          </w:tcPr>
          <w:p w14:paraId="7A4305F3">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警告，责令退还服务费，可并处500元以上700元以下罚款</w:t>
            </w:r>
          </w:p>
        </w:tc>
      </w:tr>
      <w:tr w14:paraId="1A5B0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8" w:hRule="atLeast"/>
          <w:jc w:val="center"/>
        </w:trPr>
        <w:tc>
          <w:tcPr>
            <w:tcW w:w="421" w:type="dxa"/>
            <w:vMerge w:val="continue"/>
            <w:tcMar>
              <w:top w:w="57" w:type="dxa"/>
              <w:left w:w="57" w:type="dxa"/>
              <w:bottom w:w="57" w:type="dxa"/>
              <w:right w:w="57" w:type="dxa"/>
            </w:tcMar>
            <w:vAlign w:val="center"/>
          </w:tcPr>
          <w:p w14:paraId="6DA17FB5">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0ED49AC9">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662E6BDC">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299E1C5D">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6B13277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跨区作业中介服务组织不配备相应的服务设施和技术人员，没有兑现服务承诺，只收费不服务或者多收费少服务，造成严重影响的</w:t>
            </w:r>
          </w:p>
        </w:tc>
        <w:tc>
          <w:tcPr>
            <w:tcW w:w="2397" w:type="dxa"/>
            <w:tcMar>
              <w:top w:w="57" w:type="dxa"/>
              <w:left w:w="57" w:type="dxa"/>
              <w:bottom w:w="57" w:type="dxa"/>
              <w:right w:w="57" w:type="dxa"/>
            </w:tcMar>
            <w:vAlign w:val="center"/>
          </w:tcPr>
          <w:p w14:paraId="65F07B7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警告，责令退还服务费，可并处700元以上1000元以下罚款</w:t>
            </w:r>
          </w:p>
        </w:tc>
      </w:tr>
      <w:tr w14:paraId="252C1D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Mar>
              <w:top w:w="57" w:type="dxa"/>
              <w:left w:w="57" w:type="dxa"/>
              <w:bottom w:w="57" w:type="dxa"/>
              <w:right w:w="57" w:type="dxa"/>
            </w:tcMar>
            <w:vAlign w:val="center"/>
          </w:tcPr>
          <w:p w14:paraId="66569821">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10</w:t>
            </w:r>
          </w:p>
        </w:tc>
        <w:tc>
          <w:tcPr>
            <w:tcW w:w="2130" w:type="dxa"/>
            <w:vMerge w:val="restart"/>
            <w:tcMar>
              <w:top w:w="57" w:type="dxa"/>
              <w:left w:w="57" w:type="dxa"/>
              <w:bottom w:w="57" w:type="dxa"/>
              <w:right w:w="57" w:type="dxa"/>
            </w:tcMar>
            <w:vAlign w:val="center"/>
          </w:tcPr>
          <w:p w14:paraId="14A04DC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持假冒《联合收割机跨区收获作业证》或扰乱跨区作业秩序的</w:t>
            </w:r>
          </w:p>
        </w:tc>
        <w:tc>
          <w:tcPr>
            <w:tcW w:w="4433" w:type="dxa"/>
            <w:vMerge w:val="restart"/>
            <w:tcMar>
              <w:top w:w="57" w:type="dxa"/>
              <w:left w:w="57" w:type="dxa"/>
              <w:bottom w:w="57" w:type="dxa"/>
              <w:right w:w="57" w:type="dxa"/>
            </w:tcMar>
            <w:vAlign w:val="center"/>
          </w:tcPr>
          <w:p w14:paraId="5EA9731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联合收割机跨区作业管理办法》第三十条，持假冒《作业证》或扰乱跨区作业秩序的，由县级以上农机管理部门责令停止违法行为，纳入当地农机管理部门统一管理，可并处50元以上100元以下的罚款；情节严重的，可并处100元以上200元以下的罚款。</w:t>
            </w:r>
          </w:p>
        </w:tc>
        <w:tc>
          <w:tcPr>
            <w:tcW w:w="670" w:type="dxa"/>
            <w:tcMar>
              <w:top w:w="57" w:type="dxa"/>
              <w:left w:w="57" w:type="dxa"/>
              <w:bottom w:w="57" w:type="dxa"/>
              <w:right w:w="57" w:type="dxa"/>
            </w:tcMar>
            <w:vAlign w:val="center"/>
          </w:tcPr>
          <w:p w14:paraId="2921ACD0">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549A9AB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持假冒《作业证》或扰乱跨区作业秩序，首次发现，未造成影响的</w:t>
            </w:r>
          </w:p>
        </w:tc>
        <w:tc>
          <w:tcPr>
            <w:tcW w:w="2397" w:type="dxa"/>
            <w:tcMar>
              <w:top w:w="57" w:type="dxa"/>
              <w:left w:w="57" w:type="dxa"/>
              <w:bottom w:w="57" w:type="dxa"/>
              <w:right w:w="57" w:type="dxa"/>
            </w:tcMar>
            <w:vAlign w:val="center"/>
          </w:tcPr>
          <w:p w14:paraId="72329EC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令停止违法行为，纳入当地农机管理部门统一管理，可并处50元以上100元以下的罚款</w:t>
            </w:r>
          </w:p>
        </w:tc>
      </w:tr>
      <w:tr w14:paraId="062F4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6408E2B0">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56268ACB">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6068A994">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1909D60C">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0F93A09B">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持假冒《作业证》或扰乱跨区作业秩序，拒不改正或造成严重影响的</w:t>
            </w:r>
          </w:p>
        </w:tc>
        <w:tc>
          <w:tcPr>
            <w:tcW w:w="2397" w:type="dxa"/>
            <w:tcMar>
              <w:top w:w="57" w:type="dxa"/>
              <w:left w:w="57" w:type="dxa"/>
              <w:bottom w:w="57" w:type="dxa"/>
              <w:right w:w="57" w:type="dxa"/>
            </w:tcMar>
            <w:vAlign w:val="center"/>
          </w:tcPr>
          <w:p w14:paraId="46098F0F">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令停止违法行为，纳入当地农机管理部门统一管理，可并处100元以上200元以下的罚款</w:t>
            </w:r>
          </w:p>
        </w:tc>
      </w:tr>
      <w:tr w14:paraId="6E03D6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noWrap/>
            <w:tcMar>
              <w:top w:w="57" w:type="dxa"/>
              <w:left w:w="57" w:type="dxa"/>
              <w:bottom w:w="57" w:type="dxa"/>
              <w:right w:w="57" w:type="dxa"/>
            </w:tcMar>
            <w:vAlign w:val="center"/>
          </w:tcPr>
          <w:p w14:paraId="61141EAA">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11</w:t>
            </w:r>
          </w:p>
        </w:tc>
        <w:tc>
          <w:tcPr>
            <w:tcW w:w="2130" w:type="dxa"/>
            <w:vMerge w:val="restart"/>
            <w:tcMar>
              <w:top w:w="57" w:type="dxa"/>
              <w:left w:w="57" w:type="dxa"/>
              <w:bottom w:w="57" w:type="dxa"/>
              <w:right w:w="57" w:type="dxa"/>
            </w:tcMar>
            <w:vAlign w:val="center"/>
          </w:tcPr>
          <w:p w14:paraId="5002EAE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超越范围承揽无技术能力保障的维修项目的</w:t>
            </w:r>
          </w:p>
        </w:tc>
        <w:tc>
          <w:tcPr>
            <w:tcW w:w="4433" w:type="dxa"/>
            <w:vMerge w:val="restart"/>
            <w:tcMar>
              <w:top w:w="57" w:type="dxa"/>
              <w:left w:w="57" w:type="dxa"/>
              <w:bottom w:w="57" w:type="dxa"/>
              <w:right w:w="57" w:type="dxa"/>
            </w:tcMar>
            <w:vAlign w:val="center"/>
          </w:tcPr>
          <w:p w14:paraId="617D5EEE">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《农业机械维修管理规定》第二十一条，违反本规定，超越范围承揽无技术能力保障的维修项目的，由农业机械化主管部门处200元以上500元以下罚款。</w:t>
            </w:r>
          </w:p>
        </w:tc>
        <w:tc>
          <w:tcPr>
            <w:tcW w:w="670" w:type="dxa"/>
            <w:tcMar>
              <w:top w:w="57" w:type="dxa"/>
              <w:left w:w="57" w:type="dxa"/>
              <w:bottom w:w="57" w:type="dxa"/>
              <w:right w:w="57" w:type="dxa"/>
            </w:tcMar>
            <w:vAlign w:val="center"/>
          </w:tcPr>
          <w:p w14:paraId="6AC9EF4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0B87560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超越范围承揽无技术能力保障的维修项目，与范围接近的</w:t>
            </w:r>
          </w:p>
        </w:tc>
        <w:tc>
          <w:tcPr>
            <w:tcW w:w="2397" w:type="dxa"/>
            <w:tcMar>
              <w:top w:w="57" w:type="dxa"/>
              <w:left w:w="57" w:type="dxa"/>
              <w:bottom w:w="57" w:type="dxa"/>
              <w:right w:w="57" w:type="dxa"/>
            </w:tcMar>
            <w:vAlign w:val="center"/>
          </w:tcPr>
          <w:p w14:paraId="20138880">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处二百元以上三百元以下罚款</w:t>
            </w:r>
          </w:p>
        </w:tc>
      </w:tr>
      <w:tr w14:paraId="3A40B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noWrap/>
            <w:tcMar>
              <w:top w:w="57" w:type="dxa"/>
              <w:left w:w="57" w:type="dxa"/>
              <w:bottom w:w="57" w:type="dxa"/>
              <w:right w:w="57" w:type="dxa"/>
            </w:tcMar>
            <w:vAlign w:val="center"/>
          </w:tcPr>
          <w:p w14:paraId="32505711">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6BA2D478">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16DD78B4">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3A145E69">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4BE18C06">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超越范围承揽无技术能力保障的维修项目，与范围相关的</w:t>
            </w:r>
          </w:p>
        </w:tc>
        <w:tc>
          <w:tcPr>
            <w:tcW w:w="2397" w:type="dxa"/>
            <w:tcMar>
              <w:top w:w="57" w:type="dxa"/>
              <w:left w:w="57" w:type="dxa"/>
              <w:bottom w:w="57" w:type="dxa"/>
              <w:right w:w="57" w:type="dxa"/>
            </w:tcMar>
            <w:vAlign w:val="center"/>
          </w:tcPr>
          <w:p w14:paraId="570FDDC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处三百元以上四百元以下罚款</w:t>
            </w:r>
          </w:p>
        </w:tc>
      </w:tr>
      <w:tr w14:paraId="606870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noWrap/>
            <w:tcMar>
              <w:top w:w="57" w:type="dxa"/>
              <w:left w:w="57" w:type="dxa"/>
              <w:bottom w:w="57" w:type="dxa"/>
              <w:right w:w="57" w:type="dxa"/>
            </w:tcMar>
            <w:vAlign w:val="center"/>
          </w:tcPr>
          <w:p w14:paraId="4413964A">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6A9E3765">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6E41657E">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57DA54CB">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53670A41">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超越范围承揽无技术能力保障的维修项目，完全背离项目的</w:t>
            </w:r>
          </w:p>
        </w:tc>
        <w:tc>
          <w:tcPr>
            <w:tcW w:w="2397" w:type="dxa"/>
            <w:tcMar>
              <w:top w:w="57" w:type="dxa"/>
              <w:left w:w="57" w:type="dxa"/>
              <w:bottom w:w="57" w:type="dxa"/>
              <w:right w:w="57" w:type="dxa"/>
            </w:tcMar>
            <w:vAlign w:val="center"/>
          </w:tcPr>
          <w:p w14:paraId="713ED91A">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处四百元以上五百元以下罚款</w:t>
            </w:r>
          </w:p>
        </w:tc>
      </w:tr>
      <w:tr w14:paraId="0334D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restart"/>
            <w:tcMar>
              <w:top w:w="57" w:type="dxa"/>
              <w:left w:w="57" w:type="dxa"/>
              <w:bottom w:w="57" w:type="dxa"/>
              <w:right w:w="57" w:type="dxa"/>
            </w:tcMar>
            <w:vAlign w:val="center"/>
          </w:tcPr>
          <w:p w14:paraId="2C762072">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12</w:t>
            </w:r>
          </w:p>
        </w:tc>
        <w:tc>
          <w:tcPr>
            <w:tcW w:w="2130" w:type="dxa"/>
            <w:vMerge w:val="restart"/>
            <w:tcMar>
              <w:top w:w="57" w:type="dxa"/>
              <w:left w:w="57" w:type="dxa"/>
              <w:bottom w:w="57" w:type="dxa"/>
              <w:right w:w="57" w:type="dxa"/>
            </w:tcMar>
            <w:vAlign w:val="center"/>
          </w:tcPr>
          <w:p w14:paraId="560C9D37">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农业机械维修者未按规定填写维修记录和报送年度维修情况统计表的</w:t>
            </w:r>
          </w:p>
        </w:tc>
        <w:tc>
          <w:tcPr>
            <w:tcW w:w="4433" w:type="dxa"/>
            <w:vMerge w:val="restart"/>
            <w:tcMar>
              <w:top w:w="57" w:type="dxa"/>
              <w:left w:w="57" w:type="dxa"/>
              <w:bottom w:w="57" w:type="dxa"/>
              <w:right w:w="57" w:type="dxa"/>
            </w:tcMar>
            <w:vAlign w:val="center"/>
          </w:tcPr>
          <w:p w14:paraId="0AFC9B8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《农业机械维修管理规定》第二十三条，农业机械维修者未按规定填写维修记录和报送年度维修情况统计表的，由农业机械化主管部门给予警告，限期改正；逾期拒不改正的，处100元以下罚款。</w:t>
            </w:r>
          </w:p>
        </w:tc>
        <w:tc>
          <w:tcPr>
            <w:tcW w:w="670" w:type="dxa"/>
            <w:tcMar>
              <w:top w:w="57" w:type="dxa"/>
              <w:left w:w="57" w:type="dxa"/>
              <w:bottom w:w="57" w:type="dxa"/>
              <w:right w:w="57" w:type="dxa"/>
            </w:tcMar>
            <w:vAlign w:val="center"/>
          </w:tcPr>
          <w:p w14:paraId="21C2B506">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轻微</w:t>
            </w:r>
          </w:p>
        </w:tc>
        <w:tc>
          <w:tcPr>
            <w:tcW w:w="3949" w:type="dxa"/>
            <w:tcMar>
              <w:top w:w="57" w:type="dxa"/>
              <w:left w:w="57" w:type="dxa"/>
              <w:bottom w:w="57" w:type="dxa"/>
              <w:right w:w="57" w:type="dxa"/>
            </w:tcMar>
            <w:vAlign w:val="center"/>
          </w:tcPr>
          <w:p w14:paraId="3329B4B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农业机械维修者未按规定填写维修记录和报送年度维修情况统计表的</w:t>
            </w:r>
          </w:p>
        </w:tc>
        <w:tc>
          <w:tcPr>
            <w:tcW w:w="2397" w:type="dxa"/>
            <w:tcMar>
              <w:top w:w="57" w:type="dxa"/>
              <w:left w:w="57" w:type="dxa"/>
              <w:bottom w:w="57" w:type="dxa"/>
              <w:right w:w="57" w:type="dxa"/>
            </w:tcMar>
            <w:vAlign w:val="center"/>
          </w:tcPr>
          <w:p w14:paraId="72B33CD2">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给予警告，限期改正</w:t>
            </w:r>
          </w:p>
        </w:tc>
      </w:tr>
      <w:tr w14:paraId="11E11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75D76BFE">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5286D4B5">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3F3140BE">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19E46064">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一般</w:t>
            </w:r>
          </w:p>
        </w:tc>
        <w:tc>
          <w:tcPr>
            <w:tcW w:w="3949" w:type="dxa"/>
            <w:tcMar>
              <w:top w:w="57" w:type="dxa"/>
              <w:left w:w="57" w:type="dxa"/>
              <w:bottom w:w="57" w:type="dxa"/>
              <w:right w:w="57" w:type="dxa"/>
            </w:tcMar>
            <w:vAlign w:val="center"/>
          </w:tcPr>
          <w:p w14:paraId="784378A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有维修记录和年度维修情况统计表但内容不完整，经警告限期改正后拒不改正的</w:t>
            </w:r>
          </w:p>
        </w:tc>
        <w:tc>
          <w:tcPr>
            <w:tcW w:w="2397" w:type="dxa"/>
            <w:tcMar>
              <w:top w:w="57" w:type="dxa"/>
              <w:left w:w="57" w:type="dxa"/>
              <w:bottom w:w="57" w:type="dxa"/>
              <w:right w:w="57" w:type="dxa"/>
            </w:tcMar>
            <w:vAlign w:val="center"/>
          </w:tcPr>
          <w:p w14:paraId="1CBA76B5">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处六十元以下罚款</w:t>
            </w:r>
          </w:p>
        </w:tc>
      </w:tr>
      <w:tr w14:paraId="5ADF2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421" w:type="dxa"/>
            <w:vMerge w:val="continue"/>
            <w:tcMar>
              <w:top w:w="57" w:type="dxa"/>
              <w:left w:w="57" w:type="dxa"/>
              <w:bottom w:w="57" w:type="dxa"/>
              <w:right w:w="57" w:type="dxa"/>
            </w:tcMar>
            <w:vAlign w:val="center"/>
          </w:tcPr>
          <w:p w14:paraId="52C6332F">
            <w:pPr>
              <w:adjustRightInd w:val="0"/>
              <w:snapToGrid w:val="0"/>
              <w:jc w:val="center"/>
              <w:rPr>
                <w:rFonts w:ascii="仿宋_GB2312" w:hAnsi="仿宋_GB2312" w:eastAsia="仿宋_GB2312" w:cs="仿宋_GB2312"/>
                <w:color w:val="000000"/>
                <w:sz w:val="24"/>
                <w:szCs w:val="24"/>
              </w:rPr>
            </w:pPr>
          </w:p>
        </w:tc>
        <w:tc>
          <w:tcPr>
            <w:tcW w:w="2130" w:type="dxa"/>
            <w:vMerge w:val="continue"/>
            <w:tcMar>
              <w:top w:w="57" w:type="dxa"/>
              <w:left w:w="57" w:type="dxa"/>
              <w:bottom w:w="57" w:type="dxa"/>
              <w:right w:w="57" w:type="dxa"/>
            </w:tcMar>
            <w:vAlign w:val="center"/>
          </w:tcPr>
          <w:p w14:paraId="73876B86">
            <w:pPr>
              <w:adjustRightInd w:val="0"/>
              <w:snapToGrid w:val="0"/>
              <w:rPr>
                <w:rFonts w:ascii="仿宋_GB2312" w:hAnsi="仿宋_GB2312" w:eastAsia="仿宋_GB2312" w:cs="仿宋_GB2312"/>
                <w:color w:val="000000"/>
                <w:sz w:val="24"/>
                <w:szCs w:val="24"/>
              </w:rPr>
            </w:pPr>
          </w:p>
        </w:tc>
        <w:tc>
          <w:tcPr>
            <w:tcW w:w="4433" w:type="dxa"/>
            <w:vMerge w:val="continue"/>
            <w:tcMar>
              <w:top w:w="57" w:type="dxa"/>
              <w:left w:w="57" w:type="dxa"/>
              <w:bottom w:w="57" w:type="dxa"/>
              <w:right w:w="57" w:type="dxa"/>
            </w:tcMar>
            <w:vAlign w:val="center"/>
          </w:tcPr>
          <w:p w14:paraId="1AFDA492">
            <w:pPr>
              <w:adjustRightInd w:val="0"/>
              <w:snapToGrid w:val="0"/>
              <w:rPr>
                <w:rFonts w:ascii="仿宋_GB2312" w:hAnsi="仿宋_GB2312" w:eastAsia="仿宋_GB2312" w:cs="仿宋_GB2312"/>
                <w:color w:val="000000"/>
                <w:sz w:val="24"/>
                <w:szCs w:val="24"/>
              </w:rPr>
            </w:pPr>
          </w:p>
        </w:tc>
        <w:tc>
          <w:tcPr>
            <w:tcW w:w="670" w:type="dxa"/>
            <w:tcMar>
              <w:top w:w="57" w:type="dxa"/>
              <w:left w:w="57" w:type="dxa"/>
              <w:bottom w:w="57" w:type="dxa"/>
              <w:right w:w="57" w:type="dxa"/>
            </w:tcMar>
            <w:vAlign w:val="center"/>
          </w:tcPr>
          <w:p w14:paraId="56EF97DE">
            <w:pPr>
              <w:widowControl/>
              <w:adjustRightInd w:val="0"/>
              <w:snapToGrid w:val="0"/>
              <w:jc w:val="center"/>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严重</w:t>
            </w:r>
          </w:p>
        </w:tc>
        <w:tc>
          <w:tcPr>
            <w:tcW w:w="3949" w:type="dxa"/>
            <w:tcMar>
              <w:top w:w="57" w:type="dxa"/>
              <w:left w:w="57" w:type="dxa"/>
              <w:bottom w:w="57" w:type="dxa"/>
              <w:right w:w="57" w:type="dxa"/>
            </w:tcMar>
            <w:vAlign w:val="center"/>
          </w:tcPr>
          <w:p w14:paraId="6BEA72EC">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维修记录和年度维修情况统计表存在严重缺项，经警告限期改正后拒不改正的</w:t>
            </w:r>
          </w:p>
        </w:tc>
        <w:tc>
          <w:tcPr>
            <w:tcW w:w="2397" w:type="dxa"/>
            <w:tcMar>
              <w:top w:w="57" w:type="dxa"/>
              <w:left w:w="57" w:type="dxa"/>
              <w:bottom w:w="57" w:type="dxa"/>
              <w:right w:w="57" w:type="dxa"/>
            </w:tcMar>
            <w:vAlign w:val="center"/>
          </w:tcPr>
          <w:p w14:paraId="713274FD">
            <w:pPr>
              <w:widowControl/>
              <w:adjustRightInd w:val="0"/>
              <w:snapToGrid w:val="0"/>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kern w:val="0"/>
                <w:sz w:val="24"/>
                <w:szCs w:val="24"/>
              </w:rPr>
              <w:t>处六十元以上一百元以下罚款</w:t>
            </w:r>
          </w:p>
        </w:tc>
      </w:tr>
    </w:tbl>
    <w:p w14:paraId="2BA598AB">
      <w:pPr>
        <w:adjustRightInd w:val="0"/>
        <w:snapToGrid w:val="0"/>
        <w:spacing w:line="20" w:lineRule="exact"/>
      </w:pPr>
    </w:p>
    <w:sectPr>
      <w:footerReference r:id="rId3" w:type="default"/>
      <w:pgSz w:w="16838" w:h="11906" w:orient="landscape"/>
      <w:pgMar w:top="1418" w:right="1418" w:bottom="1247" w:left="1418" w:header="851" w:footer="850"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C92D4">
    <w:pPr>
      <w:pStyle w:val="4"/>
      <w:jc w:val="right"/>
      <w:rPr>
        <w:rFonts w:asciiTheme="minorEastAsia" w:hAnsiTheme="minorEastAsia" w:eastAsiaTheme="minorEastAsia"/>
        <w:sz w:val="24"/>
        <w:szCs w:val="2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TIwNTRiMjFiMDAwNGUzYTI3MTNlNTU3NmZhNWUxMDkifQ=="/>
  </w:docVars>
  <w:rsids>
    <w:rsidRoot w:val="776FC85A"/>
    <w:rsid w:val="0009617A"/>
    <w:rsid w:val="0015170A"/>
    <w:rsid w:val="0017595F"/>
    <w:rsid w:val="001A4586"/>
    <w:rsid w:val="001C1B41"/>
    <w:rsid w:val="001E3C8C"/>
    <w:rsid w:val="00247399"/>
    <w:rsid w:val="00256A40"/>
    <w:rsid w:val="00276FBD"/>
    <w:rsid w:val="00286FD2"/>
    <w:rsid w:val="00297675"/>
    <w:rsid w:val="002A70EF"/>
    <w:rsid w:val="002B0D7D"/>
    <w:rsid w:val="002C1B11"/>
    <w:rsid w:val="003144AB"/>
    <w:rsid w:val="00346259"/>
    <w:rsid w:val="00406F47"/>
    <w:rsid w:val="00436F44"/>
    <w:rsid w:val="004624E0"/>
    <w:rsid w:val="004873B7"/>
    <w:rsid w:val="004B71A3"/>
    <w:rsid w:val="004F5056"/>
    <w:rsid w:val="00535D70"/>
    <w:rsid w:val="00552F41"/>
    <w:rsid w:val="005875BA"/>
    <w:rsid w:val="005B1ADA"/>
    <w:rsid w:val="00662AB6"/>
    <w:rsid w:val="006653DC"/>
    <w:rsid w:val="00666282"/>
    <w:rsid w:val="00685543"/>
    <w:rsid w:val="006E5DEC"/>
    <w:rsid w:val="00741D5A"/>
    <w:rsid w:val="007956A6"/>
    <w:rsid w:val="007A5C81"/>
    <w:rsid w:val="008160AB"/>
    <w:rsid w:val="0083472B"/>
    <w:rsid w:val="00941ED8"/>
    <w:rsid w:val="00A24316"/>
    <w:rsid w:val="00A84DE7"/>
    <w:rsid w:val="00A967E0"/>
    <w:rsid w:val="00AB0294"/>
    <w:rsid w:val="00AC609B"/>
    <w:rsid w:val="00AD0E66"/>
    <w:rsid w:val="00B040BF"/>
    <w:rsid w:val="00B22432"/>
    <w:rsid w:val="00B91D33"/>
    <w:rsid w:val="00B959E5"/>
    <w:rsid w:val="00B96269"/>
    <w:rsid w:val="00C133D9"/>
    <w:rsid w:val="00C37274"/>
    <w:rsid w:val="00CF7EC3"/>
    <w:rsid w:val="00D14EEC"/>
    <w:rsid w:val="00D44BCA"/>
    <w:rsid w:val="00D4729E"/>
    <w:rsid w:val="00D737D5"/>
    <w:rsid w:val="00DA637B"/>
    <w:rsid w:val="00DB0DBC"/>
    <w:rsid w:val="00DB44CA"/>
    <w:rsid w:val="00DC5D75"/>
    <w:rsid w:val="00DE74E4"/>
    <w:rsid w:val="00E27E25"/>
    <w:rsid w:val="00E414C6"/>
    <w:rsid w:val="00F709A7"/>
    <w:rsid w:val="00F87D49"/>
    <w:rsid w:val="00FF1DED"/>
    <w:rsid w:val="0F6E123D"/>
    <w:rsid w:val="1EA573BF"/>
    <w:rsid w:val="202428C6"/>
    <w:rsid w:val="216B213E"/>
    <w:rsid w:val="2BD44C73"/>
    <w:rsid w:val="2BE90E93"/>
    <w:rsid w:val="2F261C8C"/>
    <w:rsid w:val="2F7F12DD"/>
    <w:rsid w:val="3ADF5BC3"/>
    <w:rsid w:val="3B7714BE"/>
    <w:rsid w:val="481C5ABB"/>
    <w:rsid w:val="4A6476E5"/>
    <w:rsid w:val="53517AF7"/>
    <w:rsid w:val="57B907C2"/>
    <w:rsid w:val="593D33F2"/>
    <w:rsid w:val="776FC85A"/>
    <w:rsid w:val="778F5597"/>
    <w:rsid w:val="7B227C3F"/>
    <w:rsid w:val="BFEC8C04"/>
    <w:rsid w:val="CFFFD7E7"/>
    <w:rsid w:val="DBF51C5E"/>
    <w:rsid w:val="DBFFCC15"/>
    <w:rsid w:val="DF748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autoRedefine/>
    <w:qFormat/>
    <w:uiPriority w:val="0"/>
    <w:rPr>
      <w:rFonts w:ascii="宋体" w:hAnsi="Courier New"/>
    </w:rPr>
  </w:style>
  <w:style w:type="paragraph" w:styleId="3">
    <w:name w:val="Balloon Text"/>
    <w:basedOn w:val="1"/>
    <w:link w:val="16"/>
    <w:autoRedefine/>
    <w:qFormat/>
    <w:uiPriority w:val="0"/>
    <w:rPr>
      <w:sz w:val="18"/>
      <w:szCs w:val="18"/>
    </w:rPr>
  </w:style>
  <w:style w:type="paragraph" w:styleId="4">
    <w:name w:val="footer"/>
    <w:basedOn w:val="1"/>
    <w:link w:val="18"/>
    <w:autoRedefine/>
    <w:qFormat/>
    <w:uiPriority w:val="99"/>
    <w:pPr>
      <w:tabs>
        <w:tab w:val="center" w:pos="4153"/>
        <w:tab w:val="right" w:pos="8306"/>
      </w:tabs>
      <w:snapToGrid w:val="0"/>
      <w:jc w:val="left"/>
    </w:pPr>
    <w:rPr>
      <w:sz w:val="18"/>
      <w:szCs w:val="18"/>
    </w:rPr>
  </w:style>
  <w:style w:type="paragraph" w:styleId="5">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spacing w:before="100" w:beforeAutospacing="1" w:after="100" w:afterAutospacing="1"/>
      <w:jc w:val="left"/>
    </w:pPr>
    <w:rPr>
      <w:kern w:val="0"/>
      <w:sz w:val="24"/>
    </w:rPr>
  </w:style>
  <w:style w:type="character" w:customStyle="1" w:styleId="9">
    <w:name w:val="font81"/>
    <w:basedOn w:val="8"/>
    <w:autoRedefine/>
    <w:qFormat/>
    <w:uiPriority w:val="0"/>
    <w:rPr>
      <w:rFonts w:hint="eastAsia" w:ascii="仿宋_GB2312" w:eastAsia="仿宋_GB2312" w:cs="仿宋_GB2312"/>
      <w:color w:val="000000"/>
      <w:sz w:val="24"/>
      <w:szCs w:val="24"/>
      <w:u w:val="none"/>
    </w:rPr>
  </w:style>
  <w:style w:type="character" w:customStyle="1" w:styleId="10">
    <w:name w:val="font101"/>
    <w:basedOn w:val="8"/>
    <w:autoRedefine/>
    <w:qFormat/>
    <w:uiPriority w:val="0"/>
    <w:rPr>
      <w:rFonts w:hint="eastAsia" w:ascii="仿宋_GB2312" w:eastAsia="仿宋_GB2312" w:cs="仿宋_GB2312"/>
      <w:color w:val="000000"/>
      <w:sz w:val="24"/>
      <w:szCs w:val="24"/>
      <w:u w:val="none"/>
    </w:rPr>
  </w:style>
  <w:style w:type="character" w:customStyle="1" w:styleId="11">
    <w:name w:val="font11"/>
    <w:basedOn w:val="8"/>
    <w:autoRedefine/>
    <w:qFormat/>
    <w:uiPriority w:val="0"/>
    <w:rPr>
      <w:rFonts w:hint="eastAsia" w:ascii="黑体" w:hAnsi="宋体" w:eastAsia="黑体" w:cs="黑体"/>
      <w:color w:val="000000"/>
      <w:sz w:val="24"/>
      <w:szCs w:val="24"/>
      <w:u w:val="none"/>
    </w:rPr>
  </w:style>
  <w:style w:type="character" w:customStyle="1" w:styleId="12">
    <w:name w:val="font151"/>
    <w:basedOn w:val="8"/>
    <w:autoRedefine/>
    <w:qFormat/>
    <w:uiPriority w:val="0"/>
    <w:rPr>
      <w:rFonts w:hint="default" w:ascii="Times New Roman" w:hAnsi="Times New Roman" w:cs="Times New Roman"/>
      <w:color w:val="000000"/>
      <w:sz w:val="24"/>
      <w:szCs w:val="24"/>
      <w:u w:val="none"/>
    </w:rPr>
  </w:style>
  <w:style w:type="character" w:customStyle="1" w:styleId="13">
    <w:name w:val="font201"/>
    <w:basedOn w:val="8"/>
    <w:autoRedefine/>
    <w:qFormat/>
    <w:uiPriority w:val="0"/>
    <w:rPr>
      <w:rFonts w:hint="eastAsia" w:ascii="仿宋_GB2312" w:eastAsia="仿宋_GB2312" w:cs="仿宋_GB2312"/>
      <w:color w:val="000000"/>
      <w:sz w:val="24"/>
      <w:szCs w:val="24"/>
      <w:u w:val="none"/>
    </w:rPr>
  </w:style>
  <w:style w:type="character" w:customStyle="1" w:styleId="14">
    <w:name w:val="font161"/>
    <w:basedOn w:val="8"/>
    <w:autoRedefine/>
    <w:qFormat/>
    <w:uiPriority w:val="0"/>
    <w:rPr>
      <w:rFonts w:hint="default" w:ascii="Times New Roman" w:hAnsi="Times New Roman" w:cs="Times New Roman"/>
      <w:color w:val="000000"/>
      <w:sz w:val="24"/>
      <w:szCs w:val="24"/>
      <w:u w:val="none"/>
    </w:rPr>
  </w:style>
  <w:style w:type="character" w:customStyle="1" w:styleId="15">
    <w:name w:val="font191"/>
    <w:basedOn w:val="8"/>
    <w:autoRedefine/>
    <w:qFormat/>
    <w:uiPriority w:val="0"/>
    <w:rPr>
      <w:rFonts w:hint="eastAsia" w:ascii="仿宋_GB2312" w:eastAsia="仿宋_GB2312" w:cs="仿宋_GB2312"/>
      <w:b/>
      <w:color w:val="000000"/>
      <w:sz w:val="24"/>
      <w:szCs w:val="24"/>
      <w:u w:val="none"/>
    </w:rPr>
  </w:style>
  <w:style w:type="character" w:customStyle="1" w:styleId="16">
    <w:name w:val="批注框文本 Char"/>
    <w:basedOn w:val="8"/>
    <w:link w:val="3"/>
    <w:autoRedefine/>
    <w:qFormat/>
    <w:uiPriority w:val="0"/>
    <w:rPr>
      <w:kern w:val="2"/>
      <w:sz w:val="18"/>
      <w:szCs w:val="18"/>
    </w:rPr>
  </w:style>
  <w:style w:type="character" w:customStyle="1" w:styleId="17">
    <w:name w:val="页眉 Char"/>
    <w:basedOn w:val="8"/>
    <w:link w:val="5"/>
    <w:autoRedefine/>
    <w:qFormat/>
    <w:uiPriority w:val="0"/>
    <w:rPr>
      <w:kern w:val="2"/>
      <w:sz w:val="18"/>
      <w:szCs w:val="18"/>
    </w:rPr>
  </w:style>
  <w:style w:type="character" w:customStyle="1" w:styleId="18">
    <w:name w:val="页脚 Char"/>
    <w:basedOn w:val="8"/>
    <w:link w:val="4"/>
    <w:autoRedefine/>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45FB5B7-8E2D-4648-98D8-CB19B488A7E2}">
  <ds:schemaRefs/>
</ds:datastoreItem>
</file>

<file path=docProps/app.xml><?xml version="1.0" encoding="utf-8"?>
<Properties xmlns="http://schemas.openxmlformats.org/officeDocument/2006/extended-properties" xmlns:vt="http://schemas.openxmlformats.org/officeDocument/2006/docPropsVTypes">
  <Template>Normal</Template>
  <Pages>94</Pages>
  <Words>6068</Words>
  <Characters>6076</Characters>
  <Lines>439</Lines>
  <Paragraphs>123</Paragraphs>
  <TotalTime>548</TotalTime>
  <ScaleCrop>false</ScaleCrop>
  <LinksUpToDate>false</LinksUpToDate>
  <CharactersWithSpaces>6367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2023-01-10T02:26:00Z</dcterms:created>
  <dc:creator>user</dc:creator>
  <cp:lastModifiedBy>Administrator</cp:lastModifiedBy>
  <cp:lastPrinted>2024-01-26T00:25:00Z</cp:lastPrinted>
  <dcterms:modified xsi:type="dcterms:W3CDTF">2024-10-23T07:48:52Z</dcterms:modified>
  <dc:title>关于《山东省农业行政处罚裁量基准（2022）》审议稿的汇报</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831D181EC1BC4373BC63CC1D132196B3_12</vt:lpwstr>
  </property>
</Properties>
</file>