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E85E1C">
      <w:pPr>
        <w:pStyle w:val="2"/>
        <w:spacing w:line="400" w:lineRule="exact"/>
        <w:rPr>
          <w:rFonts w:ascii="黑体" w:hAnsi="黑体" w:eastAsia="黑体"/>
          <w:sz w:val="32"/>
          <w:szCs w:val="32"/>
        </w:rPr>
      </w:pPr>
      <w:r>
        <w:rPr>
          <w:rFonts w:hint="eastAsia" w:ascii="黑体" w:hAnsi="黑体" w:eastAsia="黑体"/>
          <w:sz w:val="32"/>
          <w:szCs w:val="32"/>
        </w:rPr>
        <w:t>附件</w:t>
      </w:r>
    </w:p>
    <w:p w14:paraId="7126C620">
      <w:pPr>
        <w:spacing w:after="156" w:afterLines="50"/>
        <w:jc w:val="center"/>
        <w:rPr>
          <w:rFonts w:ascii="方正小标宋简体" w:hAnsi="方正小标宋简体" w:eastAsia="方正小标宋简体" w:cs="方正小标宋简体"/>
          <w:color w:val="000000"/>
          <w:kern w:val="0"/>
          <w:sz w:val="40"/>
          <w:szCs w:val="40"/>
        </w:rPr>
      </w:pPr>
      <w:r>
        <w:rPr>
          <w:rFonts w:hint="eastAsia" w:ascii="方正小标宋简体" w:hAnsi="方正小标宋简体" w:eastAsia="方正小标宋简体" w:cs="方正小标宋简体"/>
          <w:color w:val="000000"/>
          <w:kern w:val="0"/>
          <w:sz w:val="40"/>
          <w:szCs w:val="40"/>
        </w:rPr>
        <w:t>山东省农业行政处罚裁量基准（2022版）</w:t>
      </w:r>
    </w:p>
    <w:p w14:paraId="23BD1C88">
      <w:pPr>
        <w:pStyle w:val="2"/>
        <w:ind w:firstLine="640" w:firstLineChars="200"/>
      </w:pPr>
      <w:r>
        <w:rPr>
          <w:rFonts w:hint="eastAsia" w:ascii="黑体" w:hAnsi="黑体" w:eastAsia="黑体" w:cs="黑体"/>
          <w:color w:val="000000"/>
          <w:kern w:val="0"/>
          <w:sz w:val="32"/>
          <w:szCs w:val="32"/>
        </w:rPr>
        <w:t>一、种子、食用菌</w:t>
      </w:r>
    </w:p>
    <w:tbl>
      <w:tblPr>
        <w:tblStyle w:val="7"/>
        <w:tblW w:w="1400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1"/>
        <w:gridCol w:w="1098"/>
        <w:gridCol w:w="3531"/>
        <w:gridCol w:w="730"/>
        <w:gridCol w:w="2378"/>
        <w:gridCol w:w="2105"/>
        <w:gridCol w:w="3737"/>
      </w:tblGrid>
      <w:tr w14:paraId="7C4C11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blHeader/>
          <w:jc w:val="center"/>
        </w:trPr>
        <w:tc>
          <w:tcPr>
            <w:tcW w:w="421" w:type="dxa"/>
            <w:tcBorders>
              <w:tl2br w:val="nil"/>
              <w:tr2bl w:val="nil"/>
            </w:tcBorders>
            <w:tcMar>
              <w:top w:w="57" w:type="dxa"/>
              <w:left w:w="57" w:type="dxa"/>
              <w:bottom w:w="57" w:type="dxa"/>
              <w:right w:w="57" w:type="dxa"/>
            </w:tcMar>
            <w:vAlign w:val="center"/>
          </w:tcPr>
          <w:p w14:paraId="225DAEF1">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序号</w:t>
            </w:r>
          </w:p>
        </w:tc>
        <w:tc>
          <w:tcPr>
            <w:tcW w:w="1098" w:type="dxa"/>
            <w:tcBorders>
              <w:tl2br w:val="nil"/>
              <w:tr2bl w:val="nil"/>
            </w:tcBorders>
            <w:tcMar>
              <w:top w:w="57" w:type="dxa"/>
              <w:left w:w="57" w:type="dxa"/>
              <w:bottom w:w="57" w:type="dxa"/>
              <w:right w:w="57" w:type="dxa"/>
            </w:tcMar>
            <w:vAlign w:val="center"/>
          </w:tcPr>
          <w:p w14:paraId="4583ED6F">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违法行为</w:t>
            </w:r>
          </w:p>
        </w:tc>
        <w:tc>
          <w:tcPr>
            <w:tcW w:w="3531" w:type="dxa"/>
            <w:tcBorders>
              <w:tl2br w:val="nil"/>
              <w:tr2bl w:val="nil"/>
            </w:tcBorders>
            <w:tcMar>
              <w:top w:w="57" w:type="dxa"/>
              <w:left w:w="57" w:type="dxa"/>
              <w:bottom w:w="57" w:type="dxa"/>
              <w:right w:w="57" w:type="dxa"/>
            </w:tcMar>
            <w:vAlign w:val="center"/>
          </w:tcPr>
          <w:p w14:paraId="50A32795">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处罚依据</w:t>
            </w:r>
          </w:p>
        </w:tc>
        <w:tc>
          <w:tcPr>
            <w:tcW w:w="730" w:type="dxa"/>
            <w:tcBorders>
              <w:tl2br w:val="nil"/>
              <w:tr2bl w:val="nil"/>
            </w:tcBorders>
            <w:tcMar>
              <w:top w:w="57" w:type="dxa"/>
              <w:left w:w="57" w:type="dxa"/>
              <w:bottom w:w="57" w:type="dxa"/>
              <w:right w:w="57" w:type="dxa"/>
            </w:tcMar>
            <w:vAlign w:val="center"/>
          </w:tcPr>
          <w:p w14:paraId="3CA0A966">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违法程度</w:t>
            </w:r>
          </w:p>
        </w:tc>
        <w:tc>
          <w:tcPr>
            <w:tcW w:w="2378" w:type="dxa"/>
            <w:tcBorders>
              <w:tl2br w:val="nil"/>
              <w:tr2bl w:val="nil"/>
            </w:tcBorders>
            <w:tcMar>
              <w:top w:w="57" w:type="dxa"/>
              <w:left w:w="57" w:type="dxa"/>
              <w:bottom w:w="57" w:type="dxa"/>
              <w:right w:w="57" w:type="dxa"/>
            </w:tcMar>
            <w:vAlign w:val="center"/>
          </w:tcPr>
          <w:p w14:paraId="74530A37">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违法情节</w:t>
            </w:r>
          </w:p>
        </w:tc>
        <w:tc>
          <w:tcPr>
            <w:tcW w:w="5842" w:type="dxa"/>
            <w:gridSpan w:val="2"/>
            <w:tcBorders>
              <w:tl2br w:val="nil"/>
              <w:tr2bl w:val="nil"/>
            </w:tcBorders>
            <w:tcMar>
              <w:top w:w="57" w:type="dxa"/>
              <w:left w:w="57" w:type="dxa"/>
              <w:bottom w:w="57" w:type="dxa"/>
              <w:right w:w="57" w:type="dxa"/>
            </w:tcMar>
            <w:vAlign w:val="center"/>
          </w:tcPr>
          <w:p w14:paraId="09FF963F">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裁量标准</w:t>
            </w:r>
          </w:p>
        </w:tc>
      </w:tr>
      <w:tr w14:paraId="772D67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95" w:hRule="atLeast"/>
          <w:jc w:val="center"/>
        </w:trPr>
        <w:tc>
          <w:tcPr>
            <w:tcW w:w="421" w:type="dxa"/>
            <w:vMerge w:val="restart"/>
            <w:tcBorders>
              <w:tl2br w:val="nil"/>
              <w:tr2bl w:val="nil"/>
            </w:tcBorders>
            <w:tcMar>
              <w:top w:w="57" w:type="dxa"/>
              <w:left w:w="57" w:type="dxa"/>
              <w:bottom w:w="57" w:type="dxa"/>
              <w:right w:w="57" w:type="dxa"/>
            </w:tcMar>
            <w:vAlign w:val="center"/>
          </w:tcPr>
          <w:p w14:paraId="0FDA4A7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w:t>
            </w:r>
          </w:p>
        </w:tc>
        <w:tc>
          <w:tcPr>
            <w:tcW w:w="1098" w:type="dxa"/>
            <w:vMerge w:val="restart"/>
            <w:tcBorders>
              <w:tl2br w:val="nil"/>
              <w:tr2bl w:val="nil"/>
            </w:tcBorders>
            <w:tcMar>
              <w:top w:w="57" w:type="dxa"/>
              <w:left w:w="57" w:type="dxa"/>
              <w:bottom w:w="57" w:type="dxa"/>
              <w:right w:w="57" w:type="dxa"/>
            </w:tcMar>
            <w:vAlign w:val="center"/>
          </w:tcPr>
          <w:p w14:paraId="64864E0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品种测试、试验和种子质量检验机构伪造测试、试验、检验数据或者出具虚假证明的</w:t>
            </w:r>
          </w:p>
        </w:tc>
        <w:tc>
          <w:tcPr>
            <w:tcW w:w="3531" w:type="dxa"/>
            <w:vMerge w:val="restart"/>
            <w:tcBorders>
              <w:tl2br w:val="nil"/>
              <w:tr2bl w:val="nil"/>
            </w:tcBorders>
            <w:tcMar>
              <w:top w:w="57" w:type="dxa"/>
              <w:left w:w="57" w:type="dxa"/>
              <w:bottom w:w="57" w:type="dxa"/>
              <w:right w:w="57" w:type="dxa"/>
            </w:tcMar>
            <w:vAlign w:val="center"/>
          </w:tcPr>
          <w:p w14:paraId="70EF95A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种子法》第七十一条“品种测试、试验和种子质量检验机构伪造测试、试验、检验数据或者出具虚假证明的，由县级以上人民政府农业农村、林业草原主管部门责令改正，对单位处五万元以上十万元以下罚款，对直接负责的主管人员和其他直接责任人员处一万元以上五万元以下罚款；有违法所得的，并处没收违法所得；给种子使用者和其他种子生产经营者造成损失的，与种子生产经营者承担连带责任；情节严重的，由省级以上人民政府有关主管部门取消种子质量检验资格。”</w:t>
            </w:r>
          </w:p>
        </w:tc>
        <w:tc>
          <w:tcPr>
            <w:tcW w:w="730" w:type="dxa"/>
            <w:tcBorders>
              <w:tl2br w:val="nil"/>
              <w:tr2bl w:val="nil"/>
            </w:tcBorders>
            <w:tcMar>
              <w:top w:w="57" w:type="dxa"/>
              <w:left w:w="57" w:type="dxa"/>
              <w:bottom w:w="57" w:type="dxa"/>
              <w:right w:w="57" w:type="dxa"/>
            </w:tcMar>
            <w:vAlign w:val="center"/>
          </w:tcPr>
          <w:p w14:paraId="1DB763B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2912DE1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初次违法，违法得五千元以下</w:t>
            </w:r>
          </w:p>
        </w:tc>
        <w:tc>
          <w:tcPr>
            <w:tcW w:w="2105" w:type="dxa"/>
            <w:vMerge w:val="restart"/>
            <w:tcBorders>
              <w:tl2br w:val="nil"/>
              <w:tr2bl w:val="nil"/>
            </w:tcBorders>
            <w:tcMar>
              <w:top w:w="57" w:type="dxa"/>
              <w:left w:w="57" w:type="dxa"/>
              <w:bottom w:w="57" w:type="dxa"/>
              <w:right w:w="57" w:type="dxa"/>
            </w:tcMar>
            <w:vAlign w:val="center"/>
          </w:tcPr>
          <w:p w14:paraId="090158B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责令改正，有违法所得的，并处没收违法所得；给种子使用者和其他种子生产经营者造成损失的，与种子生产经营者承担连带责任</w:t>
            </w:r>
          </w:p>
        </w:tc>
        <w:tc>
          <w:tcPr>
            <w:tcW w:w="3737" w:type="dxa"/>
            <w:tcBorders>
              <w:tl2br w:val="nil"/>
              <w:tr2bl w:val="nil"/>
            </w:tcBorders>
            <w:tcMar>
              <w:top w:w="57" w:type="dxa"/>
              <w:left w:w="57" w:type="dxa"/>
              <w:bottom w:w="57" w:type="dxa"/>
              <w:right w:w="57" w:type="dxa"/>
            </w:tcMar>
            <w:vAlign w:val="center"/>
          </w:tcPr>
          <w:p w14:paraId="67206B7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对单位处五万元以上六万元以下罚款；对直接负责的主管人员和其他直接责任人员处一万元以上二万元以下罚款</w:t>
            </w:r>
          </w:p>
        </w:tc>
      </w:tr>
      <w:tr w14:paraId="5283CD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69" w:hRule="atLeast"/>
          <w:jc w:val="center"/>
        </w:trPr>
        <w:tc>
          <w:tcPr>
            <w:tcW w:w="421" w:type="dxa"/>
            <w:vMerge w:val="continue"/>
            <w:tcBorders>
              <w:tl2br w:val="nil"/>
              <w:tr2bl w:val="nil"/>
            </w:tcBorders>
            <w:tcMar>
              <w:top w:w="57" w:type="dxa"/>
              <w:left w:w="57" w:type="dxa"/>
              <w:bottom w:w="57" w:type="dxa"/>
              <w:right w:w="57" w:type="dxa"/>
            </w:tcMar>
            <w:vAlign w:val="center"/>
          </w:tcPr>
          <w:p w14:paraId="5A98EA6D">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AD78711">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B8C3C8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BB1A0A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6C9320D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再次违法或者违法所得五千元以上二万元以下</w:t>
            </w:r>
          </w:p>
        </w:tc>
        <w:tc>
          <w:tcPr>
            <w:tcW w:w="2105" w:type="dxa"/>
            <w:vMerge w:val="continue"/>
            <w:tcBorders>
              <w:tl2br w:val="nil"/>
              <w:tr2bl w:val="nil"/>
            </w:tcBorders>
            <w:tcMar>
              <w:top w:w="57" w:type="dxa"/>
              <w:left w:w="57" w:type="dxa"/>
              <w:bottom w:w="57" w:type="dxa"/>
              <w:right w:w="57" w:type="dxa"/>
            </w:tcMar>
            <w:vAlign w:val="center"/>
          </w:tcPr>
          <w:p w14:paraId="7522C3F1">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719775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对单位处六万元以上八万元以下罚款；对直接负责的主管人员和其他直接责任人员处二万元以上三万元以下罚款</w:t>
            </w:r>
          </w:p>
        </w:tc>
      </w:tr>
      <w:tr w14:paraId="77FC1B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44" w:hRule="atLeast"/>
          <w:jc w:val="center"/>
        </w:trPr>
        <w:tc>
          <w:tcPr>
            <w:tcW w:w="421" w:type="dxa"/>
            <w:vMerge w:val="continue"/>
            <w:tcBorders>
              <w:tl2br w:val="nil"/>
              <w:tr2bl w:val="nil"/>
            </w:tcBorders>
            <w:tcMar>
              <w:top w:w="57" w:type="dxa"/>
              <w:left w:w="57" w:type="dxa"/>
              <w:bottom w:w="57" w:type="dxa"/>
              <w:right w:w="57" w:type="dxa"/>
            </w:tcMar>
            <w:vAlign w:val="center"/>
          </w:tcPr>
          <w:p w14:paraId="321A6AD8">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BB5A085">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8781321">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7D9FC0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3ED9D86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三次以上违法或者违法所得二万元以上</w:t>
            </w:r>
          </w:p>
        </w:tc>
        <w:tc>
          <w:tcPr>
            <w:tcW w:w="2105" w:type="dxa"/>
            <w:vMerge w:val="continue"/>
            <w:tcBorders>
              <w:tl2br w:val="nil"/>
              <w:tr2bl w:val="nil"/>
            </w:tcBorders>
            <w:tcMar>
              <w:top w:w="57" w:type="dxa"/>
              <w:left w:w="57" w:type="dxa"/>
              <w:bottom w:w="57" w:type="dxa"/>
              <w:right w:w="57" w:type="dxa"/>
            </w:tcMar>
            <w:vAlign w:val="center"/>
          </w:tcPr>
          <w:p w14:paraId="03516245">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EC0F97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对单位处八万元以上十万元以下罚款；对直接负责的主管人员和其他直接责任人员处三万元以上五万元以下罚款；由省级以上人民政府有关主管部门取消种子质量检验资格</w:t>
            </w:r>
          </w:p>
        </w:tc>
      </w:tr>
      <w:tr w14:paraId="3EFD41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85" w:type="dxa"/>
              <w:left w:w="57" w:type="dxa"/>
              <w:bottom w:w="85" w:type="dxa"/>
              <w:right w:w="57" w:type="dxa"/>
            </w:tcMar>
            <w:vAlign w:val="center"/>
          </w:tcPr>
          <w:p w14:paraId="4622B13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w:t>
            </w:r>
          </w:p>
        </w:tc>
        <w:tc>
          <w:tcPr>
            <w:tcW w:w="1098" w:type="dxa"/>
            <w:vMerge w:val="restart"/>
            <w:tcBorders>
              <w:tl2br w:val="nil"/>
              <w:tr2bl w:val="nil"/>
            </w:tcBorders>
            <w:tcMar>
              <w:top w:w="85" w:type="dxa"/>
              <w:left w:w="57" w:type="dxa"/>
              <w:bottom w:w="85" w:type="dxa"/>
              <w:right w:w="57" w:type="dxa"/>
            </w:tcMar>
            <w:vAlign w:val="center"/>
          </w:tcPr>
          <w:p w14:paraId="634F32E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侵犯植物新品种权的</w:t>
            </w:r>
          </w:p>
        </w:tc>
        <w:tc>
          <w:tcPr>
            <w:tcW w:w="3531" w:type="dxa"/>
            <w:vMerge w:val="restart"/>
            <w:tcBorders>
              <w:tl2br w:val="nil"/>
              <w:tr2bl w:val="nil"/>
            </w:tcBorders>
            <w:tcMar>
              <w:top w:w="85" w:type="dxa"/>
              <w:left w:w="57" w:type="dxa"/>
              <w:bottom w:w="85" w:type="dxa"/>
              <w:right w:w="57" w:type="dxa"/>
            </w:tcMar>
            <w:vAlign w:val="center"/>
          </w:tcPr>
          <w:p w14:paraId="3A32E0C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种子法》第七十二条第六款“县级以上人民政府农业农村、林业草原主管部门处理侵犯植物新品种权案件时，为了维护社会公共利益，责令侵权人停止侵权行为，没收违法所得和种子；货值金额不足五万元的，并处一万元以上二十五万元以下罚款；货值金额五万元以上的，并处货值金额五倍以上十倍以下罚款。”</w:t>
            </w:r>
          </w:p>
        </w:tc>
        <w:tc>
          <w:tcPr>
            <w:tcW w:w="730" w:type="dxa"/>
            <w:tcBorders>
              <w:tl2br w:val="nil"/>
              <w:tr2bl w:val="nil"/>
            </w:tcBorders>
            <w:tcMar>
              <w:top w:w="85" w:type="dxa"/>
              <w:left w:w="57" w:type="dxa"/>
              <w:bottom w:w="85" w:type="dxa"/>
              <w:right w:w="57" w:type="dxa"/>
            </w:tcMar>
            <w:vAlign w:val="center"/>
          </w:tcPr>
          <w:p w14:paraId="09737A1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85" w:type="dxa"/>
              <w:left w:w="57" w:type="dxa"/>
              <w:bottom w:w="85" w:type="dxa"/>
              <w:right w:w="57" w:type="dxa"/>
            </w:tcMar>
            <w:vAlign w:val="center"/>
          </w:tcPr>
          <w:p w14:paraId="26437BC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货值金额一万元以下</w:t>
            </w:r>
          </w:p>
        </w:tc>
        <w:tc>
          <w:tcPr>
            <w:tcW w:w="2105" w:type="dxa"/>
            <w:vMerge w:val="restart"/>
            <w:tcBorders>
              <w:tl2br w:val="nil"/>
              <w:tr2bl w:val="nil"/>
            </w:tcBorders>
            <w:tcMar>
              <w:top w:w="85" w:type="dxa"/>
              <w:left w:w="57" w:type="dxa"/>
              <w:bottom w:w="85" w:type="dxa"/>
              <w:right w:w="57" w:type="dxa"/>
            </w:tcMar>
            <w:vAlign w:val="center"/>
          </w:tcPr>
          <w:p w14:paraId="5CFF51D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责令侵权人停止侵权行为，没收违法所得和种子</w:t>
            </w:r>
          </w:p>
        </w:tc>
        <w:tc>
          <w:tcPr>
            <w:tcW w:w="3737" w:type="dxa"/>
            <w:tcBorders>
              <w:tl2br w:val="nil"/>
              <w:tr2bl w:val="nil"/>
            </w:tcBorders>
            <w:tcMar>
              <w:top w:w="85" w:type="dxa"/>
              <w:left w:w="57" w:type="dxa"/>
              <w:bottom w:w="85" w:type="dxa"/>
              <w:right w:w="57" w:type="dxa"/>
            </w:tcMar>
            <w:vAlign w:val="center"/>
          </w:tcPr>
          <w:p w14:paraId="31A0A90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并处一万元以上七万元以下罚款</w:t>
            </w:r>
          </w:p>
        </w:tc>
      </w:tr>
      <w:tr w14:paraId="66A0E1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85" w:type="dxa"/>
              <w:left w:w="57" w:type="dxa"/>
              <w:bottom w:w="85" w:type="dxa"/>
              <w:right w:w="57" w:type="dxa"/>
            </w:tcMar>
            <w:vAlign w:val="center"/>
          </w:tcPr>
          <w:p w14:paraId="22C6B2B7">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85" w:type="dxa"/>
              <w:left w:w="57" w:type="dxa"/>
              <w:bottom w:w="85" w:type="dxa"/>
              <w:right w:w="57" w:type="dxa"/>
            </w:tcMar>
            <w:vAlign w:val="center"/>
          </w:tcPr>
          <w:p w14:paraId="0E2AB31C">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85" w:type="dxa"/>
              <w:left w:w="57" w:type="dxa"/>
              <w:bottom w:w="85" w:type="dxa"/>
              <w:right w:w="57" w:type="dxa"/>
            </w:tcMar>
            <w:vAlign w:val="center"/>
          </w:tcPr>
          <w:p w14:paraId="7994F1F4">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85" w:type="dxa"/>
              <w:left w:w="57" w:type="dxa"/>
              <w:bottom w:w="85" w:type="dxa"/>
              <w:right w:w="57" w:type="dxa"/>
            </w:tcMar>
            <w:vAlign w:val="center"/>
          </w:tcPr>
          <w:p w14:paraId="2F5E3D3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85" w:type="dxa"/>
              <w:left w:w="57" w:type="dxa"/>
              <w:bottom w:w="85" w:type="dxa"/>
              <w:right w:w="57" w:type="dxa"/>
            </w:tcMar>
            <w:vAlign w:val="center"/>
          </w:tcPr>
          <w:p w14:paraId="57DF239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货值金额一万元以上二万元以下</w:t>
            </w:r>
          </w:p>
        </w:tc>
        <w:tc>
          <w:tcPr>
            <w:tcW w:w="2105" w:type="dxa"/>
            <w:vMerge w:val="continue"/>
            <w:tcBorders>
              <w:tl2br w:val="nil"/>
              <w:tr2bl w:val="nil"/>
            </w:tcBorders>
            <w:tcMar>
              <w:top w:w="85" w:type="dxa"/>
              <w:left w:w="57" w:type="dxa"/>
              <w:bottom w:w="85" w:type="dxa"/>
              <w:right w:w="57" w:type="dxa"/>
            </w:tcMar>
            <w:vAlign w:val="center"/>
          </w:tcPr>
          <w:p w14:paraId="0D46B19D">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85" w:type="dxa"/>
              <w:left w:w="57" w:type="dxa"/>
              <w:bottom w:w="85" w:type="dxa"/>
              <w:right w:w="57" w:type="dxa"/>
            </w:tcMar>
            <w:vAlign w:val="center"/>
          </w:tcPr>
          <w:p w14:paraId="19A1580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并处七万元以上十五万元以下罚款</w:t>
            </w:r>
          </w:p>
        </w:tc>
      </w:tr>
      <w:tr w14:paraId="35E9E6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3" w:hRule="atLeast"/>
          <w:jc w:val="center"/>
        </w:trPr>
        <w:tc>
          <w:tcPr>
            <w:tcW w:w="421" w:type="dxa"/>
            <w:vMerge w:val="continue"/>
            <w:tcBorders>
              <w:tl2br w:val="nil"/>
              <w:tr2bl w:val="nil"/>
            </w:tcBorders>
            <w:tcMar>
              <w:top w:w="85" w:type="dxa"/>
              <w:left w:w="57" w:type="dxa"/>
              <w:bottom w:w="85" w:type="dxa"/>
              <w:right w:w="57" w:type="dxa"/>
            </w:tcMar>
            <w:vAlign w:val="center"/>
          </w:tcPr>
          <w:p w14:paraId="67F29970">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85" w:type="dxa"/>
              <w:left w:w="57" w:type="dxa"/>
              <w:bottom w:w="85" w:type="dxa"/>
              <w:right w:w="57" w:type="dxa"/>
            </w:tcMar>
            <w:vAlign w:val="center"/>
          </w:tcPr>
          <w:p w14:paraId="3866192E">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85" w:type="dxa"/>
              <w:left w:w="57" w:type="dxa"/>
              <w:bottom w:w="85" w:type="dxa"/>
              <w:right w:w="57" w:type="dxa"/>
            </w:tcMar>
            <w:vAlign w:val="center"/>
          </w:tcPr>
          <w:p w14:paraId="711B6087">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85" w:type="dxa"/>
              <w:left w:w="57" w:type="dxa"/>
              <w:bottom w:w="85" w:type="dxa"/>
              <w:right w:w="57" w:type="dxa"/>
            </w:tcMar>
            <w:vAlign w:val="center"/>
          </w:tcPr>
          <w:p w14:paraId="0C714F8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85" w:type="dxa"/>
              <w:left w:w="57" w:type="dxa"/>
              <w:bottom w:w="85" w:type="dxa"/>
              <w:right w:w="57" w:type="dxa"/>
            </w:tcMar>
            <w:vAlign w:val="center"/>
          </w:tcPr>
          <w:p w14:paraId="76F03D7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货值金额二万元以上，不足五万元</w:t>
            </w:r>
          </w:p>
        </w:tc>
        <w:tc>
          <w:tcPr>
            <w:tcW w:w="2105" w:type="dxa"/>
            <w:vMerge w:val="continue"/>
            <w:tcBorders>
              <w:tl2br w:val="nil"/>
              <w:tr2bl w:val="nil"/>
            </w:tcBorders>
            <w:tcMar>
              <w:top w:w="85" w:type="dxa"/>
              <w:left w:w="57" w:type="dxa"/>
              <w:bottom w:w="85" w:type="dxa"/>
              <w:right w:w="57" w:type="dxa"/>
            </w:tcMar>
            <w:vAlign w:val="center"/>
          </w:tcPr>
          <w:p w14:paraId="290BB125">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85" w:type="dxa"/>
              <w:left w:w="57" w:type="dxa"/>
              <w:bottom w:w="85" w:type="dxa"/>
              <w:right w:w="57" w:type="dxa"/>
            </w:tcMar>
            <w:vAlign w:val="center"/>
          </w:tcPr>
          <w:p w14:paraId="0EDAA96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并处十五万元以上二十五万元以下罚款</w:t>
            </w:r>
          </w:p>
        </w:tc>
      </w:tr>
      <w:tr w14:paraId="75215C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85" w:type="dxa"/>
              <w:left w:w="57" w:type="dxa"/>
              <w:bottom w:w="85" w:type="dxa"/>
              <w:right w:w="57" w:type="dxa"/>
            </w:tcMar>
            <w:vAlign w:val="center"/>
          </w:tcPr>
          <w:p w14:paraId="58502E35">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85" w:type="dxa"/>
              <w:left w:w="57" w:type="dxa"/>
              <w:bottom w:w="85" w:type="dxa"/>
              <w:right w:w="57" w:type="dxa"/>
            </w:tcMar>
            <w:vAlign w:val="center"/>
          </w:tcPr>
          <w:p w14:paraId="16C64DED">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85" w:type="dxa"/>
              <w:left w:w="57" w:type="dxa"/>
              <w:bottom w:w="85" w:type="dxa"/>
              <w:right w:w="57" w:type="dxa"/>
            </w:tcMar>
            <w:vAlign w:val="center"/>
          </w:tcPr>
          <w:p w14:paraId="08B00D73">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85" w:type="dxa"/>
              <w:left w:w="57" w:type="dxa"/>
              <w:bottom w:w="85" w:type="dxa"/>
              <w:right w:w="57" w:type="dxa"/>
            </w:tcMar>
            <w:vAlign w:val="center"/>
          </w:tcPr>
          <w:p w14:paraId="0196BDA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85" w:type="dxa"/>
              <w:left w:w="57" w:type="dxa"/>
              <w:bottom w:w="85" w:type="dxa"/>
              <w:right w:w="57" w:type="dxa"/>
            </w:tcMar>
            <w:vAlign w:val="center"/>
          </w:tcPr>
          <w:p w14:paraId="128A71A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货值金额五万元以上八万元以下</w:t>
            </w:r>
          </w:p>
        </w:tc>
        <w:tc>
          <w:tcPr>
            <w:tcW w:w="2105" w:type="dxa"/>
            <w:vMerge w:val="continue"/>
            <w:tcBorders>
              <w:tl2br w:val="nil"/>
              <w:tr2bl w:val="nil"/>
            </w:tcBorders>
            <w:tcMar>
              <w:top w:w="85" w:type="dxa"/>
              <w:left w:w="57" w:type="dxa"/>
              <w:bottom w:w="85" w:type="dxa"/>
              <w:right w:w="57" w:type="dxa"/>
            </w:tcMar>
            <w:vAlign w:val="center"/>
          </w:tcPr>
          <w:p w14:paraId="51FB4501">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85" w:type="dxa"/>
              <w:left w:w="57" w:type="dxa"/>
              <w:bottom w:w="85" w:type="dxa"/>
              <w:right w:w="57" w:type="dxa"/>
            </w:tcMar>
            <w:vAlign w:val="center"/>
          </w:tcPr>
          <w:p w14:paraId="4AC8A07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并处货值金额五倍以上八倍以下罚款</w:t>
            </w:r>
          </w:p>
        </w:tc>
      </w:tr>
      <w:tr w14:paraId="41D9FA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4" w:hRule="atLeast"/>
          <w:jc w:val="center"/>
        </w:trPr>
        <w:tc>
          <w:tcPr>
            <w:tcW w:w="421" w:type="dxa"/>
            <w:vMerge w:val="continue"/>
            <w:tcBorders>
              <w:tl2br w:val="nil"/>
              <w:tr2bl w:val="nil"/>
            </w:tcBorders>
            <w:tcMar>
              <w:top w:w="85" w:type="dxa"/>
              <w:left w:w="57" w:type="dxa"/>
              <w:bottom w:w="85" w:type="dxa"/>
              <w:right w:w="57" w:type="dxa"/>
            </w:tcMar>
            <w:vAlign w:val="center"/>
          </w:tcPr>
          <w:p w14:paraId="50475F10">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85" w:type="dxa"/>
              <w:left w:w="57" w:type="dxa"/>
              <w:bottom w:w="85" w:type="dxa"/>
              <w:right w:w="57" w:type="dxa"/>
            </w:tcMar>
            <w:vAlign w:val="center"/>
          </w:tcPr>
          <w:p w14:paraId="6650D632">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85" w:type="dxa"/>
              <w:left w:w="57" w:type="dxa"/>
              <w:bottom w:w="85" w:type="dxa"/>
              <w:right w:w="57" w:type="dxa"/>
            </w:tcMar>
            <w:vAlign w:val="center"/>
          </w:tcPr>
          <w:p w14:paraId="7563DC84">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85" w:type="dxa"/>
              <w:left w:w="57" w:type="dxa"/>
              <w:bottom w:w="85" w:type="dxa"/>
              <w:right w:w="57" w:type="dxa"/>
            </w:tcMar>
            <w:vAlign w:val="center"/>
          </w:tcPr>
          <w:p w14:paraId="18E30D3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85" w:type="dxa"/>
              <w:left w:w="57" w:type="dxa"/>
              <w:bottom w:w="85" w:type="dxa"/>
              <w:right w:w="57" w:type="dxa"/>
            </w:tcMar>
            <w:vAlign w:val="center"/>
          </w:tcPr>
          <w:p w14:paraId="019DA13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货值金额八万元以上</w:t>
            </w:r>
          </w:p>
        </w:tc>
        <w:tc>
          <w:tcPr>
            <w:tcW w:w="2105" w:type="dxa"/>
            <w:vMerge w:val="continue"/>
            <w:tcBorders>
              <w:tl2br w:val="nil"/>
              <w:tr2bl w:val="nil"/>
            </w:tcBorders>
            <w:tcMar>
              <w:top w:w="85" w:type="dxa"/>
              <w:left w:w="57" w:type="dxa"/>
              <w:bottom w:w="85" w:type="dxa"/>
              <w:right w:w="57" w:type="dxa"/>
            </w:tcMar>
            <w:vAlign w:val="center"/>
          </w:tcPr>
          <w:p w14:paraId="4E947B85">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85" w:type="dxa"/>
              <w:left w:w="57" w:type="dxa"/>
              <w:bottom w:w="85" w:type="dxa"/>
              <w:right w:w="57" w:type="dxa"/>
            </w:tcMar>
            <w:vAlign w:val="center"/>
          </w:tcPr>
          <w:p w14:paraId="048700E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并处货值金额八倍以上十倍以下罚款</w:t>
            </w:r>
          </w:p>
        </w:tc>
      </w:tr>
      <w:tr w14:paraId="761D5E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85" w:type="dxa"/>
              <w:left w:w="57" w:type="dxa"/>
              <w:bottom w:w="85" w:type="dxa"/>
              <w:right w:w="57" w:type="dxa"/>
            </w:tcMar>
            <w:vAlign w:val="center"/>
          </w:tcPr>
          <w:p w14:paraId="119C63D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3</w:t>
            </w:r>
          </w:p>
        </w:tc>
        <w:tc>
          <w:tcPr>
            <w:tcW w:w="1098" w:type="dxa"/>
            <w:vMerge w:val="restart"/>
            <w:tcBorders>
              <w:tl2br w:val="nil"/>
              <w:tr2bl w:val="nil"/>
            </w:tcBorders>
            <w:tcMar>
              <w:top w:w="85" w:type="dxa"/>
              <w:left w:w="57" w:type="dxa"/>
              <w:bottom w:w="85" w:type="dxa"/>
              <w:right w:w="57" w:type="dxa"/>
            </w:tcMar>
            <w:vAlign w:val="center"/>
          </w:tcPr>
          <w:p w14:paraId="7F4D161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假冒授权品种的</w:t>
            </w:r>
          </w:p>
        </w:tc>
        <w:tc>
          <w:tcPr>
            <w:tcW w:w="3531" w:type="dxa"/>
            <w:vMerge w:val="restart"/>
            <w:tcBorders>
              <w:tl2br w:val="nil"/>
              <w:tr2bl w:val="nil"/>
            </w:tcBorders>
            <w:tcMar>
              <w:top w:w="85" w:type="dxa"/>
              <w:left w:w="57" w:type="dxa"/>
              <w:bottom w:w="85" w:type="dxa"/>
              <w:right w:w="57" w:type="dxa"/>
            </w:tcMar>
            <w:vAlign w:val="center"/>
          </w:tcPr>
          <w:p w14:paraId="7D904B7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种子法》第七十二条第七款“假冒授权品种的，由县级以上人民政府农业农村、林业草原主管部门责令停止假冒行为，没收违法所得和种子；货值金额不足五万元的，并处一万元以上二十五万元以下罚款；货值金额五万元以上的，并处货值金额五倍以上十倍以下罚款。”</w:t>
            </w:r>
          </w:p>
        </w:tc>
        <w:tc>
          <w:tcPr>
            <w:tcW w:w="730" w:type="dxa"/>
            <w:tcBorders>
              <w:tl2br w:val="nil"/>
              <w:tr2bl w:val="nil"/>
            </w:tcBorders>
            <w:tcMar>
              <w:top w:w="85" w:type="dxa"/>
              <w:left w:w="57" w:type="dxa"/>
              <w:bottom w:w="85" w:type="dxa"/>
              <w:right w:w="57" w:type="dxa"/>
            </w:tcMar>
            <w:vAlign w:val="center"/>
          </w:tcPr>
          <w:p w14:paraId="6CC31A3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85" w:type="dxa"/>
              <w:left w:w="57" w:type="dxa"/>
              <w:bottom w:w="85" w:type="dxa"/>
              <w:right w:w="57" w:type="dxa"/>
            </w:tcMar>
            <w:vAlign w:val="center"/>
          </w:tcPr>
          <w:p w14:paraId="3CDD400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货值金额一万元以下</w:t>
            </w:r>
          </w:p>
        </w:tc>
        <w:tc>
          <w:tcPr>
            <w:tcW w:w="2105" w:type="dxa"/>
            <w:vMerge w:val="restart"/>
            <w:tcBorders>
              <w:tl2br w:val="nil"/>
              <w:tr2bl w:val="nil"/>
            </w:tcBorders>
            <w:tcMar>
              <w:top w:w="85" w:type="dxa"/>
              <w:left w:w="57" w:type="dxa"/>
              <w:bottom w:w="85" w:type="dxa"/>
              <w:right w:w="57" w:type="dxa"/>
            </w:tcMar>
            <w:vAlign w:val="center"/>
          </w:tcPr>
          <w:p w14:paraId="56CAB3E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责令停止假冒行为，没收违法所得和种子</w:t>
            </w:r>
          </w:p>
        </w:tc>
        <w:tc>
          <w:tcPr>
            <w:tcW w:w="3737" w:type="dxa"/>
            <w:tcBorders>
              <w:tl2br w:val="nil"/>
              <w:tr2bl w:val="nil"/>
            </w:tcBorders>
            <w:tcMar>
              <w:top w:w="85" w:type="dxa"/>
              <w:left w:w="57" w:type="dxa"/>
              <w:bottom w:w="85" w:type="dxa"/>
              <w:right w:w="57" w:type="dxa"/>
            </w:tcMar>
            <w:vAlign w:val="center"/>
          </w:tcPr>
          <w:p w14:paraId="7B31B5F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并处一万元以上七万元以下罚款</w:t>
            </w:r>
          </w:p>
        </w:tc>
      </w:tr>
      <w:tr w14:paraId="756D08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85" w:type="dxa"/>
              <w:left w:w="57" w:type="dxa"/>
              <w:bottom w:w="85" w:type="dxa"/>
              <w:right w:w="57" w:type="dxa"/>
            </w:tcMar>
            <w:vAlign w:val="center"/>
          </w:tcPr>
          <w:p w14:paraId="1A56292E">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85" w:type="dxa"/>
              <w:left w:w="57" w:type="dxa"/>
              <w:bottom w:w="85" w:type="dxa"/>
              <w:right w:w="57" w:type="dxa"/>
            </w:tcMar>
            <w:vAlign w:val="center"/>
          </w:tcPr>
          <w:p w14:paraId="211F2FEA">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85" w:type="dxa"/>
              <w:left w:w="57" w:type="dxa"/>
              <w:bottom w:w="85" w:type="dxa"/>
              <w:right w:w="57" w:type="dxa"/>
            </w:tcMar>
            <w:vAlign w:val="center"/>
          </w:tcPr>
          <w:p w14:paraId="064DF512">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85" w:type="dxa"/>
              <w:left w:w="57" w:type="dxa"/>
              <w:bottom w:w="85" w:type="dxa"/>
              <w:right w:w="57" w:type="dxa"/>
            </w:tcMar>
            <w:vAlign w:val="center"/>
          </w:tcPr>
          <w:p w14:paraId="0F2765B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85" w:type="dxa"/>
              <w:left w:w="57" w:type="dxa"/>
              <w:bottom w:w="85" w:type="dxa"/>
              <w:right w:w="57" w:type="dxa"/>
            </w:tcMar>
            <w:vAlign w:val="center"/>
          </w:tcPr>
          <w:p w14:paraId="19DC4D0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货值金额一万元以上二万元以下</w:t>
            </w:r>
          </w:p>
        </w:tc>
        <w:tc>
          <w:tcPr>
            <w:tcW w:w="2105" w:type="dxa"/>
            <w:vMerge w:val="continue"/>
            <w:tcBorders>
              <w:tl2br w:val="nil"/>
              <w:tr2bl w:val="nil"/>
            </w:tcBorders>
            <w:tcMar>
              <w:top w:w="85" w:type="dxa"/>
              <w:left w:w="57" w:type="dxa"/>
              <w:bottom w:w="85" w:type="dxa"/>
              <w:right w:w="57" w:type="dxa"/>
            </w:tcMar>
            <w:vAlign w:val="center"/>
          </w:tcPr>
          <w:p w14:paraId="4FE657D2">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85" w:type="dxa"/>
              <w:left w:w="57" w:type="dxa"/>
              <w:bottom w:w="85" w:type="dxa"/>
              <w:right w:w="57" w:type="dxa"/>
            </w:tcMar>
            <w:vAlign w:val="center"/>
          </w:tcPr>
          <w:p w14:paraId="3F8F2BF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并处七万元以上十五万元以下罚款</w:t>
            </w:r>
          </w:p>
        </w:tc>
      </w:tr>
      <w:tr w14:paraId="2B75F6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85" w:type="dxa"/>
              <w:left w:w="57" w:type="dxa"/>
              <w:bottom w:w="85" w:type="dxa"/>
              <w:right w:w="57" w:type="dxa"/>
            </w:tcMar>
            <w:vAlign w:val="center"/>
          </w:tcPr>
          <w:p w14:paraId="2DB19715">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85" w:type="dxa"/>
              <w:left w:w="57" w:type="dxa"/>
              <w:bottom w:w="85" w:type="dxa"/>
              <w:right w:w="57" w:type="dxa"/>
            </w:tcMar>
            <w:vAlign w:val="center"/>
          </w:tcPr>
          <w:p w14:paraId="6661D3DF">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85" w:type="dxa"/>
              <w:left w:w="57" w:type="dxa"/>
              <w:bottom w:w="85" w:type="dxa"/>
              <w:right w:w="57" w:type="dxa"/>
            </w:tcMar>
            <w:vAlign w:val="center"/>
          </w:tcPr>
          <w:p w14:paraId="2115A72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85" w:type="dxa"/>
              <w:left w:w="57" w:type="dxa"/>
              <w:bottom w:w="85" w:type="dxa"/>
              <w:right w:w="57" w:type="dxa"/>
            </w:tcMar>
            <w:vAlign w:val="center"/>
          </w:tcPr>
          <w:p w14:paraId="45C94CD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85" w:type="dxa"/>
              <w:left w:w="57" w:type="dxa"/>
              <w:bottom w:w="85" w:type="dxa"/>
              <w:right w:w="57" w:type="dxa"/>
            </w:tcMar>
            <w:vAlign w:val="center"/>
          </w:tcPr>
          <w:p w14:paraId="462D953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货值金额二万元以上，不足五万元</w:t>
            </w:r>
          </w:p>
        </w:tc>
        <w:tc>
          <w:tcPr>
            <w:tcW w:w="2105" w:type="dxa"/>
            <w:vMerge w:val="continue"/>
            <w:tcBorders>
              <w:tl2br w:val="nil"/>
              <w:tr2bl w:val="nil"/>
            </w:tcBorders>
            <w:tcMar>
              <w:top w:w="85" w:type="dxa"/>
              <w:left w:w="57" w:type="dxa"/>
              <w:bottom w:w="85" w:type="dxa"/>
              <w:right w:w="57" w:type="dxa"/>
            </w:tcMar>
            <w:vAlign w:val="center"/>
          </w:tcPr>
          <w:p w14:paraId="33363A7E">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85" w:type="dxa"/>
              <w:left w:w="57" w:type="dxa"/>
              <w:bottom w:w="85" w:type="dxa"/>
              <w:right w:w="57" w:type="dxa"/>
            </w:tcMar>
            <w:vAlign w:val="center"/>
          </w:tcPr>
          <w:p w14:paraId="3ED497B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并处十五万元以上二十五万元以下罚款</w:t>
            </w:r>
          </w:p>
        </w:tc>
      </w:tr>
      <w:tr w14:paraId="3C3E4D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85" w:type="dxa"/>
              <w:left w:w="57" w:type="dxa"/>
              <w:bottom w:w="85" w:type="dxa"/>
              <w:right w:w="57" w:type="dxa"/>
            </w:tcMar>
            <w:vAlign w:val="center"/>
          </w:tcPr>
          <w:p w14:paraId="4C6FCA08">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85" w:type="dxa"/>
              <w:left w:w="57" w:type="dxa"/>
              <w:bottom w:w="85" w:type="dxa"/>
              <w:right w:w="57" w:type="dxa"/>
            </w:tcMar>
            <w:vAlign w:val="center"/>
          </w:tcPr>
          <w:p w14:paraId="2240BCEA">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85" w:type="dxa"/>
              <w:left w:w="57" w:type="dxa"/>
              <w:bottom w:w="85" w:type="dxa"/>
              <w:right w:w="57" w:type="dxa"/>
            </w:tcMar>
            <w:vAlign w:val="center"/>
          </w:tcPr>
          <w:p w14:paraId="730C4502">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85" w:type="dxa"/>
              <w:left w:w="57" w:type="dxa"/>
              <w:bottom w:w="85" w:type="dxa"/>
              <w:right w:w="57" w:type="dxa"/>
            </w:tcMar>
            <w:vAlign w:val="center"/>
          </w:tcPr>
          <w:p w14:paraId="2F29259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85" w:type="dxa"/>
              <w:left w:w="57" w:type="dxa"/>
              <w:bottom w:w="85" w:type="dxa"/>
              <w:right w:w="57" w:type="dxa"/>
            </w:tcMar>
            <w:vAlign w:val="center"/>
          </w:tcPr>
          <w:p w14:paraId="644EE50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货值金额五万元以上八万元以下</w:t>
            </w:r>
          </w:p>
        </w:tc>
        <w:tc>
          <w:tcPr>
            <w:tcW w:w="2105" w:type="dxa"/>
            <w:vMerge w:val="continue"/>
            <w:tcBorders>
              <w:tl2br w:val="nil"/>
              <w:tr2bl w:val="nil"/>
            </w:tcBorders>
            <w:tcMar>
              <w:top w:w="85" w:type="dxa"/>
              <w:left w:w="57" w:type="dxa"/>
              <w:bottom w:w="85" w:type="dxa"/>
              <w:right w:w="57" w:type="dxa"/>
            </w:tcMar>
            <w:vAlign w:val="center"/>
          </w:tcPr>
          <w:p w14:paraId="2BE0F6C2">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85" w:type="dxa"/>
              <w:left w:w="57" w:type="dxa"/>
              <w:bottom w:w="85" w:type="dxa"/>
              <w:right w:w="57" w:type="dxa"/>
            </w:tcMar>
            <w:vAlign w:val="center"/>
          </w:tcPr>
          <w:p w14:paraId="692DCB1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并处货值金额五倍以上八倍以下罚款</w:t>
            </w:r>
          </w:p>
        </w:tc>
      </w:tr>
      <w:tr w14:paraId="13A81E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85" w:type="dxa"/>
              <w:left w:w="57" w:type="dxa"/>
              <w:bottom w:w="85" w:type="dxa"/>
              <w:right w:w="57" w:type="dxa"/>
            </w:tcMar>
            <w:vAlign w:val="center"/>
          </w:tcPr>
          <w:p w14:paraId="15A3DD88">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85" w:type="dxa"/>
              <w:left w:w="57" w:type="dxa"/>
              <w:bottom w:w="85" w:type="dxa"/>
              <w:right w:w="57" w:type="dxa"/>
            </w:tcMar>
            <w:vAlign w:val="center"/>
          </w:tcPr>
          <w:p w14:paraId="3579A52A">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85" w:type="dxa"/>
              <w:left w:w="57" w:type="dxa"/>
              <w:bottom w:w="85" w:type="dxa"/>
              <w:right w:w="57" w:type="dxa"/>
            </w:tcMar>
            <w:vAlign w:val="center"/>
          </w:tcPr>
          <w:p w14:paraId="7502733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85" w:type="dxa"/>
              <w:left w:w="57" w:type="dxa"/>
              <w:bottom w:w="85" w:type="dxa"/>
              <w:right w:w="57" w:type="dxa"/>
            </w:tcMar>
            <w:vAlign w:val="center"/>
          </w:tcPr>
          <w:p w14:paraId="03BDC54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85" w:type="dxa"/>
              <w:left w:w="57" w:type="dxa"/>
              <w:bottom w:w="85" w:type="dxa"/>
              <w:right w:w="57" w:type="dxa"/>
            </w:tcMar>
            <w:vAlign w:val="center"/>
          </w:tcPr>
          <w:p w14:paraId="6DBDEAE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货值金额八万元以上</w:t>
            </w:r>
          </w:p>
        </w:tc>
        <w:tc>
          <w:tcPr>
            <w:tcW w:w="2105" w:type="dxa"/>
            <w:vMerge w:val="continue"/>
            <w:tcBorders>
              <w:tl2br w:val="nil"/>
              <w:tr2bl w:val="nil"/>
            </w:tcBorders>
            <w:tcMar>
              <w:top w:w="85" w:type="dxa"/>
              <w:left w:w="57" w:type="dxa"/>
              <w:bottom w:w="85" w:type="dxa"/>
              <w:right w:w="57" w:type="dxa"/>
            </w:tcMar>
            <w:vAlign w:val="center"/>
          </w:tcPr>
          <w:p w14:paraId="244AA6CD">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85" w:type="dxa"/>
              <w:left w:w="57" w:type="dxa"/>
              <w:bottom w:w="85" w:type="dxa"/>
              <w:right w:w="57" w:type="dxa"/>
            </w:tcMar>
            <w:vAlign w:val="center"/>
          </w:tcPr>
          <w:p w14:paraId="676AF15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并处货值金额八倍以上十倍以下罚款</w:t>
            </w:r>
          </w:p>
        </w:tc>
      </w:tr>
      <w:tr w14:paraId="65ED1F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10E7397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4</w:t>
            </w:r>
          </w:p>
        </w:tc>
        <w:tc>
          <w:tcPr>
            <w:tcW w:w="1098" w:type="dxa"/>
            <w:vMerge w:val="restart"/>
            <w:tcBorders>
              <w:tl2br w:val="nil"/>
              <w:tr2bl w:val="nil"/>
            </w:tcBorders>
            <w:tcMar>
              <w:top w:w="57" w:type="dxa"/>
              <w:left w:w="57" w:type="dxa"/>
              <w:bottom w:w="57" w:type="dxa"/>
              <w:right w:w="57" w:type="dxa"/>
            </w:tcMar>
            <w:vAlign w:val="center"/>
          </w:tcPr>
          <w:p w14:paraId="5E446B5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生产经营假种子的</w:t>
            </w:r>
          </w:p>
        </w:tc>
        <w:tc>
          <w:tcPr>
            <w:tcW w:w="3531" w:type="dxa"/>
            <w:vMerge w:val="restart"/>
            <w:tcBorders>
              <w:tl2br w:val="nil"/>
              <w:tr2bl w:val="nil"/>
            </w:tcBorders>
            <w:tcMar>
              <w:top w:w="57" w:type="dxa"/>
              <w:left w:w="57" w:type="dxa"/>
              <w:bottom w:w="57" w:type="dxa"/>
              <w:right w:w="57" w:type="dxa"/>
            </w:tcMar>
            <w:vAlign w:val="center"/>
          </w:tcPr>
          <w:p w14:paraId="4C45143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种子法》第七十四条第一款“违反本法第四十八条规定，生产经营假种子的，由县级以上人民政府农业农村、林业草原主管部门责令停止生产经营，没收违法所得和种子，吊销种子生产经营许可证；违法生产经营的货值金额不足二万元的，并处二万元以上二十万元以下罚款；货值金额二万元以上的，并处货值金额十倍以上二十倍以下罚款。”</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w:t>
            </w:r>
          </w:p>
        </w:tc>
        <w:tc>
          <w:tcPr>
            <w:tcW w:w="730" w:type="dxa"/>
            <w:tcBorders>
              <w:tl2br w:val="nil"/>
              <w:tr2bl w:val="nil"/>
            </w:tcBorders>
            <w:tcMar>
              <w:top w:w="57" w:type="dxa"/>
              <w:left w:w="57" w:type="dxa"/>
              <w:bottom w:w="57" w:type="dxa"/>
              <w:right w:w="57" w:type="dxa"/>
            </w:tcMar>
            <w:vAlign w:val="center"/>
          </w:tcPr>
          <w:p w14:paraId="1F4CE6F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6C7C9CE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货值金额六千元以下</w:t>
            </w:r>
          </w:p>
        </w:tc>
        <w:tc>
          <w:tcPr>
            <w:tcW w:w="2105" w:type="dxa"/>
            <w:vMerge w:val="restart"/>
            <w:tcBorders>
              <w:tl2br w:val="nil"/>
              <w:tr2bl w:val="nil"/>
            </w:tcBorders>
            <w:tcMar>
              <w:top w:w="57" w:type="dxa"/>
              <w:left w:w="57" w:type="dxa"/>
              <w:bottom w:w="57" w:type="dxa"/>
              <w:right w:w="57" w:type="dxa"/>
            </w:tcMar>
            <w:vAlign w:val="center"/>
          </w:tcPr>
          <w:p w14:paraId="353BADE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责令停止生产经营，没收违法所得和种子，吊销种子生产经营许可证</w:t>
            </w:r>
          </w:p>
        </w:tc>
        <w:tc>
          <w:tcPr>
            <w:tcW w:w="3737" w:type="dxa"/>
            <w:tcBorders>
              <w:tl2br w:val="nil"/>
              <w:tr2bl w:val="nil"/>
            </w:tcBorders>
            <w:tcMar>
              <w:top w:w="57" w:type="dxa"/>
              <w:left w:w="57" w:type="dxa"/>
              <w:bottom w:w="57" w:type="dxa"/>
              <w:right w:w="57" w:type="dxa"/>
            </w:tcMar>
            <w:vAlign w:val="center"/>
          </w:tcPr>
          <w:p w14:paraId="7B83246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并处二万元以上六万元以下罚款</w:t>
            </w:r>
          </w:p>
        </w:tc>
      </w:tr>
      <w:tr w14:paraId="38426E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7AFAD817">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67E39A9">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6A748AB">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612491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26A5F1C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货值金额六千元以上一万二千元以下</w:t>
            </w:r>
          </w:p>
        </w:tc>
        <w:tc>
          <w:tcPr>
            <w:tcW w:w="2105" w:type="dxa"/>
            <w:vMerge w:val="continue"/>
            <w:tcBorders>
              <w:tl2br w:val="nil"/>
              <w:tr2bl w:val="nil"/>
            </w:tcBorders>
            <w:tcMar>
              <w:top w:w="57" w:type="dxa"/>
              <w:left w:w="57" w:type="dxa"/>
              <w:bottom w:w="57" w:type="dxa"/>
              <w:right w:w="57" w:type="dxa"/>
            </w:tcMar>
            <w:vAlign w:val="center"/>
          </w:tcPr>
          <w:p w14:paraId="72EB89BD">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57CAC7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并处六万元以上十二万元以下罚款</w:t>
            </w:r>
          </w:p>
        </w:tc>
      </w:tr>
      <w:tr w14:paraId="137854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460AFE29">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9E17801">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6812580">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0D4167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5C48E2F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货值金额一万二千元以上，不足二万元</w:t>
            </w:r>
          </w:p>
        </w:tc>
        <w:tc>
          <w:tcPr>
            <w:tcW w:w="2105" w:type="dxa"/>
            <w:vMerge w:val="continue"/>
            <w:tcBorders>
              <w:tl2br w:val="nil"/>
              <w:tr2bl w:val="nil"/>
            </w:tcBorders>
            <w:tcMar>
              <w:top w:w="57" w:type="dxa"/>
              <w:left w:w="57" w:type="dxa"/>
              <w:bottom w:w="57" w:type="dxa"/>
              <w:right w:w="57" w:type="dxa"/>
            </w:tcMar>
            <w:vAlign w:val="center"/>
          </w:tcPr>
          <w:p w14:paraId="0F5EC3F5">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23851A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并处十二万元以上二十万元以下罚款</w:t>
            </w:r>
          </w:p>
        </w:tc>
      </w:tr>
      <w:tr w14:paraId="5B0BA1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28F1787A">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91908A7">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ED0085C">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BC11A2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5F6572E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货值金额二万元以上五万元以下</w:t>
            </w:r>
          </w:p>
        </w:tc>
        <w:tc>
          <w:tcPr>
            <w:tcW w:w="2105" w:type="dxa"/>
            <w:vMerge w:val="continue"/>
            <w:tcBorders>
              <w:tl2br w:val="nil"/>
              <w:tr2bl w:val="nil"/>
            </w:tcBorders>
            <w:tcMar>
              <w:top w:w="57" w:type="dxa"/>
              <w:left w:w="57" w:type="dxa"/>
              <w:bottom w:w="57" w:type="dxa"/>
              <w:right w:w="57" w:type="dxa"/>
            </w:tcMar>
            <w:vAlign w:val="center"/>
          </w:tcPr>
          <w:p w14:paraId="0DE5AC93">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4E945D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处货值金额十倍以上十五倍以下罚款</w:t>
            </w:r>
          </w:p>
        </w:tc>
      </w:tr>
      <w:tr w14:paraId="7E2F18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358D2731">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5500803">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0BE4733">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2C9C45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79B8CAF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w:t>
            </w:r>
          </w:p>
        </w:tc>
        <w:tc>
          <w:tcPr>
            <w:tcW w:w="2105" w:type="dxa"/>
            <w:vMerge w:val="continue"/>
            <w:tcBorders>
              <w:tl2br w:val="nil"/>
              <w:tr2bl w:val="nil"/>
            </w:tcBorders>
            <w:tcMar>
              <w:top w:w="57" w:type="dxa"/>
              <w:left w:w="57" w:type="dxa"/>
              <w:bottom w:w="57" w:type="dxa"/>
              <w:right w:w="57" w:type="dxa"/>
            </w:tcMar>
            <w:vAlign w:val="center"/>
          </w:tcPr>
          <w:p w14:paraId="5D4FD416">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05A3A6F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处货值金额十五倍以上二十倍以下罚款</w:t>
            </w:r>
          </w:p>
        </w:tc>
      </w:tr>
      <w:tr w14:paraId="45157C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543FBEB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5</w:t>
            </w:r>
          </w:p>
        </w:tc>
        <w:tc>
          <w:tcPr>
            <w:tcW w:w="1098" w:type="dxa"/>
            <w:vMerge w:val="restart"/>
            <w:tcBorders>
              <w:tl2br w:val="nil"/>
              <w:tr2bl w:val="nil"/>
            </w:tcBorders>
            <w:tcMar>
              <w:top w:w="57" w:type="dxa"/>
              <w:left w:w="57" w:type="dxa"/>
              <w:bottom w:w="57" w:type="dxa"/>
              <w:right w:w="57" w:type="dxa"/>
            </w:tcMar>
            <w:vAlign w:val="center"/>
          </w:tcPr>
          <w:p w14:paraId="0BE0AD6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生产经营劣种子的</w:t>
            </w:r>
          </w:p>
        </w:tc>
        <w:tc>
          <w:tcPr>
            <w:tcW w:w="3531" w:type="dxa"/>
            <w:vMerge w:val="restart"/>
            <w:tcBorders>
              <w:tl2br w:val="nil"/>
              <w:tr2bl w:val="nil"/>
            </w:tcBorders>
            <w:tcMar>
              <w:top w:w="57" w:type="dxa"/>
              <w:left w:w="57" w:type="dxa"/>
              <w:bottom w:w="57" w:type="dxa"/>
              <w:right w:w="57" w:type="dxa"/>
            </w:tcMar>
            <w:vAlign w:val="center"/>
          </w:tcPr>
          <w:p w14:paraId="2D8FDEA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种子法》第七十五条第一款“违反本法第四十八条规定，生产经营劣种子的，由县级以上人民政府农业农村、林业草原主管部门责令停止生产经营，没收违法所得和种子；违法生产经营的货值金额不足二万元的，并处一万元以上十万元以下罚款；货值金额二万元以上的，并处货值金额五倍以上十倍以下罚款；情节严重的，吊销种子生产经营许可证。”</w:t>
            </w:r>
          </w:p>
        </w:tc>
        <w:tc>
          <w:tcPr>
            <w:tcW w:w="730" w:type="dxa"/>
            <w:tcBorders>
              <w:tl2br w:val="nil"/>
              <w:tr2bl w:val="nil"/>
            </w:tcBorders>
            <w:tcMar>
              <w:top w:w="57" w:type="dxa"/>
              <w:left w:w="57" w:type="dxa"/>
              <w:bottom w:w="57" w:type="dxa"/>
              <w:right w:w="57" w:type="dxa"/>
            </w:tcMar>
            <w:vAlign w:val="center"/>
          </w:tcPr>
          <w:p w14:paraId="603231D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2D7DD65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货值金额六千元以下</w:t>
            </w:r>
          </w:p>
        </w:tc>
        <w:tc>
          <w:tcPr>
            <w:tcW w:w="2105" w:type="dxa"/>
            <w:vMerge w:val="restart"/>
            <w:tcBorders>
              <w:tl2br w:val="nil"/>
              <w:tr2bl w:val="nil"/>
            </w:tcBorders>
            <w:tcMar>
              <w:top w:w="57" w:type="dxa"/>
              <w:left w:w="57" w:type="dxa"/>
              <w:bottom w:w="57" w:type="dxa"/>
              <w:right w:w="57" w:type="dxa"/>
            </w:tcMar>
            <w:vAlign w:val="center"/>
          </w:tcPr>
          <w:p w14:paraId="3871C3D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责令停止生产经营，没收违法所得和种子</w:t>
            </w:r>
          </w:p>
        </w:tc>
        <w:tc>
          <w:tcPr>
            <w:tcW w:w="3737" w:type="dxa"/>
            <w:tcBorders>
              <w:tl2br w:val="nil"/>
              <w:tr2bl w:val="nil"/>
            </w:tcBorders>
            <w:tcMar>
              <w:top w:w="57" w:type="dxa"/>
              <w:left w:w="57" w:type="dxa"/>
              <w:bottom w:w="57" w:type="dxa"/>
              <w:right w:w="57" w:type="dxa"/>
            </w:tcMar>
            <w:vAlign w:val="center"/>
          </w:tcPr>
          <w:p w14:paraId="51375D3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并处一万元以上三万元以下罚款</w:t>
            </w:r>
          </w:p>
        </w:tc>
      </w:tr>
      <w:tr w14:paraId="39AD68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35EE87E4">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85AE9DD">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68E0250">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24F2CE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251826E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货值金额六千元以上一万二千元以下</w:t>
            </w:r>
          </w:p>
        </w:tc>
        <w:tc>
          <w:tcPr>
            <w:tcW w:w="2105" w:type="dxa"/>
            <w:vMerge w:val="continue"/>
            <w:tcBorders>
              <w:tl2br w:val="nil"/>
              <w:tr2bl w:val="nil"/>
            </w:tcBorders>
            <w:tcMar>
              <w:top w:w="57" w:type="dxa"/>
              <w:left w:w="57" w:type="dxa"/>
              <w:bottom w:w="57" w:type="dxa"/>
              <w:right w:w="57" w:type="dxa"/>
            </w:tcMar>
            <w:vAlign w:val="center"/>
          </w:tcPr>
          <w:p w14:paraId="6895EFB7">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EDDA57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并处三万元以上六万元以下罚款</w:t>
            </w:r>
          </w:p>
        </w:tc>
      </w:tr>
      <w:tr w14:paraId="57C30A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387CE7DA">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454C449">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C5B35EC">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833C77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1A071F4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货值金额一万二千元以上，不足二万元</w:t>
            </w:r>
          </w:p>
        </w:tc>
        <w:tc>
          <w:tcPr>
            <w:tcW w:w="2105" w:type="dxa"/>
            <w:vMerge w:val="continue"/>
            <w:tcBorders>
              <w:tl2br w:val="nil"/>
              <w:tr2bl w:val="nil"/>
            </w:tcBorders>
            <w:tcMar>
              <w:top w:w="57" w:type="dxa"/>
              <w:left w:w="57" w:type="dxa"/>
              <w:bottom w:w="57" w:type="dxa"/>
              <w:right w:w="57" w:type="dxa"/>
            </w:tcMar>
            <w:vAlign w:val="center"/>
          </w:tcPr>
          <w:p w14:paraId="6403EA6C">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BED22D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并处六万元以上十万元以下罚款</w:t>
            </w:r>
          </w:p>
        </w:tc>
      </w:tr>
      <w:tr w14:paraId="3530E2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05CEC7DB">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6299613">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C4CA97A">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BE03EE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6E88528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货值金额二万元以上五万元以下</w:t>
            </w:r>
          </w:p>
        </w:tc>
        <w:tc>
          <w:tcPr>
            <w:tcW w:w="2105" w:type="dxa"/>
            <w:vMerge w:val="continue"/>
            <w:tcBorders>
              <w:tl2br w:val="nil"/>
              <w:tr2bl w:val="nil"/>
            </w:tcBorders>
            <w:tcMar>
              <w:top w:w="57" w:type="dxa"/>
              <w:left w:w="57" w:type="dxa"/>
              <w:bottom w:w="57" w:type="dxa"/>
              <w:right w:w="57" w:type="dxa"/>
            </w:tcMar>
            <w:vAlign w:val="center"/>
          </w:tcPr>
          <w:p w14:paraId="297D92F1">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DCE7F8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并处货值金额五倍以上八倍以下罚款，抄告发证机关吊销种子生产经营许可证</w:t>
            </w:r>
          </w:p>
        </w:tc>
      </w:tr>
      <w:tr w14:paraId="5DB0E2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3C06089C">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FC4E5B8">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F3B4CA6">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ED248F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64A2B21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w:t>
            </w:r>
          </w:p>
        </w:tc>
        <w:tc>
          <w:tcPr>
            <w:tcW w:w="2105" w:type="dxa"/>
            <w:vMerge w:val="continue"/>
            <w:tcBorders>
              <w:tl2br w:val="nil"/>
              <w:tr2bl w:val="nil"/>
            </w:tcBorders>
            <w:tcMar>
              <w:top w:w="57" w:type="dxa"/>
              <w:left w:w="57" w:type="dxa"/>
              <w:bottom w:w="57" w:type="dxa"/>
              <w:right w:w="57" w:type="dxa"/>
            </w:tcMar>
            <w:vAlign w:val="center"/>
          </w:tcPr>
          <w:p w14:paraId="7A02AD83">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20BEAA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并处货值金额八倍以上十倍以下罚款，抄告发证机关吊销种子生产经营许可证</w:t>
            </w:r>
          </w:p>
        </w:tc>
      </w:tr>
      <w:tr w14:paraId="541C36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1" w:hRule="atLeast"/>
          <w:jc w:val="center"/>
        </w:trPr>
        <w:tc>
          <w:tcPr>
            <w:tcW w:w="421" w:type="dxa"/>
            <w:vMerge w:val="restart"/>
            <w:tcBorders>
              <w:tl2br w:val="nil"/>
              <w:tr2bl w:val="nil"/>
            </w:tcBorders>
            <w:tcMar>
              <w:top w:w="57" w:type="dxa"/>
              <w:left w:w="57" w:type="dxa"/>
              <w:bottom w:w="57" w:type="dxa"/>
              <w:right w:w="57" w:type="dxa"/>
            </w:tcMar>
            <w:vAlign w:val="center"/>
          </w:tcPr>
          <w:p w14:paraId="4A3BD4D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6</w:t>
            </w:r>
          </w:p>
        </w:tc>
        <w:tc>
          <w:tcPr>
            <w:tcW w:w="1098" w:type="dxa"/>
            <w:vMerge w:val="restart"/>
            <w:tcBorders>
              <w:tl2br w:val="nil"/>
              <w:tr2bl w:val="nil"/>
            </w:tcBorders>
            <w:tcMar>
              <w:top w:w="57" w:type="dxa"/>
              <w:left w:w="57" w:type="dxa"/>
              <w:bottom w:w="57" w:type="dxa"/>
              <w:right w:w="57" w:type="dxa"/>
            </w:tcMar>
            <w:vAlign w:val="center"/>
          </w:tcPr>
          <w:p w14:paraId="1E5FC88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未取得种子生产经营许可证生产经营种子的</w:t>
            </w:r>
          </w:p>
        </w:tc>
        <w:tc>
          <w:tcPr>
            <w:tcW w:w="3531" w:type="dxa"/>
            <w:vMerge w:val="restart"/>
            <w:tcBorders>
              <w:tl2br w:val="nil"/>
              <w:tr2bl w:val="nil"/>
            </w:tcBorders>
            <w:tcMar>
              <w:top w:w="57" w:type="dxa"/>
              <w:left w:w="57" w:type="dxa"/>
              <w:bottom w:w="57" w:type="dxa"/>
              <w:right w:w="57" w:type="dxa"/>
            </w:tcMar>
            <w:vAlign w:val="center"/>
          </w:tcPr>
          <w:p w14:paraId="61E0F3B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种子法》第七十六条第一款第（一）项“违反本法第三十二条、第三十三条、第三十四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可以吊销种子生产经营许可证：</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（一）未取得种子生产经营许可证生产经营种子的；”                          </w:t>
            </w:r>
          </w:p>
        </w:tc>
        <w:tc>
          <w:tcPr>
            <w:tcW w:w="730" w:type="dxa"/>
            <w:tcBorders>
              <w:tl2br w:val="nil"/>
              <w:tr2bl w:val="nil"/>
            </w:tcBorders>
            <w:tcMar>
              <w:top w:w="57" w:type="dxa"/>
              <w:left w:w="57" w:type="dxa"/>
              <w:bottom w:w="57" w:type="dxa"/>
              <w:right w:w="57" w:type="dxa"/>
            </w:tcMar>
            <w:vAlign w:val="center"/>
          </w:tcPr>
          <w:p w14:paraId="76D5313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425D10C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货值金额三千元以下</w:t>
            </w:r>
          </w:p>
        </w:tc>
        <w:tc>
          <w:tcPr>
            <w:tcW w:w="2105" w:type="dxa"/>
            <w:vMerge w:val="restart"/>
            <w:tcBorders>
              <w:tl2br w:val="nil"/>
              <w:tr2bl w:val="nil"/>
            </w:tcBorders>
            <w:tcMar>
              <w:top w:w="57" w:type="dxa"/>
              <w:left w:w="57" w:type="dxa"/>
              <w:bottom w:w="57" w:type="dxa"/>
              <w:right w:w="57" w:type="dxa"/>
            </w:tcMar>
            <w:vAlign w:val="center"/>
          </w:tcPr>
          <w:p w14:paraId="369E7F1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责令改正，没收违法所得和种子</w:t>
            </w:r>
          </w:p>
        </w:tc>
        <w:tc>
          <w:tcPr>
            <w:tcW w:w="3737" w:type="dxa"/>
            <w:tcBorders>
              <w:tl2br w:val="nil"/>
              <w:tr2bl w:val="nil"/>
            </w:tcBorders>
            <w:tcMar>
              <w:top w:w="57" w:type="dxa"/>
              <w:left w:w="57" w:type="dxa"/>
              <w:bottom w:w="57" w:type="dxa"/>
              <w:right w:w="57" w:type="dxa"/>
            </w:tcMar>
            <w:vAlign w:val="center"/>
          </w:tcPr>
          <w:p w14:paraId="3287C65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并处三千元以上五千元以下罚款</w:t>
            </w:r>
          </w:p>
        </w:tc>
      </w:tr>
      <w:tr w14:paraId="0A2A13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1" w:hRule="atLeast"/>
          <w:jc w:val="center"/>
        </w:trPr>
        <w:tc>
          <w:tcPr>
            <w:tcW w:w="421" w:type="dxa"/>
            <w:vMerge w:val="continue"/>
            <w:tcBorders>
              <w:tl2br w:val="nil"/>
              <w:tr2bl w:val="nil"/>
            </w:tcBorders>
            <w:tcMar>
              <w:top w:w="57" w:type="dxa"/>
              <w:left w:w="57" w:type="dxa"/>
              <w:bottom w:w="57" w:type="dxa"/>
              <w:right w:w="57" w:type="dxa"/>
            </w:tcMar>
            <w:vAlign w:val="center"/>
          </w:tcPr>
          <w:p w14:paraId="6402D5DB">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A6B5580">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3F31137">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700CAA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7F29CB9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货值金额三千元以上六千元以下</w:t>
            </w:r>
          </w:p>
        </w:tc>
        <w:tc>
          <w:tcPr>
            <w:tcW w:w="2105" w:type="dxa"/>
            <w:vMerge w:val="continue"/>
            <w:tcBorders>
              <w:tl2br w:val="nil"/>
              <w:tr2bl w:val="nil"/>
            </w:tcBorders>
            <w:tcMar>
              <w:top w:w="57" w:type="dxa"/>
              <w:left w:w="57" w:type="dxa"/>
              <w:bottom w:w="57" w:type="dxa"/>
              <w:right w:w="57" w:type="dxa"/>
            </w:tcMar>
            <w:vAlign w:val="center"/>
          </w:tcPr>
          <w:p w14:paraId="288BE119">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654F92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并处五千元以上二万元以下罚款</w:t>
            </w:r>
          </w:p>
        </w:tc>
      </w:tr>
      <w:tr w14:paraId="2BB51D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1" w:hRule="atLeast"/>
          <w:jc w:val="center"/>
        </w:trPr>
        <w:tc>
          <w:tcPr>
            <w:tcW w:w="421" w:type="dxa"/>
            <w:vMerge w:val="continue"/>
            <w:tcBorders>
              <w:tl2br w:val="nil"/>
              <w:tr2bl w:val="nil"/>
            </w:tcBorders>
            <w:tcMar>
              <w:top w:w="57" w:type="dxa"/>
              <w:left w:w="57" w:type="dxa"/>
              <w:bottom w:w="57" w:type="dxa"/>
              <w:right w:w="57" w:type="dxa"/>
            </w:tcMar>
            <w:vAlign w:val="center"/>
          </w:tcPr>
          <w:p w14:paraId="2BD872A7">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574E85B">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F77523B">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345BE5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3035D98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货值金额六千元以上，不足一万元</w:t>
            </w:r>
          </w:p>
        </w:tc>
        <w:tc>
          <w:tcPr>
            <w:tcW w:w="2105" w:type="dxa"/>
            <w:vMerge w:val="continue"/>
            <w:tcBorders>
              <w:tl2br w:val="nil"/>
              <w:tr2bl w:val="nil"/>
            </w:tcBorders>
            <w:tcMar>
              <w:top w:w="57" w:type="dxa"/>
              <w:left w:w="57" w:type="dxa"/>
              <w:bottom w:w="57" w:type="dxa"/>
              <w:right w:w="57" w:type="dxa"/>
            </w:tcMar>
            <w:vAlign w:val="center"/>
          </w:tcPr>
          <w:p w14:paraId="4F196BE4">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0A62F4E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并处二万元以上三万元以下罚款</w:t>
            </w:r>
          </w:p>
        </w:tc>
      </w:tr>
      <w:tr w14:paraId="0B6CC7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1" w:hRule="atLeast"/>
          <w:jc w:val="center"/>
        </w:trPr>
        <w:tc>
          <w:tcPr>
            <w:tcW w:w="421" w:type="dxa"/>
            <w:vMerge w:val="continue"/>
            <w:tcBorders>
              <w:tl2br w:val="nil"/>
              <w:tr2bl w:val="nil"/>
            </w:tcBorders>
            <w:tcMar>
              <w:top w:w="57" w:type="dxa"/>
              <w:left w:w="57" w:type="dxa"/>
              <w:bottom w:w="57" w:type="dxa"/>
              <w:right w:w="57" w:type="dxa"/>
            </w:tcMar>
            <w:vAlign w:val="center"/>
          </w:tcPr>
          <w:p w14:paraId="586C9DB6">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87202CE">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53C9FE7">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A76776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58D3839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w:t>
            </w:r>
          </w:p>
        </w:tc>
        <w:tc>
          <w:tcPr>
            <w:tcW w:w="2105" w:type="dxa"/>
            <w:vMerge w:val="continue"/>
            <w:tcBorders>
              <w:tl2br w:val="nil"/>
              <w:tr2bl w:val="nil"/>
            </w:tcBorders>
            <w:tcMar>
              <w:top w:w="57" w:type="dxa"/>
              <w:left w:w="57" w:type="dxa"/>
              <w:bottom w:w="57" w:type="dxa"/>
              <w:right w:w="57" w:type="dxa"/>
            </w:tcMar>
            <w:vAlign w:val="center"/>
          </w:tcPr>
          <w:p w14:paraId="7081D3C7">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EE8BF2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并处货值金额三倍以上四倍以下罚款</w:t>
            </w:r>
          </w:p>
        </w:tc>
      </w:tr>
      <w:tr w14:paraId="7C929E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15" w:hRule="atLeast"/>
          <w:jc w:val="center"/>
        </w:trPr>
        <w:tc>
          <w:tcPr>
            <w:tcW w:w="421" w:type="dxa"/>
            <w:vMerge w:val="continue"/>
            <w:tcBorders>
              <w:tl2br w:val="nil"/>
              <w:tr2bl w:val="nil"/>
            </w:tcBorders>
            <w:tcMar>
              <w:top w:w="57" w:type="dxa"/>
              <w:left w:w="57" w:type="dxa"/>
              <w:bottom w:w="57" w:type="dxa"/>
              <w:right w:w="57" w:type="dxa"/>
            </w:tcMar>
            <w:vAlign w:val="center"/>
          </w:tcPr>
          <w:p w14:paraId="74D33B4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B1C33B5">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7952954">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0C7D92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61DBF55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w:t>
            </w:r>
          </w:p>
        </w:tc>
        <w:tc>
          <w:tcPr>
            <w:tcW w:w="2105" w:type="dxa"/>
            <w:vMerge w:val="continue"/>
            <w:tcBorders>
              <w:tl2br w:val="nil"/>
              <w:tr2bl w:val="nil"/>
            </w:tcBorders>
            <w:tcMar>
              <w:top w:w="57" w:type="dxa"/>
              <w:left w:w="57" w:type="dxa"/>
              <w:bottom w:w="57" w:type="dxa"/>
              <w:right w:w="57" w:type="dxa"/>
            </w:tcMar>
            <w:vAlign w:val="center"/>
          </w:tcPr>
          <w:p w14:paraId="25A0CFCB">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6ADDD6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并处货值金额四倍以上五倍以下罚款</w:t>
            </w:r>
          </w:p>
        </w:tc>
      </w:tr>
      <w:tr w14:paraId="6A6704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1" w:hRule="atLeast"/>
          <w:jc w:val="center"/>
        </w:trPr>
        <w:tc>
          <w:tcPr>
            <w:tcW w:w="421" w:type="dxa"/>
            <w:vMerge w:val="restart"/>
            <w:tcBorders>
              <w:tl2br w:val="nil"/>
              <w:tr2bl w:val="nil"/>
            </w:tcBorders>
            <w:tcMar>
              <w:top w:w="57" w:type="dxa"/>
              <w:left w:w="57" w:type="dxa"/>
              <w:bottom w:w="57" w:type="dxa"/>
              <w:right w:w="57" w:type="dxa"/>
            </w:tcMar>
            <w:vAlign w:val="center"/>
          </w:tcPr>
          <w:p w14:paraId="0E0AF25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7</w:t>
            </w:r>
          </w:p>
        </w:tc>
        <w:tc>
          <w:tcPr>
            <w:tcW w:w="1098" w:type="dxa"/>
            <w:vMerge w:val="restart"/>
            <w:tcBorders>
              <w:tl2br w:val="nil"/>
              <w:tr2bl w:val="nil"/>
            </w:tcBorders>
            <w:tcMar>
              <w:top w:w="57" w:type="dxa"/>
              <w:left w:w="57" w:type="dxa"/>
              <w:bottom w:w="57" w:type="dxa"/>
              <w:right w:w="57" w:type="dxa"/>
            </w:tcMar>
            <w:vAlign w:val="center"/>
          </w:tcPr>
          <w:p w14:paraId="17ABF52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以欺骗、贿赂等不正当手段取得种子生产经营许可证的</w:t>
            </w:r>
          </w:p>
        </w:tc>
        <w:tc>
          <w:tcPr>
            <w:tcW w:w="3531" w:type="dxa"/>
            <w:vMerge w:val="restart"/>
            <w:tcBorders>
              <w:tl2br w:val="nil"/>
              <w:tr2bl w:val="nil"/>
            </w:tcBorders>
            <w:tcMar>
              <w:top w:w="57" w:type="dxa"/>
              <w:left w:w="57" w:type="dxa"/>
              <w:bottom w:w="57" w:type="dxa"/>
              <w:right w:w="57" w:type="dxa"/>
            </w:tcMar>
            <w:vAlign w:val="center"/>
          </w:tcPr>
          <w:p w14:paraId="5D0ABDDE">
            <w:pPr>
              <w:widowControl/>
              <w:adjustRightInd w:val="0"/>
              <w:snapToGrid w:val="0"/>
              <w:textAlignment w:val="center"/>
              <w:rPr>
                <w:rFonts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 xml:space="preserve">《中华人民共和国种子法》第七十六条第一款第（二）项“违反本法第三十二条、第三十三条、第三十四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可以吊销种子生产经营许可证：       </w:t>
            </w:r>
          </w:p>
          <w:p w14:paraId="364F5B4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（二）以欺骗、贿赂等不正当手段取得种子生产经营许可证的；”                                  第二款：“被吊销种子生产经营许可证的单位，其法定代表人、直接负责的主管人员自处罚决定作出之日起五年内不得担任种子企业的法定代表人、高级管理人员。”</w:t>
            </w:r>
          </w:p>
        </w:tc>
        <w:tc>
          <w:tcPr>
            <w:tcW w:w="730" w:type="dxa"/>
            <w:tcBorders>
              <w:tl2br w:val="nil"/>
              <w:tr2bl w:val="nil"/>
            </w:tcBorders>
            <w:tcMar>
              <w:top w:w="57" w:type="dxa"/>
              <w:left w:w="57" w:type="dxa"/>
              <w:bottom w:w="57" w:type="dxa"/>
              <w:right w:w="57" w:type="dxa"/>
            </w:tcMar>
            <w:vAlign w:val="center"/>
          </w:tcPr>
          <w:p w14:paraId="19B20CD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5A679DC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货值金额三千元以下</w:t>
            </w:r>
          </w:p>
        </w:tc>
        <w:tc>
          <w:tcPr>
            <w:tcW w:w="2105" w:type="dxa"/>
            <w:vMerge w:val="restart"/>
            <w:tcBorders>
              <w:tl2br w:val="nil"/>
              <w:tr2bl w:val="nil"/>
            </w:tcBorders>
            <w:tcMar>
              <w:top w:w="57" w:type="dxa"/>
              <w:left w:w="57" w:type="dxa"/>
              <w:bottom w:w="57" w:type="dxa"/>
              <w:right w:w="57" w:type="dxa"/>
            </w:tcMar>
            <w:vAlign w:val="center"/>
          </w:tcPr>
          <w:p w14:paraId="28ADAD3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没收违法所得和种子，可以吊销种子生产经营许可证，被吊销种子生产经营许可证的单位，其法定代表人、直接负责的主管人员自处罚决定作出之日起五年内不得担任种子企业的法定代表人、高级管理人员</w:t>
            </w:r>
          </w:p>
        </w:tc>
        <w:tc>
          <w:tcPr>
            <w:tcW w:w="3737" w:type="dxa"/>
            <w:tcBorders>
              <w:tl2br w:val="nil"/>
              <w:tr2bl w:val="nil"/>
            </w:tcBorders>
            <w:tcMar>
              <w:top w:w="57" w:type="dxa"/>
              <w:left w:w="57" w:type="dxa"/>
              <w:bottom w:w="57" w:type="dxa"/>
              <w:right w:w="57" w:type="dxa"/>
            </w:tcMar>
            <w:vAlign w:val="center"/>
          </w:tcPr>
          <w:p w14:paraId="72B08B7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并处三千元以上五千元以下罚款</w:t>
            </w:r>
          </w:p>
        </w:tc>
      </w:tr>
      <w:tr w14:paraId="6D675D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1" w:hRule="atLeast"/>
          <w:jc w:val="center"/>
        </w:trPr>
        <w:tc>
          <w:tcPr>
            <w:tcW w:w="421" w:type="dxa"/>
            <w:vMerge w:val="continue"/>
            <w:tcBorders>
              <w:tl2br w:val="nil"/>
              <w:tr2bl w:val="nil"/>
            </w:tcBorders>
            <w:tcMar>
              <w:top w:w="57" w:type="dxa"/>
              <w:left w:w="57" w:type="dxa"/>
              <w:bottom w:w="57" w:type="dxa"/>
              <w:right w:w="57" w:type="dxa"/>
            </w:tcMar>
            <w:vAlign w:val="center"/>
          </w:tcPr>
          <w:p w14:paraId="1194A749">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A05A254">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35881F0">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482A90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798ACD0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货值金额三千元以上六千元以下</w:t>
            </w:r>
          </w:p>
        </w:tc>
        <w:tc>
          <w:tcPr>
            <w:tcW w:w="2105" w:type="dxa"/>
            <w:vMerge w:val="continue"/>
            <w:tcBorders>
              <w:tl2br w:val="nil"/>
              <w:tr2bl w:val="nil"/>
            </w:tcBorders>
            <w:tcMar>
              <w:top w:w="57" w:type="dxa"/>
              <w:left w:w="57" w:type="dxa"/>
              <w:bottom w:w="57" w:type="dxa"/>
              <w:right w:w="57" w:type="dxa"/>
            </w:tcMar>
            <w:vAlign w:val="center"/>
          </w:tcPr>
          <w:p w14:paraId="1192D660">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A58280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并处五千元以上二万元以下罚款</w:t>
            </w:r>
          </w:p>
        </w:tc>
      </w:tr>
      <w:tr w14:paraId="76925F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1" w:hRule="atLeast"/>
          <w:jc w:val="center"/>
        </w:trPr>
        <w:tc>
          <w:tcPr>
            <w:tcW w:w="421" w:type="dxa"/>
            <w:vMerge w:val="continue"/>
            <w:tcBorders>
              <w:tl2br w:val="nil"/>
              <w:tr2bl w:val="nil"/>
            </w:tcBorders>
            <w:tcMar>
              <w:top w:w="57" w:type="dxa"/>
              <w:left w:w="57" w:type="dxa"/>
              <w:bottom w:w="57" w:type="dxa"/>
              <w:right w:w="57" w:type="dxa"/>
            </w:tcMar>
            <w:vAlign w:val="center"/>
          </w:tcPr>
          <w:p w14:paraId="32D4BBD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678B83F">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401CF04">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B06498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4144890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货值金额六千元以上，不足一万元</w:t>
            </w:r>
          </w:p>
        </w:tc>
        <w:tc>
          <w:tcPr>
            <w:tcW w:w="2105" w:type="dxa"/>
            <w:vMerge w:val="continue"/>
            <w:tcBorders>
              <w:tl2br w:val="nil"/>
              <w:tr2bl w:val="nil"/>
            </w:tcBorders>
            <w:tcMar>
              <w:top w:w="57" w:type="dxa"/>
              <w:left w:w="57" w:type="dxa"/>
              <w:bottom w:w="57" w:type="dxa"/>
              <w:right w:w="57" w:type="dxa"/>
            </w:tcMar>
            <w:vAlign w:val="center"/>
          </w:tcPr>
          <w:p w14:paraId="2AD1DA8B">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4D844D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并处二万元以上三万元以下罚款</w:t>
            </w:r>
          </w:p>
        </w:tc>
      </w:tr>
      <w:tr w14:paraId="544873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1" w:hRule="atLeast"/>
          <w:jc w:val="center"/>
        </w:trPr>
        <w:tc>
          <w:tcPr>
            <w:tcW w:w="421" w:type="dxa"/>
            <w:vMerge w:val="continue"/>
            <w:tcBorders>
              <w:tl2br w:val="nil"/>
              <w:tr2bl w:val="nil"/>
            </w:tcBorders>
            <w:tcMar>
              <w:top w:w="57" w:type="dxa"/>
              <w:left w:w="57" w:type="dxa"/>
              <w:bottom w:w="57" w:type="dxa"/>
              <w:right w:w="57" w:type="dxa"/>
            </w:tcMar>
            <w:vAlign w:val="center"/>
          </w:tcPr>
          <w:p w14:paraId="18B6E1B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D46EE3D">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89174A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F7F58F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442C312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w:t>
            </w:r>
          </w:p>
        </w:tc>
        <w:tc>
          <w:tcPr>
            <w:tcW w:w="2105" w:type="dxa"/>
            <w:vMerge w:val="continue"/>
            <w:tcBorders>
              <w:tl2br w:val="nil"/>
              <w:tr2bl w:val="nil"/>
            </w:tcBorders>
            <w:tcMar>
              <w:top w:w="57" w:type="dxa"/>
              <w:left w:w="57" w:type="dxa"/>
              <w:bottom w:w="57" w:type="dxa"/>
              <w:right w:w="57" w:type="dxa"/>
            </w:tcMar>
            <w:vAlign w:val="center"/>
          </w:tcPr>
          <w:p w14:paraId="21B3AD63">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B0D0F6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并处货值金额三倍以上四倍以下罚款</w:t>
            </w:r>
          </w:p>
        </w:tc>
      </w:tr>
      <w:tr w14:paraId="240D67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87" w:hRule="atLeast"/>
          <w:jc w:val="center"/>
        </w:trPr>
        <w:tc>
          <w:tcPr>
            <w:tcW w:w="421" w:type="dxa"/>
            <w:vMerge w:val="continue"/>
            <w:tcBorders>
              <w:tl2br w:val="nil"/>
              <w:tr2bl w:val="nil"/>
            </w:tcBorders>
            <w:tcMar>
              <w:top w:w="57" w:type="dxa"/>
              <w:left w:w="57" w:type="dxa"/>
              <w:bottom w:w="57" w:type="dxa"/>
              <w:right w:w="57" w:type="dxa"/>
            </w:tcMar>
            <w:vAlign w:val="center"/>
          </w:tcPr>
          <w:p w14:paraId="261E117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1F03EB4">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1406CCA">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8DDD9A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44B148A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w:t>
            </w:r>
          </w:p>
        </w:tc>
        <w:tc>
          <w:tcPr>
            <w:tcW w:w="2105" w:type="dxa"/>
            <w:vMerge w:val="continue"/>
            <w:tcBorders>
              <w:tl2br w:val="nil"/>
              <w:tr2bl w:val="nil"/>
            </w:tcBorders>
            <w:tcMar>
              <w:top w:w="57" w:type="dxa"/>
              <w:left w:w="57" w:type="dxa"/>
              <w:bottom w:w="57" w:type="dxa"/>
              <w:right w:w="57" w:type="dxa"/>
            </w:tcMar>
            <w:vAlign w:val="center"/>
          </w:tcPr>
          <w:p w14:paraId="0F0C2FA6">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0E8585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并处货值金额四倍以上五倍以下罚款</w:t>
            </w:r>
          </w:p>
        </w:tc>
      </w:tr>
      <w:tr w14:paraId="40F5D0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restart"/>
            <w:tcBorders>
              <w:tl2br w:val="nil"/>
              <w:tr2bl w:val="nil"/>
            </w:tcBorders>
            <w:tcMar>
              <w:top w:w="57" w:type="dxa"/>
              <w:left w:w="57" w:type="dxa"/>
              <w:bottom w:w="57" w:type="dxa"/>
              <w:right w:w="57" w:type="dxa"/>
            </w:tcMar>
            <w:vAlign w:val="center"/>
          </w:tcPr>
          <w:p w14:paraId="21E8BA4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8</w:t>
            </w:r>
          </w:p>
        </w:tc>
        <w:tc>
          <w:tcPr>
            <w:tcW w:w="1098" w:type="dxa"/>
            <w:vMerge w:val="restart"/>
            <w:tcBorders>
              <w:tl2br w:val="nil"/>
              <w:tr2bl w:val="nil"/>
            </w:tcBorders>
            <w:tcMar>
              <w:top w:w="57" w:type="dxa"/>
              <w:left w:w="57" w:type="dxa"/>
              <w:bottom w:w="57" w:type="dxa"/>
              <w:right w:w="57" w:type="dxa"/>
            </w:tcMar>
            <w:vAlign w:val="center"/>
          </w:tcPr>
          <w:p w14:paraId="4F35B13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未按照种子生产经营许可证的规定生产经营种子的</w:t>
            </w:r>
          </w:p>
        </w:tc>
        <w:tc>
          <w:tcPr>
            <w:tcW w:w="3531" w:type="dxa"/>
            <w:vMerge w:val="restart"/>
            <w:tcBorders>
              <w:tl2br w:val="nil"/>
              <w:tr2bl w:val="nil"/>
            </w:tcBorders>
            <w:tcMar>
              <w:top w:w="57" w:type="dxa"/>
              <w:left w:w="57" w:type="dxa"/>
              <w:bottom w:w="57" w:type="dxa"/>
              <w:right w:w="57" w:type="dxa"/>
            </w:tcMar>
            <w:vAlign w:val="center"/>
          </w:tcPr>
          <w:p w14:paraId="716ED72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种子法》第七十六条第一款第（三）项“违反本法第三十二条、第三十三条、第三十四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可以吊销种子生产经营许可证：</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（三）未按照种子生产经营许可证的规定生产经营种子的；”                                           第二款：“被吊销种子生产经营许可证的单位，其法定代表人、直接负责的主管人员自处罚决定作出之日起五年内不得担任种子企业的法定代表人、高级管理人员。”</w:t>
            </w:r>
          </w:p>
        </w:tc>
        <w:tc>
          <w:tcPr>
            <w:tcW w:w="730" w:type="dxa"/>
            <w:tcBorders>
              <w:tl2br w:val="nil"/>
              <w:tr2bl w:val="nil"/>
            </w:tcBorders>
            <w:tcMar>
              <w:top w:w="57" w:type="dxa"/>
              <w:left w:w="57" w:type="dxa"/>
              <w:bottom w:w="57" w:type="dxa"/>
              <w:right w:w="57" w:type="dxa"/>
            </w:tcMar>
            <w:vAlign w:val="center"/>
          </w:tcPr>
          <w:p w14:paraId="0AD956B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1E650D6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货值金额三千元以下</w:t>
            </w:r>
          </w:p>
        </w:tc>
        <w:tc>
          <w:tcPr>
            <w:tcW w:w="2105" w:type="dxa"/>
            <w:vMerge w:val="restart"/>
            <w:tcBorders>
              <w:tl2br w:val="nil"/>
              <w:tr2bl w:val="nil"/>
            </w:tcBorders>
            <w:tcMar>
              <w:top w:w="57" w:type="dxa"/>
              <w:left w:w="57" w:type="dxa"/>
              <w:bottom w:w="57" w:type="dxa"/>
              <w:right w:w="57" w:type="dxa"/>
            </w:tcMar>
            <w:vAlign w:val="center"/>
          </w:tcPr>
          <w:p w14:paraId="0529F97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没收违法所得和种子，可以吊销种子生产经营许可证，被吊销种子生产经营许可证的单位，其法定代表人、直接负责的主管人员自处罚决定作出之日起五年内不得担任种子企业的法定代表人、高级管理人员</w:t>
            </w:r>
          </w:p>
        </w:tc>
        <w:tc>
          <w:tcPr>
            <w:tcW w:w="3737" w:type="dxa"/>
            <w:tcBorders>
              <w:tl2br w:val="nil"/>
              <w:tr2bl w:val="nil"/>
            </w:tcBorders>
            <w:tcMar>
              <w:top w:w="57" w:type="dxa"/>
              <w:left w:w="57" w:type="dxa"/>
              <w:bottom w:w="57" w:type="dxa"/>
              <w:right w:w="57" w:type="dxa"/>
            </w:tcMar>
            <w:vAlign w:val="center"/>
          </w:tcPr>
          <w:p w14:paraId="4602E1C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并处三千元以上五千元以下罚款</w:t>
            </w:r>
          </w:p>
        </w:tc>
      </w:tr>
      <w:tr w14:paraId="67D6E0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continue"/>
            <w:tcBorders>
              <w:tl2br w:val="nil"/>
              <w:tr2bl w:val="nil"/>
            </w:tcBorders>
            <w:tcMar>
              <w:top w:w="57" w:type="dxa"/>
              <w:left w:w="57" w:type="dxa"/>
              <w:bottom w:w="57" w:type="dxa"/>
              <w:right w:w="57" w:type="dxa"/>
            </w:tcMar>
            <w:vAlign w:val="center"/>
          </w:tcPr>
          <w:p w14:paraId="1451D4C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E3F1478">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CEAFFD4">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58E133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2910DFA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货值金额三千元以上六千元以下</w:t>
            </w:r>
          </w:p>
        </w:tc>
        <w:tc>
          <w:tcPr>
            <w:tcW w:w="2105" w:type="dxa"/>
            <w:vMerge w:val="continue"/>
            <w:tcBorders>
              <w:tl2br w:val="nil"/>
              <w:tr2bl w:val="nil"/>
            </w:tcBorders>
            <w:tcMar>
              <w:top w:w="57" w:type="dxa"/>
              <w:left w:w="57" w:type="dxa"/>
              <w:bottom w:w="57" w:type="dxa"/>
              <w:right w:w="57" w:type="dxa"/>
            </w:tcMar>
            <w:vAlign w:val="center"/>
          </w:tcPr>
          <w:p w14:paraId="048F8DAD">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E1EA7C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并处五千元以上二万元以下罚款</w:t>
            </w:r>
          </w:p>
        </w:tc>
      </w:tr>
      <w:tr w14:paraId="423C09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continue"/>
            <w:tcBorders>
              <w:tl2br w:val="nil"/>
              <w:tr2bl w:val="nil"/>
            </w:tcBorders>
            <w:tcMar>
              <w:top w:w="57" w:type="dxa"/>
              <w:left w:w="57" w:type="dxa"/>
              <w:bottom w:w="57" w:type="dxa"/>
              <w:right w:w="57" w:type="dxa"/>
            </w:tcMar>
            <w:vAlign w:val="center"/>
          </w:tcPr>
          <w:p w14:paraId="36D05244">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5BD78D9">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DCAFC2B">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8AEA1E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381663A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货值金额六千元以上，不足一万元</w:t>
            </w:r>
          </w:p>
        </w:tc>
        <w:tc>
          <w:tcPr>
            <w:tcW w:w="2105" w:type="dxa"/>
            <w:vMerge w:val="continue"/>
            <w:tcBorders>
              <w:tl2br w:val="nil"/>
              <w:tr2bl w:val="nil"/>
            </w:tcBorders>
            <w:tcMar>
              <w:top w:w="57" w:type="dxa"/>
              <w:left w:w="57" w:type="dxa"/>
              <w:bottom w:w="57" w:type="dxa"/>
              <w:right w:w="57" w:type="dxa"/>
            </w:tcMar>
            <w:vAlign w:val="center"/>
          </w:tcPr>
          <w:p w14:paraId="625839C3">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5DD143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并处二万元以上三万元以下罚款</w:t>
            </w:r>
          </w:p>
        </w:tc>
      </w:tr>
      <w:tr w14:paraId="7EB18F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continue"/>
            <w:tcBorders>
              <w:tl2br w:val="nil"/>
              <w:tr2bl w:val="nil"/>
            </w:tcBorders>
            <w:tcMar>
              <w:top w:w="57" w:type="dxa"/>
              <w:left w:w="57" w:type="dxa"/>
              <w:bottom w:w="57" w:type="dxa"/>
              <w:right w:w="57" w:type="dxa"/>
            </w:tcMar>
            <w:vAlign w:val="center"/>
          </w:tcPr>
          <w:p w14:paraId="6F0B182E">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3383BA2">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94A8ACF">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C017A7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68CA5CE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w:t>
            </w:r>
          </w:p>
        </w:tc>
        <w:tc>
          <w:tcPr>
            <w:tcW w:w="2105" w:type="dxa"/>
            <w:vMerge w:val="continue"/>
            <w:tcBorders>
              <w:tl2br w:val="nil"/>
              <w:tr2bl w:val="nil"/>
            </w:tcBorders>
            <w:tcMar>
              <w:top w:w="57" w:type="dxa"/>
              <w:left w:w="57" w:type="dxa"/>
              <w:bottom w:w="57" w:type="dxa"/>
              <w:right w:w="57" w:type="dxa"/>
            </w:tcMar>
            <w:vAlign w:val="center"/>
          </w:tcPr>
          <w:p w14:paraId="532CACF6">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133E39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并处货值金额三倍以上四倍以下罚款</w:t>
            </w:r>
          </w:p>
        </w:tc>
      </w:tr>
      <w:tr w14:paraId="2B7FA4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continue"/>
            <w:tcBorders>
              <w:tl2br w:val="nil"/>
              <w:tr2bl w:val="nil"/>
            </w:tcBorders>
            <w:tcMar>
              <w:top w:w="57" w:type="dxa"/>
              <w:left w:w="57" w:type="dxa"/>
              <w:bottom w:w="57" w:type="dxa"/>
              <w:right w:w="57" w:type="dxa"/>
            </w:tcMar>
            <w:vAlign w:val="center"/>
          </w:tcPr>
          <w:p w14:paraId="50917522">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CC4354B">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F004B0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F59F04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5EC4E48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w:t>
            </w:r>
          </w:p>
        </w:tc>
        <w:tc>
          <w:tcPr>
            <w:tcW w:w="2105" w:type="dxa"/>
            <w:vMerge w:val="continue"/>
            <w:tcBorders>
              <w:tl2br w:val="nil"/>
              <w:tr2bl w:val="nil"/>
            </w:tcBorders>
            <w:tcMar>
              <w:top w:w="57" w:type="dxa"/>
              <w:left w:w="57" w:type="dxa"/>
              <w:bottom w:w="57" w:type="dxa"/>
              <w:right w:w="57" w:type="dxa"/>
            </w:tcMar>
            <w:vAlign w:val="center"/>
          </w:tcPr>
          <w:p w14:paraId="21CFD616">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E314A4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并处货值金额四倍以上五倍以下罚款</w:t>
            </w:r>
          </w:p>
        </w:tc>
      </w:tr>
      <w:tr w14:paraId="1AF679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restart"/>
            <w:tcBorders>
              <w:tl2br w:val="nil"/>
              <w:tr2bl w:val="nil"/>
            </w:tcBorders>
            <w:tcMar>
              <w:top w:w="57" w:type="dxa"/>
              <w:left w:w="57" w:type="dxa"/>
              <w:bottom w:w="57" w:type="dxa"/>
              <w:right w:w="57" w:type="dxa"/>
            </w:tcMar>
            <w:vAlign w:val="center"/>
          </w:tcPr>
          <w:p w14:paraId="628BA46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9</w:t>
            </w:r>
          </w:p>
        </w:tc>
        <w:tc>
          <w:tcPr>
            <w:tcW w:w="1098" w:type="dxa"/>
            <w:vMerge w:val="restart"/>
            <w:tcBorders>
              <w:tl2br w:val="nil"/>
              <w:tr2bl w:val="nil"/>
            </w:tcBorders>
            <w:tcMar>
              <w:top w:w="57" w:type="dxa"/>
              <w:left w:w="57" w:type="dxa"/>
              <w:bottom w:w="57" w:type="dxa"/>
              <w:right w:w="57" w:type="dxa"/>
            </w:tcMar>
            <w:vAlign w:val="center"/>
          </w:tcPr>
          <w:p w14:paraId="7031B6B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伪造、变造、买卖、租借种子生产经营许可证的</w:t>
            </w:r>
          </w:p>
        </w:tc>
        <w:tc>
          <w:tcPr>
            <w:tcW w:w="3531" w:type="dxa"/>
            <w:vMerge w:val="restart"/>
            <w:tcBorders>
              <w:tl2br w:val="nil"/>
              <w:tr2bl w:val="nil"/>
            </w:tcBorders>
            <w:tcMar>
              <w:top w:w="57" w:type="dxa"/>
              <w:left w:w="57" w:type="dxa"/>
              <w:bottom w:w="57" w:type="dxa"/>
              <w:right w:w="57" w:type="dxa"/>
            </w:tcMar>
            <w:vAlign w:val="center"/>
          </w:tcPr>
          <w:p w14:paraId="2D333F7A">
            <w:pPr>
              <w:widowControl/>
              <w:adjustRightInd w:val="0"/>
              <w:snapToGrid w:val="0"/>
              <w:textAlignment w:val="center"/>
              <w:rPr>
                <w:rFonts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中华人民共和国种子法》第七十六条第一款第（四）项“违反本法第三十二条、第三十三条、第三十四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可以吊销种子生产经营许可证：</w:t>
            </w:r>
          </w:p>
          <w:p w14:paraId="50EB407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（四）伪造、变造、买卖、租借种子生产经营许可证的。”                                         第二款：“被吊销种子生产经营许可证的单位，其法定代表人、直接负责的主管人员自处罚决定作出之日起五年内不得担任种子企业的法定代表人、高级管理人员。”</w:t>
            </w:r>
          </w:p>
        </w:tc>
        <w:tc>
          <w:tcPr>
            <w:tcW w:w="730" w:type="dxa"/>
            <w:tcBorders>
              <w:tl2br w:val="nil"/>
              <w:tr2bl w:val="nil"/>
            </w:tcBorders>
            <w:tcMar>
              <w:top w:w="57" w:type="dxa"/>
              <w:left w:w="57" w:type="dxa"/>
              <w:bottom w:w="57" w:type="dxa"/>
              <w:right w:w="57" w:type="dxa"/>
            </w:tcMar>
            <w:vAlign w:val="center"/>
          </w:tcPr>
          <w:p w14:paraId="6B56518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16035EF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货值金额三千元以下</w:t>
            </w:r>
          </w:p>
        </w:tc>
        <w:tc>
          <w:tcPr>
            <w:tcW w:w="2105" w:type="dxa"/>
            <w:vMerge w:val="restart"/>
            <w:tcBorders>
              <w:tl2br w:val="nil"/>
              <w:tr2bl w:val="nil"/>
            </w:tcBorders>
            <w:tcMar>
              <w:top w:w="57" w:type="dxa"/>
              <w:left w:w="57" w:type="dxa"/>
              <w:bottom w:w="57" w:type="dxa"/>
              <w:right w:w="57" w:type="dxa"/>
            </w:tcMar>
            <w:vAlign w:val="center"/>
          </w:tcPr>
          <w:p w14:paraId="6C43818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没收违法所得和种子，可以吊销种子生产经营许可证，被吊销种子生产经营许可证的单位，其法定代表人、直接负责的主管人员自处罚决定作出之日起五年内不得担任种子企业的法定代表人、高级管理人员</w:t>
            </w:r>
          </w:p>
        </w:tc>
        <w:tc>
          <w:tcPr>
            <w:tcW w:w="3737" w:type="dxa"/>
            <w:tcBorders>
              <w:tl2br w:val="nil"/>
              <w:tr2bl w:val="nil"/>
            </w:tcBorders>
            <w:tcMar>
              <w:top w:w="57" w:type="dxa"/>
              <w:left w:w="57" w:type="dxa"/>
              <w:bottom w:w="57" w:type="dxa"/>
              <w:right w:w="57" w:type="dxa"/>
            </w:tcMar>
            <w:vAlign w:val="center"/>
          </w:tcPr>
          <w:p w14:paraId="5848F2C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并处三千元以上五千元以下罚款</w:t>
            </w:r>
          </w:p>
        </w:tc>
      </w:tr>
      <w:tr w14:paraId="18E071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continue"/>
            <w:tcBorders>
              <w:tl2br w:val="nil"/>
              <w:tr2bl w:val="nil"/>
            </w:tcBorders>
            <w:tcMar>
              <w:top w:w="57" w:type="dxa"/>
              <w:left w:w="57" w:type="dxa"/>
              <w:bottom w:w="57" w:type="dxa"/>
              <w:right w:w="57" w:type="dxa"/>
            </w:tcMar>
            <w:vAlign w:val="center"/>
          </w:tcPr>
          <w:p w14:paraId="154AA10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74ECCF6">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9A099A9">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4013D2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145275E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货值金额三千元以上六千元以下</w:t>
            </w:r>
          </w:p>
        </w:tc>
        <w:tc>
          <w:tcPr>
            <w:tcW w:w="2105" w:type="dxa"/>
            <w:vMerge w:val="continue"/>
            <w:tcBorders>
              <w:tl2br w:val="nil"/>
              <w:tr2bl w:val="nil"/>
            </w:tcBorders>
            <w:tcMar>
              <w:top w:w="57" w:type="dxa"/>
              <w:left w:w="57" w:type="dxa"/>
              <w:bottom w:w="57" w:type="dxa"/>
              <w:right w:w="57" w:type="dxa"/>
            </w:tcMar>
            <w:vAlign w:val="center"/>
          </w:tcPr>
          <w:p w14:paraId="3FC291F8">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73E654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并处五千元以上二万元以下罚款</w:t>
            </w:r>
          </w:p>
        </w:tc>
      </w:tr>
      <w:tr w14:paraId="2CA9F4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continue"/>
            <w:tcBorders>
              <w:tl2br w:val="nil"/>
              <w:tr2bl w:val="nil"/>
            </w:tcBorders>
            <w:tcMar>
              <w:top w:w="57" w:type="dxa"/>
              <w:left w:w="57" w:type="dxa"/>
              <w:bottom w:w="57" w:type="dxa"/>
              <w:right w:w="57" w:type="dxa"/>
            </w:tcMar>
            <w:vAlign w:val="center"/>
          </w:tcPr>
          <w:p w14:paraId="68FC7730">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D75F3EA">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F459D0E">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EDB92B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3044B62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货值金额六千元以上，不足一万元</w:t>
            </w:r>
          </w:p>
        </w:tc>
        <w:tc>
          <w:tcPr>
            <w:tcW w:w="2105" w:type="dxa"/>
            <w:vMerge w:val="continue"/>
            <w:tcBorders>
              <w:tl2br w:val="nil"/>
              <w:tr2bl w:val="nil"/>
            </w:tcBorders>
            <w:tcMar>
              <w:top w:w="57" w:type="dxa"/>
              <w:left w:w="57" w:type="dxa"/>
              <w:bottom w:w="57" w:type="dxa"/>
              <w:right w:w="57" w:type="dxa"/>
            </w:tcMar>
            <w:vAlign w:val="center"/>
          </w:tcPr>
          <w:p w14:paraId="261702CE">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CC6253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并处二万元以上三万元以下罚款</w:t>
            </w:r>
          </w:p>
        </w:tc>
      </w:tr>
      <w:tr w14:paraId="6E1682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continue"/>
            <w:tcBorders>
              <w:tl2br w:val="nil"/>
              <w:tr2bl w:val="nil"/>
            </w:tcBorders>
            <w:tcMar>
              <w:top w:w="57" w:type="dxa"/>
              <w:left w:w="57" w:type="dxa"/>
              <w:bottom w:w="57" w:type="dxa"/>
              <w:right w:w="57" w:type="dxa"/>
            </w:tcMar>
            <w:vAlign w:val="center"/>
          </w:tcPr>
          <w:p w14:paraId="78A9D4DB">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5D58AC0">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D7E681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42E8D1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7DBEF72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w:t>
            </w:r>
          </w:p>
        </w:tc>
        <w:tc>
          <w:tcPr>
            <w:tcW w:w="2105" w:type="dxa"/>
            <w:vMerge w:val="continue"/>
            <w:tcBorders>
              <w:tl2br w:val="nil"/>
              <w:tr2bl w:val="nil"/>
            </w:tcBorders>
            <w:tcMar>
              <w:top w:w="57" w:type="dxa"/>
              <w:left w:w="57" w:type="dxa"/>
              <w:bottom w:w="57" w:type="dxa"/>
              <w:right w:w="57" w:type="dxa"/>
            </w:tcMar>
            <w:vAlign w:val="center"/>
          </w:tcPr>
          <w:p w14:paraId="75FEBBBE">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6FFC49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并处货值金额三倍以上四倍以下罚款</w:t>
            </w:r>
          </w:p>
        </w:tc>
      </w:tr>
      <w:tr w14:paraId="0B7646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continue"/>
            <w:tcBorders>
              <w:tl2br w:val="nil"/>
              <w:tr2bl w:val="nil"/>
            </w:tcBorders>
            <w:tcMar>
              <w:top w:w="57" w:type="dxa"/>
              <w:left w:w="57" w:type="dxa"/>
              <w:bottom w:w="57" w:type="dxa"/>
              <w:right w:w="57" w:type="dxa"/>
            </w:tcMar>
            <w:vAlign w:val="center"/>
          </w:tcPr>
          <w:p w14:paraId="6977AE9B">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889B131">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6AFDF33">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E72CF8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4714BDF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w:t>
            </w:r>
          </w:p>
        </w:tc>
        <w:tc>
          <w:tcPr>
            <w:tcW w:w="2105" w:type="dxa"/>
            <w:vMerge w:val="continue"/>
            <w:tcBorders>
              <w:tl2br w:val="nil"/>
              <w:tr2bl w:val="nil"/>
            </w:tcBorders>
            <w:tcMar>
              <w:top w:w="57" w:type="dxa"/>
              <w:left w:w="57" w:type="dxa"/>
              <w:bottom w:w="57" w:type="dxa"/>
              <w:right w:w="57" w:type="dxa"/>
            </w:tcMar>
            <w:vAlign w:val="center"/>
          </w:tcPr>
          <w:p w14:paraId="5333A750">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D721CC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并处货值金额四倍以上五倍以下罚款</w:t>
            </w:r>
          </w:p>
        </w:tc>
      </w:tr>
      <w:tr w14:paraId="39130E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restart"/>
            <w:tcBorders>
              <w:tl2br w:val="nil"/>
              <w:tr2bl w:val="nil"/>
            </w:tcBorders>
            <w:tcMar>
              <w:top w:w="57" w:type="dxa"/>
              <w:left w:w="57" w:type="dxa"/>
              <w:bottom w:w="57" w:type="dxa"/>
              <w:right w:w="57" w:type="dxa"/>
            </w:tcMar>
            <w:vAlign w:val="center"/>
          </w:tcPr>
          <w:p w14:paraId="2207D65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10</w:t>
            </w:r>
          </w:p>
        </w:tc>
        <w:tc>
          <w:tcPr>
            <w:tcW w:w="1098" w:type="dxa"/>
            <w:vMerge w:val="restart"/>
            <w:tcBorders>
              <w:tl2br w:val="nil"/>
              <w:tr2bl w:val="nil"/>
            </w:tcBorders>
            <w:tcMar>
              <w:top w:w="57" w:type="dxa"/>
              <w:left w:w="57" w:type="dxa"/>
              <w:bottom w:w="57" w:type="dxa"/>
              <w:right w:w="57" w:type="dxa"/>
            </w:tcMar>
            <w:vAlign w:val="center"/>
          </w:tcPr>
          <w:p w14:paraId="19983CC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不再具有繁殖种子的隔离和培育条件，或者不再具有无检疫性有害生物的种子生产地点，继续从事种子生产的</w:t>
            </w:r>
          </w:p>
        </w:tc>
        <w:tc>
          <w:tcPr>
            <w:tcW w:w="3531" w:type="dxa"/>
            <w:vMerge w:val="restart"/>
            <w:tcBorders>
              <w:tl2br w:val="nil"/>
              <w:tr2bl w:val="nil"/>
            </w:tcBorders>
            <w:tcMar>
              <w:top w:w="57" w:type="dxa"/>
              <w:left w:w="57" w:type="dxa"/>
              <w:bottom w:w="57" w:type="dxa"/>
              <w:right w:w="57" w:type="dxa"/>
            </w:tcMar>
            <w:vAlign w:val="center"/>
          </w:tcPr>
          <w:p w14:paraId="6E762BFD">
            <w:pPr>
              <w:widowControl/>
              <w:adjustRightInd w:val="0"/>
              <w:snapToGrid w:val="0"/>
              <w:textAlignment w:val="center"/>
              <w:rPr>
                <w:rFonts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中华人民共和国种子法》第七十六条第一款第（五）项“违反本法第三十二条、第三十三条、第三十四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可以吊销种子生产经营许可证：</w:t>
            </w:r>
          </w:p>
          <w:p w14:paraId="2B25D6C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（五）不再具有繁殖种子的隔离和培育条件，或者不再具有无检疫性有害生物的种子生产地点或者县级以上人民政府林业草原主管部门确定的采种林，继续从事种子生产的；”                                                                 第二款：“被吊销种子生产经营许可证的单位，其法定代表人、直接负责的主管人员自处罚决定作出之日起五年内不得担任种子企业的法定代表人、高级管理人员。”</w:t>
            </w:r>
          </w:p>
        </w:tc>
        <w:tc>
          <w:tcPr>
            <w:tcW w:w="730" w:type="dxa"/>
            <w:tcBorders>
              <w:tl2br w:val="nil"/>
              <w:tr2bl w:val="nil"/>
            </w:tcBorders>
            <w:tcMar>
              <w:top w:w="57" w:type="dxa"/>
              <w:left w:w="57" w:type="dxa"/>
              <w:bottom w:w="57" w:type="dxa"/>
              <w:right w:w="57" w:type="dxa"/>
            </w:tcMar>
            <w:vAlign w:val="center"/>
          </w:tcPr>
          <w:p w14:paraId="58BF431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19E45FC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货值金额三千元以下</w:t>
            </w:r>
          </w:p>
        </w:tc>
        <w:tc>
          <w:tcPr>
            <w:tcW w:w="2105" w:type="dxa"/>
            <w:vMerge w:val="restart"/>
            <w:tcBorders>
              <w:tl2br w:val="nil"/>
              <w:tr2bl w:val="nil"/>
            </w:tcBorders>
            <w:tcMar>
              <w:top w:w="57" w:type="dxa"/>
              <w:left w:w="57" w:type="dxa"/>
              <w:bottom w:w="57" w:type="dxa"/>
              <w:right w:w="57" w:type="dxa"/>
            </w:tcMar>
            <w:vAlign w:val="center"/>
          </w:tcPr>
          <w:p w14:paraId="40FF121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没收违法所得和种子，可以吊销种子生产经营许可证，被吊销种子生产经营许可证的单位，其法定代表人、直接负责的主管人员自处罚决定作出之日起五年内不得担任种子企业的法定代表人、高级管理人员</w:t>
            </w:r>
          </w:p>
        </w:tc>
        <w:tc>
          <w:tcPr>
            <w:tcW w:w="3737" w:type="dxa"/>
            <w:tcBorders>
              <w:tl2br w:val="nil"/>
              <w:tr2bl w:val="nil"/>
            </w:tcBorders>
            <w:tcMar>
              <w:top w:w="57" w:type="dxa"/>
              <w:left w:w="57" w:type="dxa"/>
              <w:bottom w:w="57" w:type="dxa"/>
              <w:right w:w="57" w:type="dxa"/>
            </w:tcMar>
            <w:vAlign w:val="center"/>
          </w:tcPr>
          <w:p w14:paraId="237851D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并处三千元以上五千元以下罚款</w:t>
            </w:r>
          </w:p>
        </w:tc>
      </w:tr>
      <w:tr w14:paraId="056331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continue"/>
            <w:tcBorders>
              <w:tl2br w:val="nil"/>
              <w:tr2bl w:val="nil"/>
            </w:tcBorders>
            <w:tcMar>
              <w:top w:w="57" w:type="dxa"/>
              <w:left w:w="57" w:type="dxa"/>
              <w:bottom w:w="57" w:type="dxa"/>
              <w:right w:w="57" w:type="dxa"/>
            </w:tcMar>
            <w:vAlign w:val="center"/>
          </w:tcPr>
          <w:p w14:paraId="0E6FCCFE">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1EBA7DE">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D37F4D7">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916528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23D60FF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货值金额三千元以上六千元以下</w:t>
            </w:r>
          </w:p>
        </w:tc>
        <w:tc>
          <w:tcPr>
            <w:tcW w:w="2105" w:type="dxa"/>
            <w:vMerge w:val="continue"/>
            <w:tcBorders>
              <w:tl2br w:val="nil"/>
              <w:tr2bl w:val="nil"/>
            </w:tcBorders>
            <w:tcMar>
              <w:top w:w="57" w:type="dxa"/>
              <w:left w:w="57" w:type="dxa"/>
              <w:bottom w:w="57" w:type="dxa"/>
              <w:right w:w="57" w:type="dxa"/>
            </w:tcMar>
            <w:vAlign w:val="center"/>
          </w:tcPr>
          <w:p w14:paraId="7B327777">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0EF88F5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并处五千元以上二万元以下罚款</w:t>
            </w:r>
          </w:p>
        </w:tc>
      </w:tr>
      <w:tr w14:paraId="55383C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continue"/>
            <w:tcBorders>
              <w:tl2br w:val="nil"/>
              <w:tr2bl w:val="nil"/>
            </w:tcBorders>
            <w:tcMar>
              <w:top w:w="57" w:type="dxa"/>
              <w:left w:w="57" w:type="dxa"/>
              <w:bottom w:w="57" w:type="dxa"/>
              <w:right w:w="57" w:type="dxa"/>
            </w:tcMar>
            <w:vAlign w:val="center"/>
          </w:tcPr>
          <w:p w14:paraId="7AD59035">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08BBEBE">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1E76A86">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B52699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463C6BC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货值金额六千元以上，不足一万元</w:t>
            </w:r>
          </w:p>
        </w:tc>
        <w:tc>
          <w:tcPr>
            <w:tcW w:w="2105" w:type="dxa"/>
            <w:vMerge w:val="continue"/>
            <w:tcBorders>
              <w:tl2br w:val="nil"/>
              <w:tr2bl w:val="nil"/>
            </w:tcBorders>
            <w:tcMar>
              <w:top w:w="57" w:type="dxa"/>
              <w:left w:w="57" w:type="dxa"/>
              <w:bottom w:w="57" w:type="dxa"/>
              <w:right w:w="57" w:type="dxa"/>
            </w:tcMar>
            <w:vAlign w:val="center"/>
          </w:tcPr>
          <w:p w14:paraId="0E052732">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E8AC50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并处二万元以上三万元以下罚款</w:t>
            </w:r>
          </w:p>
        </w:tc>
      </w:tr>
      <w:tr w14:paraId="2A6EAD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continue"/>
            <w:tcBorders>
              <w:tl2br w:val="nil"/>
              <w:tr2bl w:val="nil"/>
            </w:tcBorders>
            <w:tcMar>
              <w:top w:w="57" w:type="dxa"/>
              <w:left w:w="57" w:type="dxa"/>
              <w:bottom w:w="57" w:type="dxa"/>
              <w:right w:w="57" w:type="dxa"/>
            </w:tcMar>
            <w:vAlign w:val="center"/>
          </w:tcPr>
          <w:p w14:paraId="1F631069">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13A0BDE">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C791FA2">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EDCFD0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441ACC6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w:t>
            </w:r>
          </w:p>
        </w:tc>
        <w:tc>
          <w:tcPr>
            <w:tcW w:w="2105" w:type="dxa"/>
            <w:vMerge w:val="continue"/>
            <w:tcBorders>
              <w:tl2br w:val="nil"/>
              <w:tr2bl w:val="nil"/>
            </w:tcBorders>
            <w:tcMar>
              <w:top w:w="57" w:type="dxa"/>
              <w:left w:w="57" w:type="dxa"/>
              <w:bottom w:w="57" w:type="dxa"/>
              <w:right w:w="57" w:type="dxa"/>
            </w:tcMar>
            <w:vAlign w:val="center"/>
          </w:tcPr>
          <w:p w14:paraId="11ABBD95">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0DD340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并处货值金额三倍以上四倍以下罚款</w:t>
            </w:r>
          </w:p>
        </w:tc>
      </w:tr>
      <w:tr w14:paraId="4970ED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continue"/>
            <w:tcBorders>
              <w:tl2br w:val="nil"/>
              <w:tr2bl w:val="nil"/>
            </w:tcBorders>
            <w:tcMar>
              <w:top w:w="57" w:type="dxa"/>
              <w:left w:w="57" w:type="dxa"/>
              <w:bottom w:w="57" w:type="dxa"/>
              <w:right w:w="57" w:type="dxa"/>
            </w:tcMar>
            <w:vAlign w:val="center"/>
          </w:tcPr>
          <w:p w14:paraId="49B4363D">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72ECA6C">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2131C84">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6AD4E2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07A1B2C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w:t>
            </w:r>
          </w:p>
        </w:tc>
        <w:tc>
          <w:tcPr>
            <w:tcW w:w="2105" w:type="dxa"/>
            <w:vMerge w:val="continue"/>
            <w:tcBorders>
              <w:tl2br w:val="nil"/>
              <w:tr2bl w:val="nil"/>
            </w:tcBorders>
            <w:tcMar>
              <w:top w:w="57" w:type="dxa"/>
              <w:left w:w="57" w:type="dxa"/>
              <w:bottom w:w="57" w:type="dxa"/>
              <w:right w:w="57" w:type="dxa"/>
            </w:tcMar>
            <w:vAlign w:val="center"/>
          </w:tcPr>
          <w:p w14:paraId="660E6C92">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9642FC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并处货值金额四倍以上五倍以下罚款</w:t>
            </w:r>
          </w:p>
        </w:tc>
      </w:tr>
      <w:tr w14:paraId="190185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restart"/>
            <w:tcBorders>
              <w:tl2br w:val="nil"/>
              <w:tr2bl w:val="nil"/>
            </w:tcBorders>
            <w:tcMar>
              <w:top w:w="57" w:type="dxa"/>
              <w:left w:w="57" w:type="dxa"/>
              <w:bottom w:w="57" w:type="dxa"/>
              <w:right w:w="57" w:type="dxa"/>
            </w:tcMar>
            <w:vAlign w:val="center"/>
          </w:tcPr>
          <w:p w14:paraId="6FEC3CA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11</w:t>
            </w:r>
          </w:p>
        </w:tc>
        <w:tc>
          <w:tcPr>
            <w:tcW w:w="1098" w:type="dxa"/>
            <w:vMerge w:val="restart"/>
            <w:tcBorders>
              <w:tl2br w:val="nil"/>
              <w:tr2bl w:val="nil"/>
            </w:tcBorders>
            <w:tcMar>
              <w:top w:w="57" w:type="dxa"/>
              <w:left w:w="57" w:type="dxa"/>
              <w:bottom w:w="57" w:type="dxa"/>
              <w:right w:w="57" w:type="dxa"/>
            </w:tcMar>
            <w:vAlign w:val="center"/>
          </w:tcPr>
          <w:p w14:paraId="6E8891B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未执行种子检验、检疫规程生产种子的</w:t>
            </w:r>
          </w:p>
        </w:tc>
        <w:tc>
          <w:tcPr>
            <w:tcW w:w="3531" w:type="dxa"/>
            <w:vMerge w:val="restart"/>
            <w:tcBorders>
              <w:tl2br w:val="nil"/>
              <w:tr2bl w:val="nil"/>
            </w:tcBorders>
            <w:tcMar>
              <w:top w:w="57" w:type="dxa"/>
              <w:left w:w="57" w:type="dxa"/>
              <w:bottom w:w="57" w:type="dxa"/>
              <w:right w:w="57" w:type="dxa"/>
            </w:tcMar>
            <w:vAlign w:val="center"/>
          </w:tcPr>
          <w:p w14:paraId="2BC89986">
            <w:pPr>
              <w:widowControl/>
              <w:adjustRightInd w:val="0"/>
              <w:snapToGrid w:val="0"/>
              <w:textAlignment w:val="center"/>
              <w:rPr>
                <w:rFonts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 xml:space="preserve">《中华人民共和国种子法》第七十六条第一款第（六）项“违反本法第三十二条、第三十三条、第三十四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可以吊销种子生产经营许可证：             </w:t>
            </w:r>
          </w:p>
          <w:p w14:paraId="4355306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（六）未执行种子检验、检疫规程生产种子的。”                                            第二款：“被吊销种子生产经营许可证的单位，其法定代表人、直接负责的主管人员自处罚决定作出之日起五年内不得担任种子企业的法定代表人、高级管理人员。”</w:t>
            </w:r>
          </w:p>
        </w:tc>
        <w:tc>
          <w:tcPr>
            <w:tcW w:w="730" w:type="dxa"/>
            <w:tcBorders>
              <w:tl2br w:val="nil"/>
              <w:tr2bl w:val="nil"/>
            </w:tcBorders>
            <w:tcMar>
              <w:top w:w="57" w:type="dxa"/>
              <w:left w:w="57" w:type="dxa"/>
              <w:bottom w:w="57" w:type="dxa"/>
              <w:right w:w="57" w:type="dxa"/>
            </w:tcMar>
            <w:vAlign w:val="center"/>
          </w:tcPr>
          <w:p w14:paraId="3502A91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7E06E88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货值金额三千元以下</w:t>
            </w:r>
          </w:p>
        </w:tc>
        <w:tc>
          <w:tcPr>
            <w:tcW w:w="2105" w:type="dxa"/>
            <w:vMerge w:val="restart"/>
            <w:tcBorders>
              <w:tl2br w:val="nil"/>
              <w:tr2bl w:val="nil"/>
            </w:tcBorders>
            <w:tcMar>
              <w:top w:w="57" w:type="dxa"/>
              <w:left w:w="57" w:type="dxa"/>
              <w:bottom w:w="57" w:type="dxa"/>
              <w:right w:w="57" w:type="dxa"/>
            </w:tcMar>
            <w:vAlign w:val="center"/>
          </w:tcPr>
          <w:p w14:paraId="1B4E5E5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没收违法所得和种子，可以吊销种子生产经营许可证，被吊销种子生产经营许可证的单位，其法定代表人、直接负责的主管人员自处罚决定作出之日起五年内不得担任种子企业的法定代表人、高级管理人员</w:t>
            </w:r>
          </w:p>
        </w:tc>
        <w:tc>
          <w:tcPr>
            <w:tcW w:w="3737" w:type="dxa"/>
            <w:tcBorders>
              <w:tl2br w:val="nil"/>
              <w:tr2bl w:val="nil"/>
            </w:tcBorders>
            <w:tcMar>
              <w:top w:w="57" w:type="dxa"/>
              <w:left w:w="57" w:type="dxa"/>
              <w:bottom w:w="57" w:type="dxa"/>
              <w:right w:w="57" w:type="dxa"/>
            </w:tcMar>
            <w:vAlign w:val="center"/>
          </w:tcPr>
          <w:p w14:paraId="7559769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并处三千元以上五千元以下罚款</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w:t>
            </w:r>
          </w:p>
        </w:tc>
      </w:tr>
      <w:tr w14:paraId="5B0C0F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continue"/>
            <w:tcBorders>
              <w:tl2br w:val="nil"/>
              <w:tr2bl w:val="nil"/>
            </w:tcBorders>
            <w:tcMar>
              <w:top w:w="57" w:type="dxa"/>
              <w:left w:w="57" w:type="dxa"/>
              <w:bottom w:w="57" w:type="dxa"/>
              <w:right w:w="57" w:type="dxa"/>
            </w:tcMar>
            <w:vAlign w:val="center"/>
          </w:tcPr>
          <w:p w14:paraId="17DF2D5D">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B722CE7">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C09979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94B874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03414CD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货值金额三千元以上六千元以下</w:t>
            </w:r>
          </w:p>
        </w:tc>
        <w:tc>
          <w:tcPr>
            <w:tcW w:w="2105" w:type="dxa"/>
            <w:vMerge w:val="continue"/>
            <w:tcBorders>
              <w:tl2br w:val="nil"/>
              <w:tr2bl w:val="nil"/>
            </w:tcBorders>
            <w:tcMar>
              <w:top w:w="57" w:type="dxa"/>
              <w:left w:w="57" w:type="dxa"/>
              <w:bottom w:w="57" w:type="dxa"/>
              <w:right w:w="57" w:type="dxa"/>
            </w:tcMar>
            <w:vAlign w:val="center"/>
          </w:tcPr>
          <w:p w14:paraId="5FBA3758">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2FD773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并处五千元以上二万元以下罚款</w:t>
            </w:r>
          </w:p>
        </w:tc>
      </w:tr>
      <w:tr w14:paraId="294B08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continue"/>
            <w:tcBorders>
              <w:tl2br w:val="nil"/>
              <w:tr2bl w:val="nil"/>
            </w:tcBorders>
            <w:tcMar>
              <w:top w:w="57" w:type="dxa"/>
              <w:left w:w="57" w:type="dxa"/>
              <w:bottom w:w="57" w:type="dxa"/>
              <w:right w:w="57" w:type="dxa"/>
            </w:tcMar>
            <w:vAlign w:val="center"/>
          </w:tcPr>
          <w:p w14:paraId="41E9A31E">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F26B6A2">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77009DA">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EAFD04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034BFEB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货值金额六千元以上，不足一万元</w:t>
            </w:r>
          </w:p>
        </w:tc>
        <w:tc>
          <w:tcPr>
            <w:tcW w:w="2105" w:type="dxa"/>
            <w:vMerge w:val="continue"/>
            <w:tcBorders>
              <w:tl2br w:val="nil"/>
              <w:tr2bl w:val="nil"/>
            </w:tcBorders>
            <w:tcMar>
              <w:top w:w="57" w:type="dxa"/>
              <w:left w:w="57" w:type="dxa"/>
              <w:bottom w:w="57" w:type="dxa"/>
              <w:right w:w="57" w:type="dxa"/>
            </w:tcMar>
            <w:vAlign w:val="center"/>
          </w:tcPr>
          <w:p w14:paraId="0F7E1A94">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9D74E1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并处二万元以上三万元以下罚款</w:t>
            </w:r>
          </w:p>
        </w:tc>
      </w:tr>
      <w:tr w14:paraId="35D7F5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continue"/>
            <w:tcBorders>
              <w:tl2br w:val="nil"/>
              <w:tr2bl w:val="nil"/>
            </w:tcBorders>
            <w:tcMar>
              <w:top w:w="57" w:type="dxa"/>
              <w:left w:w="57" w:type="dxa"/>
              <w:bottom w:w="57" w:type="dxa"/>
              <w:right w:w="57" w:type="dxa"/>
            </w:tcMar>
            <w:vAlign w:val="center"/>
          </w:tcPr>
          <w:p w14:paraId="7EF692D7">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CBF9C28">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4CBCB42">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B8CF03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3081FDA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w:t>
            </w:r>
          </w:p>
        </w:tc>
        <w:tc>
          <w:tcPr>
            <w:tcW w:w="2105" w:type="dxa"/>
            <w:vMerge w:val="continue"/>
            <w:tcBorders>
              <w:tl2br w:val="nil"/>
              <w:tr2bl w:val="nil"/>
            </w:tcBorders>
            <w:tcMar>
              <w:top w:w="57" w:type="dxa"/>
              <w:left w:w="57" w:type="dxa"/>
              <w:bottom w:w="57" w:type="dxa"/>
              <w:right w:w="57" w:type="dxa"/>
            </w:tcMar>
            <w:vAlign w:val="center"/>
          </w:tcPr>
          <w:p w14:paraId="00FB0853">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ED24A1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并处货值金额三倍以上四倍以下罚款</w:t>
            </w:r>
          </w:p>
        </w:tc>
      </w:tr>
      <w:tr w14:paraId="6D624B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continue"/>
            <w:tcBorders>
              <w:tl2br w:val="nil"/>
              <w:tr2bl w:val="nil"/>
            </w:tcBorders>
            <w:tcMar>
              <w:top w:w="57" w:type="dxa"/>
              <w:left w:w="57" w:type="dxa"/>
              <w:bottom w:w="57" w:type="dxa"/>
              <w:right w:w="57" w:type="dxa"/>
            </w:tcMar>
            <w:vAlign w:val="center"/>
          </w:tcPr>
          <w:p w14:paraId="65AF8226">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891D5C1">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BC7181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D2BAC3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6F4D038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w:t>
            </w:r>
          </w:p>
        </w:tc>
        <w:tc>
          <w:tcPr>
            <w:tcW w:w="2105" w:type="dxa"/>
            <w:vMerge w:val="continue"/>
            <w:tcBorders>
              <w:tl2br w:val="nil"/>
              <w:tr2bl w:val="nil"/>
            </w:tcBorders>
            <w:tcMar>
              <w:top w:w="57" w:type="dxa"/>
              <w:left w:w="57" w:type="dxa"/>
              <w:bottom w:w="57" w:type="dxa"/>
              <w:right w:w="57" w:type="dxa"/>
            </w:tcMar>
            <w:vAlign w:val="center"/>
          </w:tcPr>
          <w:p w14:paraId="51009A53">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B05E42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并处货值金额四倍以上五倍以下罚款</w:t>
            </w:r>
          </w:p>
        </w:tc>
      </w:tr>
      <w:tr w14:paraId="4801BF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jc w:val="center"/>
        </w:trPr>
        <w:tc>
          <w:tcPr>
            <w:tcW w:w="421" w:type="dxa"/>
            <w:vMerge w:val="restart"/>
            <w:tcBorders>
              <w:tl2br w:val="nil"/>
              <w:tr2bl w:val="nil"/>
            </w:tcBorders>
            <w:tcMar>
              <w:top w:w="57" w:type="dxa"/>
              <w:left w:w="57" w:type="dxa"/>
              <w:bottom w:w="57" w:type="dxa"/>
              <w:right w:w="57" w:type="dxa"/>
            </w:tcMar>
            <w:vAlign w:val="center"/>
          </w:tcPr>
          <w:p w14:paraId="012A7C5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12</w:t>
            </w:r>
          </w:p>
        </w:tc>
        <w:tc>
          <w:tcPr>
            <w:tcW w:w="1098" w:type="dxa"/>
            <w:vMerge w:val="restart"/>
            <w:tcBorders>
              <w:tl2br w:val="nil"/>
              <w:tr2bl w:val="nil"/>
            </w:tcBorders>
            <w:tcMar>
              <w:top w:w="57" w:type="dxa"/>
              <w:left w:w="57" w:type="dxa"/>
              <w:bottom w:w="57" w:type="dxa"/>
              <w:right w:w="57" w:type="dxa"/>
            </w:tcMar>
            <w:vAlign w:val="center"/>
          </w:tcPr>
          <w:p w14:paraId="03932D4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对应当审定未经审定的农作物品种进行推广、销售的</w:t>
            </w:r>
          </w:p>
        </w:tc>
        <w:tc>
          <w:tcPr>
            <w:tcW w:w="3531" w:type="dxa"/>
            <w:vMerge w:val="restart"/>
            <w:tcBorders>
              <w:tl2br w:val="nil"/>
              <w:tr2bl w:val="nil"/>
            </w:tcBorders>
            <w:tcMar>
              <w:top w:w="57" w:type="dxa"/>
              <w:left w:w="57" w:type="dxa"/>
              <w:bottom w:w="57" w:type="dxa"/>
              <w:right w:w="57" w:type="dxa"/>
            </w:tcMar>
            <w:vAlign w:val="center"/>
          </w:tcPr>
          <w:p w14:paraId="6B55B63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种子法》第七十七条第一款第（一）项“违反本法第二十一条、第二十二条、第二十三条规定，有下列行为之一的，由县级以上人民政府农业农村、林业草原主管部门责令停止违法行为，没收违法所得和种子，并处二万元以上二十万元以下罚款：</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（一）对应当审定未经审定的农作物品种进行推广、销售的；”</w:t>
            </w:r>
          </w:p>
        </w:tc>
        <w:tc>
          <w:tcPr>
            <w:tcW w:w="730" w:type="dxa"/>
            <w:tcBorders>
              <w:tl2br w:val="nil"/>
              <w:tr2bl w:val="nil"/>
            </w:tcBorders>
            <w:tcMar>
              <w:top w:w="57" w:type="dxa"/>
              <w:left w:w="57" w:type="dxa"/>
              <w:bottom w:w="57" w:type="dxa"/>
              <w:right w:w="57" w:type="dxa"/>
            </w:tcMar>
            <w:vAlign w:val="center"/>
          </w:tcPr>
          <w:p w14:paraId="4D68010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0CF4CF6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货值金额一万元以下</w:t>
            </w:r>
          </w:p>
        </w:tc>
        <w:tc>
          <w:tcPr>
            <w:tcW w:w="2105" w:type="dxa"/>
            <w:vMerge w:val="restart"/>
            <w:tcBorders>
              <w:tl2br w:val="nil"/>
              <w:tr2bl w:val="nil"/>
            </w:tcBorders>
            <w:tcMar>
              <w:top w:w="57" w:type="dxa"/>
              <w:left w:w="57" w:type="dxa"/>
              <w:bottom w:w="57" w:type="dxa"/>
              <w:right w:w="57" w:type="dxa"/>
            </w:tcMar>
            <w:vAlign w:val="center"/>
          </w:tcPr>
          <w:p w14:paraId="4092B1B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责令停止违法行为，没收违法所得和种子</w:t>
            </w:r>
          </w:p>
        </w:tc>
        <w:tc>
          <w:tcPr>
            <w:tcW w:w="3737" w:type="dxa"/>
            <w:tcBorders>
              <w:tl2br w:val="nil"/>
              <w:tr2bl w:val="nil"/>
            </w:tcBorders>
            <w:tcMar>
              <w:top w:w="57" w:type="dxa"/>
              <w:left w:w="57" w:type="dxa"/>
              <w:bottom w:w="57" w:type="dxa"/>
              <w:right w:w="57" w:type="dxa"/>
            </w:tcMar>
            <w:vAlign w:val="center"/>
          </w:tcPr>
          <w:p w14:paraId="68B16BF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并处二万元以上三万元以下罚款</w:t>
            </w:r>
          </w:p>
        </w:tc>
      </w:tr>
      <w:tr w14:paraId="3247F3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jc w:val="center"/>
        </w:trPr>
        <w:tc>
          <w:tcPr>
            <w:tcW w:w="421" w:type="dxa"/>
            <w:vMerge w:val="continue"/>
            <w:tcBorders>
              <w:tl2br w:val="nil"/>
              <w:tr2bl w:val="nil"/>
            </w:tcBorders>
            <w:tcMar>
              <w:top w:w="57" w:type="dxa"/>
              <w:left w:w="57" w:type="dxa"/>
              <w:bottom w:w="57" w:type="dxa"/>
              <w:right w:w="57" w:type="dxa"/>
            </w:tcMar>
            <w:vAlign w:val="center"/>
          </w:tcPr>
          <w:p w14:paraId="3F9E6BFD">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4744641">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48E3484">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F75E31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1B629F8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货值金额一万元以上二万元以下</w:t>
            </w:r>
          </w:p>
        </w:tc>
        <w:tc>
          <w:tcPr>
            <w:tcW w:w="2105" w:type="dxa"/>
            <w:vMerge w:val="continue"/>
            <w:tcBorders>
              <w:tl2br w:val="nil"/>
              <w:tr2bl w:val="nil"/>
            </w:tcBorders>
            <w:tcMar>
              <w:top w:w="57" w:type="dxa"/>
              <w:left w:w="57" w:type="dxa"/>
              <w:bottom w:w="57" w:type="dxa"/>
              <w:right w:w="57" w:type="dxa"/>
            </w:tcMar>
            <w:vAlign w:val="center"/>
          </w:tcPr>
          <w:p w14:paraId="1611F538">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D9E693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并处三万元以上六万元以下罚款</w:t>
            </w:r>
          </w:p>
        </w:tc>
      </w:tr>
      <w:tr w14:paraId="0B0074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9" w:hRule="atLeast"/>
          <w:jc w:val="center"/>
        </w:trPr>
        <w:tc>
          <w:tcPr>
            <w:tcW w:w="421" w:type="dxa"/>
            <w:vMerge w:val="continue"/>
            <w:tcBorders>
              <w:tl2br w:val="nil"/>
              <w:tr2bl w:val="nil"/>
            </w:tcBorders>
            <w:tcMar>
              <w:top w:w="57" w:type="dxa"/>
              <w:left w:w="57" w:type="dxa"/>
              <w:bottom w:w="57" w:type="dxa"/>
              <w:right w:w="57" w:type="dxa"/>
            </w:tcMar>
            <w:vAlign w:val="center"/>
          </w:tcPr>
          <w:p w14:paraId="035B8F1D">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34546CE">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859B153">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A8D50F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7D751D9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货值金额二万元以上三万元以下</w:t>
            </w:r>
          </w:p>
        </w:tc>
        <w:tc>
          <w:tcPr>
            <w:tcW w:w="2105" w:type="dxa"/>
            <w:vMerge w:val="continue"/>
            <w:tcBorders>
              <w:tl2br w:val="nil"/>
              <w:tr2bl w:val="nil"/>
            </w:tcBorders>
            <w:tcMar>
              <w:top w:w="57" w:type="dxa"/>
              <w:left w:w="57" w:type="dxa"/>
              <w:bottom w:w="57" w:type="dxa"/>
              <w:right w:w="57" w:type="dxa"/>
            </w:tcMar>
            <w:vAlign w:val="center"/>
          </w:tcPr>
          <w:p w14:paraId="042D037B">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45E10B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并处六万元以上十万元以下罚款</w:t>
            </w:r>
          </w:p>
        </w:tc>
      </w:tr>
      <w:tr w14:paraId="468828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jc w:val="center"/>
        </w:trPr>
        <w:tc>
          <w:tcPr>
            <w:tcW w:w="421" w:type="dxa"/>
            <w:vMerge w:val="continue"/>
            <w:tcBorders>
              <w:tl2br w:val="nil"/>
              <w:tr2bl w:val="nil"/>
            </w:tcBorders>
            <w:tcMar>
              <w:top w:w="57" w:type="dxa"/>
              <w:left w:w="57" w:type="dxa"/>
              <w:bottom w:w="57" w:type="dxa"/>
              <w:right w:w="57" w:type="dxa"/>
            </w:tcMar>
            <w:vAlign w:val="center"/>
          </w:tcPr>
          <w:p w14:paraId="145C0AEC">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625F5FD">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B02E730">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7AD083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29BECCA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货值金额三万元以上四万元以下</w:t>
            </w:r>
          </w:p>
        </w:tc>
        <w:tc>
          <w:tcPr>
            <w:tcW w:w="2105" w:type="dxa"/>
            <w:vMerge w:val="continue"/>
            <w:tcBorders>
              <w:tl2br w:val="nil"/>
              <w:tr2bl w:val="nil"/>
            </w:tcBorders>
            <w:tcMar>
              <w:top w:w="57" w:type="dxa"/>
              <w:left w:w="57" w:type="dxa"/>
              <w:bottom w:w="57" w:type="dxa"/>
              <w:right w:w="57" w:type="dxa"/>
            </w:tcMar>
            <w:vAlign w:val="center"/>
          </w:tcPr>
          <w:p w14:paraId="2376A2D5">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66C0DE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并处十万元以上十五万元以下罚款</w:t>
            </w:r>
          </w:p>
        </w:tc>
      </w:tr>
      <w:tr w14:paraId="7673BD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jc w:val="center"/>
        </w:trPr>
        <w:tc>
          <w:tcPr>
            <w:tcW w:w="421" w:type="dxa"/>
            <w:vMerge w:val="continue"/>
            <w:tcBorders>
              <w:tl2br w:val="nil"/>
              <w:tr2bl w:val="nil"/>
            </w:tcBorders>
            <w:tcMar>
              <w:top w:w="57" w:type="dxa"/>
              <w:left w:w="57" w:type="dxa"/>
              <w:bottom w:w="57" w:type="dxa"/>
              <w:right w:w="57" w:type="dxa"/>
            </w:tcMar>
            <w:vAlign w:val="center"/>
          </w:tcPr>
          <w:p w14:paraId="5753C0BA">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28B77A5">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4458050">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AA2741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64554B7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货值金额四万元以上</w:t>
            </w:r>
          </w:p>
        </w:tc>
        <w:tc>
          <w:tcPr>
            <w:tcW w:w="2105" w:type="dxa"/>
            <w:vMerge w:val="continue"/>
            <w:tcBorders>
              <w:tl2br w:val="nil"/>
              <w:tr2bl w:val="nil"/>
            </w:tcBorders>
            <w:tcMar>
              <w:top w:w="57" w:type="dxa"/>
              <w:left w:w="57" w:type="dxa"/>
              <w:bottom w:w="57" w:type="dxa"/>
              <w:right w:w="57" w:type="dxa"/>
            </w:tcMar>
            <w:vAlign w:val="center"/>
          </w:tcPr>
          <w:p w14:paraId="5302E6D4">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1D2968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并处十五万元以上二十万元以下罚款</w:t>
            </w:r>
          </w:p>
        </w:tc>
      </w:tr>
      <w:tr w14:paraId="5A40FC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jc w:val="center"/>
        </w:trPr>
        <w:tc>
          <w:tcPr>
            <w:tcW w:w="421" w:type="dxa"/>
            <w:vMerge w:val="restart"/>
            <w:tcBorders>
              <w:tl2br w:val="nil"/>
              <w:tr2bl w:val="nil"/>
            </w:tcBorders>
            <w:tcMar>
              <w:top w:w="57" w:type="dxa"/>
              <w:left w:w="57" w:type="dxa"/>
              <w:bottom w:w="57" w:type="dxa"/>
              <w:right w:w="57" w:type="dxa"/>
            </w:tcMar>
            <w:vAlign w:val="center"/>
          </w:tcPr>
          <w:p w14:paraId="1EBACF6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13</w:t>
            </w:r>
          </w:p>
        </w:tc>
        <w:tc>
          <w:tcPr>
            <w:tcW w:w="1098" w:type="dxa"/>
            <w:vMerge w:val="restart"/>
            <w:tcBorders>
              <w:tl2br w:val="nil"/>
              <w:tr2bl w:val="nil"/>
            </w:tcBorders>
            <w:tcMar>
              <w:top w:w="57" w:type="dxa"/>
              <w:left w:w="57" w:type="dxa"/>
              <w:bottom w:w="57" w:type="dxa"/>
              <w:right w:w="57" w:type="dxa"/>
            </w:tcMar>
            <w:vAlign w:val="center"/>
          </w:tcPr>
          <w:p w14:paraId="71EC997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推广、销售应当停止推广、销售的农作物品种的</w:t>
            </w:r>
          </w:p>
        </w:tc>
        <w:tc>
          <w:tcPr>
            <w:tcW w:w="3531" w:type="dxa"/>
            <w:vMerge w:val="restart"/>
            <w:tcBorders>
              <w:tl2br w:val="nil"/>
              <w:tr2bl w:val="nil"/>
            </w:tcBorders>
            <w:tcMar>
              <w:top w:w="57" w:type="dxa"/>
              <w:left w:w="57" w:type="dxa"/>
              <w:bottom w:w="57" w:type="dxa"/>
              <w:right w:w="57" w:type="dxa"/>
            </w:tcMar>
            <w:vAlign w:val="center"/>
          </w:tcPr>
          <w:p w14:paraId="2458983B">
            <w:pPr>
              <w:widowControl/>
              <w:adjustRightInd w:val="0"/>
              <w:snapToGrid w:val="0"/>
              <w:textAlignment w:val="center"/>
              <w:rPr>
                <w:rFonts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 xml:space="preserve">《中华人民共和国种子法》第七十七条第一款第（三）项“违反本法第二十一条、第二十二条、第二十三条规定，有下列行为之一的，由县级以上人民政府农业农村、林业草原主管部门责令停止违法行为，没收违法所得和种子，并处二万元以上二十万元以下罚款：               </w:t>
            </w:r>
          </w:p>
          <w:p w14:paraId="5AD0180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（三）推广、销售应当停止推广、销售的农作物品种或者林木良种的；”</w:t>
            </w:r>
          </w:p>
        </w:tc>
        <w:tc>
          <w:tcPr>
            <w:tcW w:w="730" w:type="dxa"/>
            <w:tcBorders>
              <w:tl2br w:val="nil"/>
              <w:tr2bl w:val="nil"/>
            </w:tcBorders>
            <w:tcMar>
              <w:top w:w="57" w:type="dxa"/>
              <w:left w:w="57" w:type="dxa"/>
              <w:bottom w:w="57" w:type="dxa"/>
              <w:right w:w="57" w:type="dxa"/>
            </w:tcMar>
            <w:vAlign w:val="center"/>
          </w:tcPr>
          <w:p w14:paraId="26862AE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6547198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货值金额一万元以下</w:t>
            </w:r>
          </w:p>
        </w:tc>
        <w:tc>
          <w:tcPr>
            <w:tcW w:w="2105" w:type="dxa"/>
            <w:vMerge w:val="restart"/>
            <w:tcBorders>
              <w:tl2br w:val="nil"/>
              <w:tr2bl w:val="nil"/>
            </w:tcBorders>
            <w:tcMar>
              <w:top w:w="57" w:type="dxa"/>
              <w:left w:w="57" w:type="dxa"/>
              <w:bottom w:w="57" w:type="dxa"/>
              <w:right w:w="57" w:type="dxa"/>
            </w:tcMar>
            <w:vAlign w:val="center"/>
          </w:tcPr>
          <w:p w14:paraId="0405AFB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责令停止违法行为，没收违法所得和种子</w:t>
            </w:r>
          </w:p>
        </w:tc>
        <w:tc>
          <w:tcPr>
            <w:tcW w:w="3737" w:type="dxa"/>
            <w:tcBorders>
              <w:tl2br w:val="nil"/>
              <w:tr2bl w:val="nil"/>
            </w:tcBorders>
            <w:tcMar>
              <w:top w:w="57" w:type="dxa"/>
              <w:left w:w="57" w:type="dxa"/>
              <w:bottom w:w="57" w:type="dxa"/>
              <w:right w:w="57" w:type="dxa"/>
            </w:tcMar>
            <w:vAlign w:val="center"/>
          </w:tcPr>
          <w:p w14:paraId="6879F1F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并处二万元以上三万元以下罚款</w:t>
            </w:r>
          </w:p>
        </w:tc>
      </w:tr>
      <w:tr w14:paraId="638D1F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jc w:val="center"/>
        </w:trPr>
        <w:tc>
          <w:tcPr>
            <w:tcW w:w="421" w:type="dxa"/>
            <w:vMerge w:val="continue"/>
            <w:tcBorders>
              <w:tl2br w:val="nil"/>
              <w:tr2bl w:val="nil"/>
            </w:tcBorders>
            <w:tcMar>
              <w:top w:w="57" w:type="dxa"/>
              <w:left w:w="57" w:type="dxa"/>
              <w:bottom w:w="57" w:type="dxa"/>
              <w:right w:w="57" w:type="dxa"/>
            </w:tcMar>
            <w:vAlign w:val="center"/>
          </w:tcPr>
          <w:p w14:paraId="36FE9C3C">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93DD36D">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1E40C4E">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767C33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4AC1EB1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货值金额一万元以上二万元以下</w:t>
            </w:r>
          </w:p>
        </w:tc>
        <w:tc>
          <w:tcPr>
            <w:tcW w:w="2105" w:type="dxa"/>
            <w:vMerge w:val="continue"/>
            <w:tcBorders>
              <w:tl2br w:val="nil"/>
              <w:tr2bl w:val="nil"/>
            </w:tcBorders>
            <w:tcMar>
              <w:top w:w="57" w:type="dxa"/>
              <w:left w:w="57" w:type="dxa"/>
              <w:bottom w:w="57" w:type="dxa"/>
              <w:right w:w="57" w:type="dxa"/>
            </w:tcMar>
            <w:vAlign w:val="center"/>
          </w:tcPr>
          <w:p w14:paraId="28C30CFB">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5F0725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并处三万元以上六万元以下罚款</w:t>
            </w:r>
          </w:p>
        </w:tc>
      </w:tr>
      <w:tr w14:paraId="57545B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jc w:val="center"/>
        </w:trPr>
        <w:tc>
          <w:tcPr>
            <w:tcW w:w="421" w:type="dxa"/>
            <w:vMerge w:val="continue"/>
            <w:tcBorders>
              <w:tl2br w:val="nil"/>
              <w:tr2bl w:val="nil"/>
            </w:tcBorders>
            <w:tcMar>
              <w:top w:w="57" w:type="dxa"/>
              <w:left w:w="57" w:type="dxa"/>
              <w:bottom w:w="57" w:type="dxa"/>
              <w:right w:w="57" w:type="dxa"/>
            </w:tcMar>
            <w:vAlign w:val="center"/>
          </w:tcPr>
          <w:p w14:paraId="68B19FA0">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E70CF98">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9609259">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AF7699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41D1FD8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货值金额二万元以上三万元以下</w:t>
            </w:r>
          </w:p>
        </w:tc>
        <w:tc>
          <w:tcPr>
            <w:tcW w:w="2105" w:type="dxa"/>
            <w:vMerge w:val="continue"/>
            <w:tcBorders>
              <w:tl2br w:val="nil"/>
              <w:tr2bl w:val="nil"/>
            </w:tcBorders>
            <w:tcMar>
              <w:top w:w="57" w:type="dxa"/>
              <w:left w:w="57" w:type="dxa"/>
              <w:bottom w:w="57" w:type="dxa"/>
              <w:right w:w="57" w:type="dxa"/>
            </w:tcMar>
            <w:vAlign w:val="center"/>
          </w:tcPr>
          <w:p w14:paraId="2B02B9B2">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BA2573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并处六万元以上十万元以下罚款</w:t>
            </w:r>
          </w:p>
        </w:tc>
      </w:tr>
      <w:tr w14:paraId="6C755E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jc w:val="center"/>
        </w:trPr>
        <w:tc>
          <w:tcPr>
            <w:tcW w:w="421" w:type="dxa"/>
            <w:vMerge w:val="continue"/>
            <w:tcBorders>
              <w:tl2br w:val="nil"/>
              <w:tr2bl w:val="nil"/>
            </w:tcBorders>
            <w:tcMar>
              <w:top w:w="57" w:type="dxa"/>
              <w:left w:w="57" w:type="dxa"/>
              <w:bottom w:w="57" w:type="dxa"/>
              <w:right w:w="57" w:type="dxa"/>
            </w:tcMar>
            <w:vAlign w:val="center"/>
          </w:tcPr>
          <w:p w14:paraId="301412C6">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35BD507">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46FE03A">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84E870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37C0F17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货值金额三万元以上四万元以下</w:t>
            </w:r>
          </w:p>
        </w:tc>
        <w:tc>
          <w:tcPr>
            <w:tcW w:w="2105" w:type="dxa"/>
            <w:vMerge w:val="continue"/>
            <w:tcBorders>
              <w:tl2br w:val="nil"/>
              <w:tr2bl w:val="nil"/>
            </w:tcBorders>
            <w:tcMar>
              <w:top w:w="57" w:type="dxa"/>
              <w:left w:w="57" w:type="dxa"/>
              <w:bottom w:w="57" w:type="dxa"/>
              <w:right w:w="57" w:type="dxa"/>
            </w:tcMar>
            <w:vAlign w:val="center"/>
          </w:tcPr>
          <w:p w14:paraId="028113B6">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31E7BC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并处十万元以上十五万元以下罚款</w:t>
            </w:r>
          </w:p>
        </w:tc>
      </w:tr>
      <w:tr w14:paraId="519F89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jc w:val="center"/>
        </w:trPr>
        <w:tc>
          <w:tcPr>
            <w:tcW w:w="421" w:type="dxa"/>
            <w:vMerge w:val="continue"/>
            <w:tcBorders>
              <w:tl2br w:val="nil"/>
              <w:tr2bl w:val="nil"/>
            </w:tcBorders>
            <w:tcMar>
              <w:top w:w="57" w:type="dxa"/>
              <w:left w:w="57" w:type="dxa"/>
              <w:bottom w:w="57" w:type="dxa"/>
              <w:right w:w="57" w:type="dxa"/>
            </w:tcMar>
            <w:vAlign w:val="center"/>
          </w:tcPr>
          <w:p w14:paraId="477C0C5C">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1EEBFDD">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046205A">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6CB883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3A605C5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货值金额四万元以上</w:t>
            </w:r>
          </w:p>
        </w:tc>
        <w:tc>
          <w:tcPr>
            <w:tcW w:w="2105" w:type="dxa"/>
            <w:vMerge w:val="continue"/>
            <w:tcBorders>
              <w:tl2br w:val="nil"/>
              <w:tr2bl w:val="nil"/>
            </w:tcBorders>
            <w:tcMar>
              <w:top w:w="57" w:type="dxa"/>
              <w:left w:w="57" w:type="dxa"/>
              <w:bottom w:w="57" w:type="dxa"/>
              <w:right w:w="57" w:type="dxa"/>
            </w:tcMar>
            <w:vAlign w:val="center"/>
          </w:tcPr>
          <w:p w14:paraId="7DD0B9B5">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5E5993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并处十五万元以上二十万元以下罚款</w:t>
            </w:r>
          </w:p>
        </w:tc>
      </w:tr>
      <w:tr w14:paraId="4E7798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4" w:hRule="atLeast"/>
          <w:jc w:val="center"/>
        </w:trPr>
        <w:tc>
          <w:tcPr>
            <w:tcW w:w="421" w:type="dxa"/>
            <w:vMerge w:val="restart"/>
            <w:tcBorders>
              <w:tl2br w:val="nil"/>
              <w:tr2bl w:val="nil"/>
            </w:tcBorders>
            <w:tcMar>
              <w:top w:w="57" w:type="dxa"/>
              <w:left w:w="57" w:type="dxa"/>
              <w:bottom w:w="57" w:type="dxa"/>
              <w:right w:w="57" w:type="dxa"/>
            </w:tcMar>
            <w:vAlign w:val="center"/>
          </w:tcPr>
          <w:p w14:paraId="199156C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14</w:t>
            </w:r>
          </w:p>
        </w:tc>
        <w:tc>
          <w:tcPr>
            <w:tcW w:w="1098" w:type="dxa"/>
            <w:vMerge w:val="restart"/>
            <w:tcBorders>
              <w:tl2br w:val="nil"/>
              <w:tr2bl w:val="nil"/>
            </w:tcBorders>
            <w:tcMar>
              <w:top w:w="57" w:type="dxa"/>
              <w:left w:w="57" w:type="dxa"/>
              <w:bottom w:w="57" w:type="dxa"/>
              <w:right w:w="57" w:type="dxa"/>
            </w:tcMar>
            <w:vAlign w:val="center"/>
          </w:tcPr>
          <w:p w14:paraId="3FAC22F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对应当登记未经登记的农作物品种进行推广，或者以登记品种的名义进行销售的</w:t>
            </w:r>
          </w:p>
        </w:tc>
        <w:tc>
          <w:tcPr>
            <w:tcW w:w="3531" w:type="dxa"/>
            <w:vMerge w:val="restart"/>
            <w:tcBorders>
              <w:tl2br w:val="nil"/>
              <w:tr2bl w:val="nil"/>
            </w:tcBorders>
            <w:tcMar>
              <w:top w:w="57" w:type="dxa"/>
              <w:left w:w="57" w:type="dxa"/>
              <w:bottom w:w="57" w:type="dxa"/>
              <w:right w:w="57" w:type="dxa"/>
            </w:tcMar>
            <w:vAlign w:val="center"/>
          </w:tcPr>
          <w:p w14:paraId="406085A9">
            <w:pPr>
              <w:widowControl/>
              <w:adjustRightInd w:val="0"/>
              <w:snapToGrid w:val="0"/>
              <w:textAlignment w:val="center"/>
              <w:rPr>
                <w:rFonts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中华人民共和国种子法》第七十七条第一款第（四）项“违反本法第二十一条、第二十二条、第二十三条规定，有下列行为之一的，由县级以上人民政府农业农村、林业草原主管部门责令停止违法行为，没收违法所得和种子，并处二万元以上二十万元以下罚款：</w:t>
            </w:r>
          </w:p>
          <w:p w14:paraId="3EC17A7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（四）对应当登记未经登记的农作物品种进行推广，或者以登记品种的名义进行销售的；”</w:t>
            </w:r>
          </w:p>
        </w:tc>
        <w:tc>
          <w:tcPr>
            <w:tcW w:w="730" w:type="dxa"/>
            <w:tcBorders>
              <w:tl2br w:val="nil"/>
              <w:tr2bl w:val="nil"/>
            </w:tcBorders>
            <w:tcMar>
              <w:top w:w="57" w:type="dxa"/>
              <w:left w:w="57" w:type="dxa"/>
              <w:bottom w:w="57" w:type="dxa"/>
              <w:right w:w="57" w:type="dxa"/>
            </w:tcMar>
            <w:vAlign w:val="center"/>
          </w:tcPr>
          <w:p w14:paraId="55AF6F4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7B2C570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货值金额一万元以下</w:t>
            </w:r>
          </w:p>
        </w:tc>
        <w:tc>
          <w:tcPr>
            <w:tcW w:w="2105" w:type="dxa"/>
            <w:vMerge w:val="restart"/>
            <w:tcBorders>
              <w:tl2br w:val="nil"/>
              <w:tr2bl w:val="nil"/>
            </w:tcBorders>
            <w:tcMar>
              <w:top w:w="57" w:type="dxa"/>
              <w:left w:w="57" w:type="dxa"/>
              <w:bottom w:w="57" w:type="dxa"/>
              <w:right w:w="57" w:type="dxa"/>
            </w:tcMar>
            <w:vAlign w:val="center"/>
          </w:tcPr>
          <w:p w14:paraId="188C030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责令停止违法行为，没收违法所得和种子</w:t>
            </w:r>
          </w:p>
        </w:tc>
        <w:tc>
          <w:tcPr>
            <w:tcW w:w="3737" w:type="dxa"/>
            <w:tcBorders>
              <w:tl2br w:val="nil"/>
              <w:tr2bl w:val="nil"/>
            </w:tcBorders>
            <w:tcMar>
              <w:top w:w="57" w:type="dxa"/>
              <w:left w:w="57" w:type="dxa"/>
              <w:bottom w:w="57" w:type="dxa"/>
              <w:right w:w="57" w:type="dxa"/>
            </w:tcMar>
            <w:vAlign w:val="center"/>
          </w:tcPr>
          <w:p w14:paraId="0E26029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并处二万元以上三万元以下罚款</w:t>
            </w:r>
          </w:p>
        </w:tc>
      </w:tr>
      <w:tr w14:paraId="3128F0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4" w:hRule="atLeast"/>
          <w:jc w:val="center"/>
        </w:trPr>
        <w:tc>
          <w:tcPr>
            <w:tcW w:w="421" w:type="dxa"/>
            <w:vMerge w:val="continue"/>
            <w:tcBorders>
              <w:tl2br w:val="nil"/>
              <w:tr2bl w:val="nil"/>
            </w:tcBorders>
            <w:tcMar>
              <w:top w:w="57" w:type="dxa"/>
              <w:left w:w="57" w:type="dxa"/>
              <w:bottom w:w="57" w:type="dxa"/>
              <w:right w:w="57" w:type="dxa"/>
            </w:tcMar>
            <w:vAlign w:val="center"/>
          </w:tcPr>
          <w:p w14:paraId="16855EF8">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9334724">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220DA9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BCBF35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5C466DE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货值金额一万元以上二万元以下</w:t>
            </w:r>
          </w:p>
        </w:tc>
        <w:tc>
          <w:tcPr>
            <w:tcW w:w="2105" w:type="dxa"/>
            <w:vMerge w:val="continue"/>
            <w:tcBorders>
              <w:tl2br w:val="nil"/>
              <w:tr2bl w:val="nil"/>
            </w:tcBorders>
            <w:tcMar>
              <w:top w:w="57" w:type="dxa"/>
              <w:left w:w="57" w:type="dxa"/>
              <w:bottom w:w="57" w:type="dxa"/>
              <w:right w:w="57" w:type="dxa"/>
            </w:tcMar>
            <w:vAlign w:val="center"/>
          </w:tcPr>
          <w:p w14:paraId="424EC995">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781F55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并处三万元以上六万元以下罚款</w:t>
            </w:r>
          </w:p>
        </w:tc>
      </w:tr>
      <w:tr w14:paraId="390460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4" w:hRule="atLeast"/>
          <w:jc w:val="center"/>
        </w:trPr>
        <w:tc>
          <w:tcPr>
            <w:tcW w:w="421" w:type="dxa"/>
            <w:vMerge w:val="continue"/>
            <w:tcBorders>
              <w:tl2br w:val="nil"/>
              <w:tr2bl w:val="nil"/>
            </w:tcBorders>
            <w:tcMar>
              <w:top w:w="57" w:type="dxa"/>
              <w:left w:w="57" w:type="dxa"/>
              <w:bottom w:w="57" w:type="dxa"/>
              <w:right w:w="57" w:type="dxa"/>
            </w:tcMar>
            <w:vAlign w:val="center"/>
          </w:tcPr>
          <w:p w14:paraId="64CDC74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A3F182A">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6096771">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272F8B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3A9CD07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货值金额二万元以上三万元以下</w:t>
            </w:r>
          </w:p>
        </w:tc>
        <w:tc>
          <w:tcPr>
            <w:tcW w:w="2105" w:type="dxa"/>
            <w:vMerge w:val="continue"/>
            <w:tcBorders>
              <w:tl2br w:val="nil"/>
              <w:tr2bl w:val="nil"/>
            </w:tcBorders>
            <w:tcMar>
              <w:top w:w="57" w:type="dxa"/>
              <w:left w:w="57" w:type="dxa"/>
              <w:bottom w:w="57" w:type="dxa"/>
              <w:right w:w="57" w:type="dxa"/>
            </w:tcMar>
            <w:vAlign w:val="center"/>
          </w:tcPr>
          <w:p w14:paraId="1373E5EB">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E7D703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并处六万元以上十万元以下罚款</w:t>
            </w:r>
          </w:p>
        </w:tc>
      </w:tr>
      <w:tr w14:paraId="696E36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4" w:hRule="atLeast"/>
          <w:jc w:val="center"/>
        </w:trPr>
        <w:tc>
          <w:tcPr>
            <w:tcW w:w="421" w:type="dxa"/>
            <w:vMerge w:val="continue"/>
            <w:tcBorders>
              <w:tl2br w:val="nil"/>
              <w:tr2bl w:val="nil"/>
            </w:tcBorders>
            <w:tcMar>
              <w:top w:w="57" w:type="dxa"/>
              <w:left w:w="57" w:type="dxa"/>
              <w:bottom w:w="57" w:type="dxa"/>
              <w:right w:w="57" w:type="dxa"/>
            </w:tcMar>
            <w:vAlign w:val="center"/>
          </w:tcPr>
          <w:p w14:paraId="21A9DF2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18177F2">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F6EA062">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AFCA01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12E19B2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货值金额三万元以上四万元以下</w:t>
            </w:r>
          </w:p>
        </w:tc>
        <w:tc>
          <w:tcPr>
            <w:tcW w:w="2105" w:type="dxa"/>
            <w:vMerge w:val="continue"/>
            <w:tcBorders>
              <w:tl2br w:val="nil"/>
              <w:tr2bl w:val="nil"/>
            </w:tcBorders>
            <w:tcMar>
              <w:top w:w="57" w:type="dxa"/>
              <w:left w:w="57" w:type="dxa"/>
              <w:bottom w:w="57" w:type="dxa"/>
              <w:right w:w="57" w:type="dxa"/>
            </w:tcMar>
            <w:vAlign w:val="center"/>
          </w:tcPr>
          <w:p w14:paraId="2EA4152A">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B0B0C0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并处十万元以上十五万元以下罚款</w:t>
            </w:r>
          </w:p>
        </w:tc>
      </w:tr>
      <w:tr w14:paraId="0D9B82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4" w:hRule="atLeast"/>
          <w:jc w:val="center"/>
        </w:trPr>
        <w:tc>
          <w:tcPr>
            <w:tcW w:w="421" w:type="dxa"/>
            <w:vMerge w:val="continue"/>
            <w:tcBorders>
              <w:tl2br w:val="nil"/>
              <w:tr2bl w:val="nil"/>
            </w:tcBorders>
            <w:tcMar>
              <w:top w:w="57" w:type="dxa"/>
              <w:left w:w="57" w:type="dxa"/>
              <w:bottom w:w="57" w:type="dxa"/>
              <w:right w:w="57" w:type="dxa"/>
            </w:tcMar>
            <w:vAlign w:val="center"/>
          </w:tcPr>
          <w:p w14:paraId="2228A628">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41DE393">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B9182AC">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7171B0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37662DB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货值金额四万元以上</w:t>
            </w:r>
          </w:p>
        </w:tc>
        <w:tc>
          <w:tcPr>
            <w:tcW w:w="2105" w:type="dxa"/>
            <w:vMerge w:val="continue"/>
            <w:tcBorders>
              <w:tl2br w:val="nil"/>
              <w:tr2bl w:val="nil"/>
            </w:tcBorders>
            <w:tcMar>
              <w:top w:w="57" w:type="dxa"/>
              <w:left w:w="57" w:type="dxa"/>
              <w:bottom w:w="57" w:type="dxa"/>
              <w:right w:w="57" w:type="dxa"/>
            </w:tcMar>
            <w:vAlign w:val="center"/>
          </w:tcPr>
          <w:p w14:paraId="280E53A2">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68F5F1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并处十五万元以上二十万元以下罚款</w:t>
            </w:r>
          </w:p>
        </w:tc>
      </w:tr>
      <w:tr w14:paraId="2EFA9C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4" w:hRule="atLeast"/>
          <w:jc w:val="center"/>
        </w:trPr>
        <w:tc>
          <w:tcPr>
            <w:tcW w:w="421" w:type="dxa"/>
            <w:vMerge w:val="restart"/>
            <w:tcBorders>
              <w:tl2br w:val="nil"/>
              <w:tr2bl w:val="nil"/>
            </w:tcBorders>
            <w:tcMar>
              <w:top w:w="57" w:type="dxa"/>
              <w:left w:w="57" w:type="dxa"/>
              <w:bottom w:w="57" w:type="dxa"/>
              <w:right w:w="57" w:type="dxa"/>
            </w:tcMar>
            <w:vAlign w:val="center"/>
          </w:tcPr>
          <w:p w14:paraId="652F47A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15</w:t>
            </w:r>
          </w:p>
        </w:tc>
        <w:tc>
          <w:tcPr>
            <w:tcW w:w="1098" w:type="dxa"/>
            <w:vMerge w:val="restart"/>
            <w:tcBorders>
              <w:tl2br w:val="nil"/>
              <w:tr2bl w:val="nil"/>
            </w:tcBorders>
            <w:tcMar>
              <w:top w:w="57" w:type="dxa"/>
              <w:left w:w="57" w:type="dxa"/>
              <w:bottom w:w="57" w:type="dxa"/>
              <w:right w:w="57" w:type="dxa"/>
            </w:tcMar>
            <w:vAlign w:val="center"/>
          </w:tcPr>
          <w:p w14:paraId="3303999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对已撤销登记的农作物品种进行推广，或者以登记品种的名义进行销售的</w:t>
            </w:r>
          </w:p>
        </w:tc>
        <w:tc>
          <w:tcPr>
            <w:tcW w:w="3531" w:type="dxa"/>
            <w:vMerge w:val="restart"/>
            <w:tcBorders>
              <w:tl2br w:val="nil"/>
              <w:tr2bl w:val="nil"/>
            </w:tcBorders>
            <w:tcMar>
              <w:top w:w="57" w:type="dxa"/>
              <w:left w:w="57" w:type="dxa"/>
              <w:bottom w:w="57" w:type="dxa"/>
              <w:right w:w="57" w:type="dxa"/>
            </w:tcMar>
            <w:vAlign w:val="center"/>
          </w:tcPr>
          <w:p w14:paraId="0D05D213">
            <w:pPr>
              <w:widowControl/>
              <w:adjustRightInd w:val="0"/>
              <w:snapToGrid w:val="0"/>
              <w:textAlignment w:val="center"/>
              <w:rPr>
                <w:rFonts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 xml:space="preserve">《中华人民共和国种子法》第七十七条第一款第（五）项“违反本法第二十一条、第二十二条、第二十三条规定，有下列行为之一的，由县级以上人民政府农业农村、林业草原主管部门责令停止违法行为，没收违法所得和种子，并处二万元以上二十万元以下罚款：     </w:t>
            </w:r>
          </w:p>
          <w:p w14:paraId="02B1308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（五）对已撤销登记的农作物品种进行推广，或者以登记品种的名义进行销售的。”</w:t>
            </w:r>
          </w:p>
        </w:tc>
        <w:tc>
          <w:tcPr>
            <w:tcW w:w="730" w:type="dxa"/>
            <w:tcBorders>
              <w:tl2br w:val="nil"/>
              <w:tr2bl w:val="nil"/>
            </w:tcBorders>
            <w:tcMar>
              <w:top w:w="57" w:type="dxa"/>
              <w:left w:w="57" w:type="dxa"/>
              <w:bottom w:w="57" w:type="dxa"/>
              <w:right w:w="57" w:type="dxa"/>
            </w:tcMar>
            <w:vAlign w:val="center"/>
          </w:tcPr>
          <w:p w14:paraId="70B0E3B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5F17986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货值金额一万元以下</w:t>
            </w:r>
          </w:p>
        </w:tc>
        <w:tc>
          <w:tcPr>
            <w:tcW w:w="2105" w:type="dxa"/>
            <w:vMerge w:val="restart"/>
            <w:tcBorders>
              <w:tl2br w:val="nil"/>
              <w:tr2bl w:val="nil"/>
            </w:tcBorders>
            <w:tcMar>
              <w:top w:w="57" w:type="dxa"/>
              <w:left w:w="57" w:type="dxa"/>
              <w:bottom w:w="57" w:type="dxa"/>
              <w:right w:w="57" w:type="dxa"/>
            </w:tcMar>
            <w:vAlign w:val="center"/>
          </w:tcPr>
          <w:p w14:paraId="6C56DEB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责令停止违法行为，没收违法所得和种子</w:t>
            </w:r>
          </w:p>
        </w:tc>
        <w:tc>
          <w:tcPr>
            <w:tcW w:w="3737" w:type="dxa"/>
            <w:tcBorders>
              <w:tl2br w:val="nil"/>
              <w:tr2bl w:val="nil"/>
            </w:tcBorders>
            <w:tcMar>
              <w:top w:w="57" w:type="dxa"/>
              <w:left w:w="57" w:type="dxa"/>
              <w:bottom w:w="57" w:type="dxa"/>
              <w:right w:w="57" w:type="dxa"/>
            </w:tcMar>
            <w:vAlign w:val="center"/>
          </w:tcPr>
          <w:p w14:paraId="730D0EE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并处二万元以上三万元以下罚款</w:t>
            </w:r>
          </w:p>
        </w:tc>
      </w:tr>
      <w:tr w14:paraId="53C5CD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4" w:hRule="atLeast"/>
          <w:jc w:val="center"/>
        </w:trPr>
        <w:tc>
          <w:tcPr>
            <w:tcW w:w="421" w:type="dxa"/>
            <w:vMerge w:val="continue"/>
            <w:tcBorders>
              <w:tl2br w:val="nil"/>
              <w:tr2bl w:val="nil"/>
            </w:tcBorders>
            <w:tcMar>
              <w:top w:w="57" w:type="dxa"/>
              <w:left w:w="57" w:type="dxa"/>
              <w:bottom w:w="57" w:type="dxa"/>
              <w:right w:w="57" w:type="dxa"/>
            </w:tcMar>
            <w:vAlign w:val="center"/>
          </w:tcPr>
          <w:p w14:paraId="70EF6A2D">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0C0AA8B">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70E4145">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3B0690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67F6C3F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货值金额一万元以上二万元以下</w:t>
            </w:r>
          </w:p>
        </w:tc>
        <w:tc>
          <w:tcPr>
            <w:tcW w:w="2105" w:type="dxa"/>
            <w:vMerge w:val="continue"/>
            <w:tcBorders>
              <w:tl2br w:val="nil"/>
              <w:tr2bl w:val="nil"/>
            </w:tcBorders>
            <w:tcMar>
              <w:top w:w="57" w:type="dxa"/>
              <w:left w:w="57" w:type="dxa"/>
              <w:bottom w:w="57" w:type="dxa"/>
              <w:right w:w="57" w:type="dxa"/>
            </w:tcMar>
            <w:vAlign w:val="center"/>
          </w:tcPr>
          <w:p w14:paraId="2870A925">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90A25E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并处三万元以上六万元以下罚款</w:t>
            </w:r>
          </w:p>
        </w:tc>
      </w:tr>
      <w:tr w14:paraId="3E43F8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4" w:hRule="atLeast"/>
          <w:jc w:val="center"/>
        </w:trPr>
        <w:tc>
          <w:tcPr>
            <w:tcW w:w="421" w:type="dxa"/>
            <w:vMerge w:val="continue"/>
            <w:tcBorders>
              <w:tl2br w:val="nil"/>
              <w:tr2bl w:val="nil"/>
            </w:tcBorders>
            <w:tcMar>
              <w:top w:w="57" w:type="dxa"/>
              <w:left w:w="57" w:type="dxa"/>
              <w:bottom w:w="57" w:type="dxa"/>
              <w:right w:w="57" w:type="dxa"/>
            </w:tcMar>
            <w:vAlign w:val="center"/>
          </w:tcPr>
          <w:p w14:paraId="148E4C7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8A5F13B">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10F400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760A84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59C4456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货值金额二万元以上三万元以下</w:t>
            </w:r>
          </w:p>
        </w:tc>
        <w:tc>
          <w:tcPr>
            <w:tcW w:w="2105" w:type="dxa"/>
            <w:vMerge w:val="continue"/>
            <w:tcBorders>
              <w:tl2br w:val="nil"/>
              <w:tr2bl w:val="nil"/>
            </w:tcBorders>
            <w:tcMar>
              <w:top w:w="57" w:type="dxa"/>
              <w:left w:w="57" w:type="dxa"/>
              <w:bottom w:w="57" w:type="dxa"/>
              <w:right w:w="57" w:type="dxa"/>
            </w:tcMar>
            <w:vAlign w:val="center"/>
          </w:tcPr>
          <w:p w14:paraId="34CDA832">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C2BD01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并处六万元以上十万元以下罚款</w:t>
            </w:r>
          </w:p>
        </w:tc>
      </w:tr>
      <w:tr w14:paraId="236F24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4" w:hRule="atLeast"/>
          <w:jc w:val="center"/>
        </w:trPr>
        <w:tc>
          <w:tcPr>
            <w:tcW w:w="421" w:type="dxa"/>
            <w:vMerge w:val="continue"/>
            <w:tcBorders>
              <w:tl2br w:val="nil"/>
              <w:tr2bl w:val="nil"/>
            </w:tcBorders>
            <w:tcMar>
              <w:top w:w="57" w:type="dxa"/>
              <w:left w:w="57" w:type="dxa"/>
              <w:bottom w:w="57" w:type="dxa"/>
              <w:right w:w="57" w:type="dxa"/>
            </w:tcMar>
            <w:vAlign w:val="center"/>
          </w:tcPr>
          <w:p w14:paraId="1BED8A71">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5EBB4B3">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916945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CD3626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6DD7252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货值金额三万元以上四万元以下</w:t>
            </w:r>
          </w:p>
        </w:tc>
        <w:tc>
          <w:tcPr>
            <w:tcW w:w="2105" w:type="dxa"/>
            <w:vMerge w:val="continue"/>
            <w:tcBorders>
              <w:tl2br w:val="nil"/>
              <w:tr2bl w:val="nil"/>
            </w:tcBorders>
            <w:tcMar>
              <w:top w:w="57" w:type="dxa"/>
              <w:left w:w="57" w:type="dxa"/>
              <w:bottom w:w="57" w:type="dxa"/>
              <w:right w:w="57" w:type="dxa"/>
            </w:tcMar>
            <w:vAlign w:val="center"/>
          </w:tcPr>
          <w:p w14:paraId="4092394B">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948C31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并处十万元以上十五万元以下罚款</w:t>
            </w:r>
          </w:p>
        </w:tc>
      </w:tr>
      <w:tr w14:paraId="60C220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4" w:hRule="atLeast"/>
          <w:jc w:val="center"/>
        </w:trPr>
        <w:tc>
          <w:tcPr>
            <w:tcW w:w="421" w:type="dxa"/>
            <w:vMerge w:val="continue"/>
            <w:tcBorders>
              <w:tl2br w:val="nil"/>
              <w:tr2bl w:val="nil"/>
            </w:tcBorders>
            <w:tcMar>
              <w:top w:w="57" w:type="dxa"/>
              <w:left w:w="57" w:type="dxa"/>
              <w:bottom w:w="57" w:type="dxa"/>
              <w:right w:w="57" w:type="dxa"/>
            </w:tcMar>
            <w:vAlign w:val="center"/>
          </w:tcPr>
          <w:p w14:paraId="271F4025">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A08B351">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F004320">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0E9673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158B999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货值金额四万元以上</w:t>
            </w:r>
          </w:p>
        </w:tc>
        <w:tc>
          <w:tcPr>
            <w:tcW w:w="2105" w:type="dxa"/>
            <w:vMerge w:val="continue"/>
            <w:tcBorders>
              <w:tl2br w:val="nil"/>
              <w:tr2bl w:val="nil"/>
            </w:tcBorders>
            <w:tcMar>
              <w:top w:w="57" w:type="dxa"/>
              <w:left w:w="57" w:type="dxa"/>
              <w:bottom w:w="57" w:type="dxa"/>
              <w:right w:w="57" w:type="dxa"/>
            </w:tcMar>
            <w:vAlign w:val="center"/>
          </w:tcPr>
          <w:p w14:paraId="0A0C6F7B">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4C3EFC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并处十五万元以上二十万元以下罚款</w:t>
            </w:r>
          </w:p>
        </w:tc>
      </w:tr>
      <w:tr w14:paraId="00F1B2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4" w:hRule="atLeast"/>
          <w:jc w:val="center"/>
        </w:trPr>
        <w:tc>
          <w:tcPr>
            <w:tcW w:w="421" w:type="dxa"/>
            <w:vMerge w:val="restart"/>
            <w:tcBorders>
              <w:tl2br w:val="nil"/>
              <w:tr2bl w:val="nil"/>
            </w:tcBorders>
            <w:tcMar>
              <w:top w:w="57" w:type="dxa"/>
              <w:left w:w="57" w:type="dxa"/>
              <w:bottom w:w="57" w:type="dxa"/>
              <w:right w:w="57" w:type="dxa"/>
            </w:tcMar>
            <w:vAlign w:val="center"/>
          </w:tcPr>
          <w:p w14:paraId="043BEA7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16</w:t>
            </w:r>
          </w:p>
        </w:tc>
        <w:tc>
          <w:tcPr>
            <w:tcW w:w="1098" w:type="dxa"/>
            <w:vMerge w:val="restart"/>
            <w:tcBorders>
              <w:tl2br w:val="nil"/>
              <w:tr2bl w:val="nil"/>
            </w:tcBorders>
            <w:tcMar>
              <w:top w:w="57" w:type="dxa"/>
              <w:left w:w="57" w:type="dxa"/>
              <w:bottom w:w="57" w:type="dxa"/>
              <w:right w:w="57" w:type="dxa"/>
            </w:tcMar>
            <w:vAlign w:val="center"/>
          </w:tcPr>
          <w:p w14:paraId="5855E59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未经许可进出口种子的</w:t>
            </w:r>
          </w:p>
        </w:tc>
        <w:tc>
          <w:tcPr>
            <w:tcW w:w="3531" w:type="dxa"/>
            <w:vMerge w:val="restart"/>
            <w:tcBorders>
              <w:tl2br w:val="nil"/>
              <w:tr2bl w:val="nil"/>
            </w:tcBorders>
            <w:tcMar>
              <w:top w:w="57" w:type="dxa"/>
              <w:left w:w="57" w:type="dxa"/>
              <w:bottom w:w="57" w:type="dxa"/>
              <w:right w:w="57" w:type="dxa"/>
            </w:tcMar>
            <w:vAlign w:val="center"/>
          </w:tcPr>
          <w:p w14:paraId="1FCEA7BA">
            <w:pPr>
              <w:widowControl/>
              <w:adjustRightInd w:val="0"/>
              <w:snapToGrid w:val="0"/>
              <w:spacing w:line="280" w:lineRule="exact"/>
              <w:textAlignment w:val="center"/>
              <w:rPr>
                <w:rFonts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中华人民共和国种子法》第七十八条第（一）项“违反本法第五十七条、第五十九条、第六十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情节严重的，吊销种子生产经营许可证：</w:t>
            </w:r>
          </w:p>
          <w:p w14:paraId="080AFB5D">
            <w:pPr>
              <w:widowControl/>
              <w:adjustRightInd w:val="0"/>
              <w:snapToGrid w:val="0"/>
              <w:spacing w:line="280" w:lineRule="exac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（一）未经许可进出口种子的；”</w:t>
            </w:r>
          </w:p>
        </w:tc>
        <w:tc>
          <w:tcPr>
            <w:tcW w:w="730" w:type="dxa"/>
            <w:tcBorders>
              <w:tl2br w:val="nil"/>
              <w:tr2bl w:val="nil"/>
            </w:tcBorders>
            <w:tcMar>
              <w:top w:w="57" w:type="dxa"/>
              <w:left w:w="57" w:type="dxa"/>
              <w:bottom w:w="57" w:type="dxa"/>
              <w:right w:w="57" w:type="dxa"/>
            </w:tcMar>
            <w:vAlign w:val="center"/>
          </w:tcPr>
          <w:p w14:paraId="22803A0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3DA6034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货值金额三千元以下</w:t>
            </w:r>
          </w:p>
        </w:tc>
        <w:tc>
          <w:tcPr>
            <w:tcW w:w="2105" w:type="dxa"/>
            <w:vMerge w:val="restart"/>
            <w:tcBorders>
              <w:tl2br w:val="nil"/>
              <w:tr2bl w:val="nil"/>
            </w:tcBorders>
            <w:tcMar>
              <w:top w:w="57" w:type="dxa"/>
              <w:left w:w="57" w:type="dxa"/>
              <w:bottom w:w="57" w:type="dxa"/>
              <w:right w:w="57" w:type="dxa"/>
            </w:tcMar>
            <w:vAlign w:val="center"/>
          </w:tcPr>
          <w:p w14:paraId="682350B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责令改正，没收违法所得和种子</w:t>
            </w:r>
          </w:p>
        </w:tc>
        <w:tc>
          <w:tcPr>
            <w:tcW w:w="3737" w:type="dxa"/>
            <w:tcBorders>
              <w:tl2br w:val="nil"/>
              <w:tr2bl w:val="nil"/>
            </w:tcBorders>
            <w:tcMar>
              <w:top w:w="57" w:type="dxa"/>
              <w:left w:w="57" w:type="dxa"/>
              <w:bottom w:w="57" w:type="dxa"/>
              <w:right w:w="57" w:type="dxa"/>
            </w:tcMar>
            <w:vAlign w:val="center"/>
          </w:tcPr>
          <w:p w14:paraId="4551006C">
            <w:pPr>
              <w:widowControl/>
              <w:adjustRightInd w:val="0"/>
              <w:snapToGrid w:val="0"/>
              <w:spacing w:line="280" w:lineRule="exac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并处三千元以上五千元以下罚款</w:t>
            </w:r>
          </w:p>
        </w:tc>
      </w:tr>
      <w:tr w14:paraId="75C85E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62342B75">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8708F1A">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FD73790">
            <w:pPr>
              <w:adjustRightInd w:val="0"/>
              <w:snapToGrid w:val="0"/>
              <w:spacing w:line="280" w:lineRule="exact"/>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D762BC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1A10516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货值金额三千元以上六千元以下</w:t>
            </w:r>
          </w:p>
        </w:tc>
        <w:tc>
          <w:tcPr>
            <w:tcW w:w="2105" w:type="dxa"/>
            <w:vMerge w:val="continue"/>
            <w:tcBorders>
              <w:tl2br w:val="nil"/>
              <w:tr2bl w:val="nil"/>
            </w:tcBorders>
            <w:tcMar>
              <w:top w:w="57" w:type="dxa"/>
              <w:left w:w="57" w:type="dxa"/>
              <w:bottom w:w="57" w:type="dxa"/>
              <w:right w:w="57" w:type="dxa"/>
            </w:tcMar>
            <w:vAlign w:val="center"/>
          </w:tcPr>
          <w:p w14:paraId="64B8ADE8">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667E858">
            <w:pPr>
              <w:widowControl/>
              <w:adjustRightInd w:val="0"/>
              <w:snapToGrid w:val="0"/>
              <w:spacing w:line="280" w:lineRule="exac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并处五千元以上二万元以下罚款</w:t>
            </w:r>
          </w:p>
        </w:tc>
      </w:tr>
      <w:tr w14:paraId="64C0AA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411F6447">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735CF11">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CF278BB">
            <w:pPr>
              <w:adjustRightInd w:val="0"/>
              <w:snapToGrid w:val="0"/>
              <w:spacing w:line="280" w:lineRule="exact"/>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E4F754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735FA2D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货值金额六千元以上，不足一万元</w:t>
            </w:r>
          </w:p>
        </w:tc>
        <w:tc>
          <w:tcPr>
            <w:tcW w:w="2105" w:type="dxa"/>
            <w:vMerge w:val="continue"/>
            <w:tcBorders>
              <w:tl2br w:val="nil"/>
              <w:tr2bl w:val="nil"/>
            </w:tcBorders>
            <w:tcMar>
              <w:top w:w="57" w:type="dxa"/>
              <w:left w:w="57" w:type="dxa"/>
              <w:bottom w:w="57" w:type="dxa"/>
              <w:right w:w="57" w:type="dxa"/>
            </w:tcMar>
            <w:vAlign w:val="center"/>
          </w:tcPr>
          <w:p w14:paraId="05A2C805">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F4B5461">
            <w:pPr>
              <w:widowControl/>
              <w:adjustRightInd w:val="0"/>
              <w:snapToGrid w:val="0"/>
              <w:spacing w:line="280" w:lineRule="exac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并处二万元以上三万元以下罚款</w:t>
            </w:r>
          </w:p>
        </w:tc>
      </w:tr>
      <w:tr w14:paraId="6C08F6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53D492E8">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242F981">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A9409A8">
            <w:pPr>
              <w:adjustRightInd w:val="0"/>
              <w:snapToGrid w:val="0"/>
              <w:spacing w:line="280" w:lineRule="exact"/>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6F2F6C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1A110C8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w:t>
            </w:r>
          </w:p>
        </w:tc>
        <w:tc>
          <w:tcPr>
            <w:tcW w:w="2105" w:type="dxa"/>
            <w:vMerge w:val="continue"/>
            <w:tcBorders>
              <w:tl2br w:val="nil"/>
              <w:tr2bl w:val="nil"/>
            </w:tcBorders>
            <w:tcMar>
              <w:top w:w="57" w:type="dxa"/>
              <w:left w:w="57" w:type="dxa"/>
              <w:bottom w:w="57" w:type="dxa"/>
              <w:right w:w="57" w:type="dxa"/>
            </w:tcMar>
            <w:vAlign w:val="center"/>
          </w:tcPr>
          <w:p w14:paraId="17C286E8">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62724C4">
            <w:pPr>
              <w:widowControl/>
              <w:adjustRightInd w:val="0"/>
              <w:snapToGrid w:val="0"/>
              <w:spacing w:line="280" w:lineRule="exac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并处货值金额三倍以上四倍以下罚款，抄告发证机关吊销种子生产经营许可证</w:t>
            </w:r>
          </w:p>
        </w:tc>
      </w:tr>
      <w:tr w14:paraId="74E37F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9" w:hRule="atLeast"/>
          <w:jc w:val="center"/>
        </w:trPr>
        <w:tc>
          <w:tcPr>
            <w:tcW w:w="421" w:type="dxa"/>
            <w:vMerge w:val="continue"/>
            <w:tcBorders>
              <w:tl2br w:val="nil"/>
              <w:tr2bl w:val="nil"/>
            </w:tcBorders>
            <w:tcMar>
              <w:top w:w="57" w:type="dxa"/>
              <w:left w:w="57" w:type="dxa"/>
              <w:bottom w:w="57" w:type="dxa"/>
              <w:right w:w="57" w:type="dxa"/>
            </w:tcMar>
            <w:vAlign w:val="center"/>
          </w:tcPr>
          <w:p w14:paraId="16160FAE">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2CB1680">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9F2F9C3">
            <w:pPr>
              <w:adjustRightInd w:val="0"/>
              <w:snapToGrid w:val="0"/>
              <w:spacing w:line="280" w:lineRule="exact"/>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43104C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7E93F5B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w:t>
            </w:r>
          </w:p>
        </w:tc>
        <w:tc>
          <w:tcPr>
            <w:tcW w:w="2105" w:type="dxa"/>
            <w:vMerge w:val="continue"/>
            <w:tcBorders>
              <w:tl2br w:val="nil"/>
              <w:tr2bl w:val="nil"/>
            </w:tcBorders>
            <w:tcMar>
              <w:top w:w="57" w:type="dxa"/>
              <w:left w:w="57" w:type="dxa"/>
              <w:bottom w:w="57" w:type="dxa"/>
              <w:right w:w="57" w:type="dxa"/>
            </w:tcMar>
            <w:vAlign w:val="center"/>
          </w:tcPr>
          <w:p w14:paraId="30C2E913">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036A1890">
            <w:pPr>
              <w:widowControl/>
              <w:adjustRightInd w:val="0"/>
              <w:snapToGrid w:val="0"/>
              <w:spacing w:line="280" w:lineRule="exac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并处货值金额四倍以上五倍以下罚款，抄告发证机关吊销种子生产经营许可证</w:t>
            </w:r>
          </w:p>
        </w:tc>
      </w:tr>
      <w:tr w14:paraId="40CF60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215A7D3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17</w:t>
            </w:r>
          </w:p>
        </w:tc>
        <w:tc>
          <w:tcPr>
            <w:tcW w:w="1098" w:type="dxa"/>
            <w:vMerge w:val="restart"/>
            <w:tcBorders>
              <w:tl2br w:val="nil"/>
              <w:tr2bl w:val="nil"/>
            </w:tcBorders>
            <w:tcMar>
              <w:top w:w="57" w:type="dxa"/>
              <w:left w:w="57" w:type="dxa"/>
              <w:bottom w:w="57" w:type="dxa"/>
              <w:right w:w="57" w:type="dxa"/>
            </w:tcMar>
            <w:vAlign w:val="center"/>
          </w:tcPr>
          <w:p w14:paraId="705A3F8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为境外制种的种子在境内销售的</w:t>
            </w:r>
          </w:p>
        </w:tc>
        <w:tc>
          <w:tcPr>
            <w:tcW w:w="3531" w:type="dxa"/>
            <w:vMerge w:val="restart"/>
            <w:tcBorders>
              <w:tl2br w:val="nil"/>
              <w:tr2bl w:val="nil"/>
            </w:tcBorders>
            <w:tcMar>
              <w:top w:w="57" w:type="dxa"/>
              <w:left w:w="57" w:type="dxa"/>
              <w:bottom w:w="57" w:type="dxa"/>
              <w:right w:w="57" w:type="dxa"/>
            </w:tcMar>
            <w:vAlign w:val="center"/>
          </w:tcPr>
          <w:p w14:paraId="6D0139F9">
            <w:pPr>
              <w:widowControl/>
              <w:adjustRightInd w:val="0"/>
              <w:snapToGrid w:val="0"/>
              <w:spacing w:line="280" w:lineRule="exact"/>
              <w:textAlignment w:val="center"/>
              <w:rPr>
                <w:rFonts w:ascii="仿宋_GB2312" w:hAnsi="仿宋_GB2312" w:eastAsia="仿宋_GB2312" w:cs="仿宋_GB2312"/>
                <w:color w:val="000000"/>
                <w:spacing w:val="-4"/>
                <w:kern w:val="0"/>
                <w:sz w:val="24"/>
                <w:szCs w:val="24"/>
              </w:rPr>
            </w:pPr>
            <w:r>
              <w:rPr>
                <w:rFonts w:hint="eastAsia" w:ascii="仿宋_GB2312" w:hAnsi="仿宋_GB2312" w:eastAsia="仿宋_GB2312" w:cs="仿宋_GB2312"/>
                <w:color w:val="000000"/>
                <w:spacing w:val="-4"/>
                <w:kern w:val="0"/>
                <w:sz w:val="24"/>
                <w:szCs w:val="24"/>
              </w:rPr>
              <w:t>《中华人民共和国种子法》第七十八条第（二）项“违反本法第五十七条、第五十九条、第六十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情节严重的，吊销种子生产经营许可证：</w:t>
            </w:r>
          </w:p>
          <w:p w14:paraId="789DD4D8">
            <w:pPr>
              <w:widowControl/>
              <w:adjustRightInd w:val="0"/>
              <w:snapToGrid w:val="0"/>
              <w:spacing w:line="280" w:lineRule="exac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（二）为境外制种的种子在境内销售的；”</w:t>
            </w:r>
          </w:p>
        </w:tc>
        <w:tc>
          <w:tcPr>
            <w:tcW w:w="730" w:type="dxa"/>
            <w:tcBorders>
              <w:tl2br w:val="nil"/>
              <w:tr2bl w:val="nil"/>
            </w:tcBorders>
            <w:tcMar>
              <w:top w:w="57" w:type="dxa"/>
              <w:left w:w="57" w:type="dxa"/>
              <w:bottom w:w="57" w:type="dxa"/>
              <w:right w:w="57" w:type="dxa"/>
            </w:tcMar>
            <w:vAlign w:val="center"/>
          </w:tcPr>
          <w:p w14:paraId="1AE6096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5FE8B4A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货值金额三千元以下</w:t>
            </w:r>
          </w:p>
        </w:tc>
        <w:tc>
          <w:tcPr>
            <w:tcW w:w="2105" w:type="dxa"/>
            <w:vMerge w:val="restart"/>
            <w:tcBorders>
              <w:tl2br w:val="nil"/>
              <w:tr2bl w:val="nil"/>
            </w:tcBorders>
            <w:tcMar>
              <w:top w:w="57" w:type="dxa"/>
              <w:left w:w="57" w:type="dxa"/>
              <w:bottom w:w="57" w:type="dxa"/>
              <w:right w:w="57" w:type="dxa"/>
            </w:tcMar>
            <w:vAlign w:val="center"/>
          </w:tcPr>
          <w:p w14:paraId="38D9E32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责令改正，没收违法所得和种子</w:t>
            </w:r>
          </w:p>
        </w:tc>
        <w:tc>
          <w:tcPr>
            <w:tcW w:w="3737" w:type="dxa"/>
            <w:tcBorders>
              <w:tl2br w:val="nil"/>
              <w:tr2bl w:val="nil"/>
            </w:tcBorders>
            <w:tcMar>
              <w:top w:w="57" w:type="dxa"/>
              <w:left w:w="57" w:type="dxa"/>
              <w:bottom w:w="57" w:type="dxa"/>
              <w:right w:w="57" w:type="dxa"/>
            </w:tcMar>
            <w:vAlign w:val="center"/>
          </w:tcPr>
          <w:p w14:paraId="0368C477">
            <w:pPr>
              <w:widowControl/>
              <w:adjustRightInd w:val="0"/>
              <w:snapToGrid w:val="0"/>
              <w:spacing w:line="280" w:lineRule="exac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并处三千元以上五千元以下罚款</w:t>
            </w:r>
          </w:p>
        </w:tc>
      </w:tr>
      <w:tr w14:paraId="0CA6CD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1423383A">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508D236">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33293B1">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4BEE11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27A4A5C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货值金额三千元以上六千元以下</w:t>
            </w:r>
          </w:p>
        </w:tc>
        <w:tc>
          <w:tcPr>
            <w:tcW w:w="2105" w:type="dxa"/>
            <w:vMerge w:val="continue"/>
            <w:tcBorders>
              <w:tl2br w:val="nil"/>
              <w:tr2bl w:val="nil"/>
            </w:tcBorders>
            <w:tcMar>
              <w:top w:w="57" w:type="dxa"/>
              <w:left w:w="57" w:type="dxa"/>
              <w:bottom w:w="57" w:type="dxa"/>
              <w:right w:w="57" w:type="dxa"/>
            </w:tcMar>
            <w:vAlign w:val="center"/>
          </w:tcPr>
          <w:p w14:paraId="6F9A8F20">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4F5D0D0">
            <w:pPr>
              <w:widowControl/>
              <w:adjustRightInd w:val="0"/>
              <w:snapToGrid w:val="0"/>
              <w:spacing w:line="280" w:lineRule="exac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并处五千元以上二万元以下罚款</w:t>
            </w:r>
          </w:p>
        </w:tc>
      </w:tr>
      <w:tr w14:paraId="020EEC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5AFF6E27">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56F3CD9">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9634E25">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459662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5CBC6EA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货值金额六千元以上，不足一万元</w:t>
            </w:r>
          </w:p>
        </w:tc>
        <w:tc>
          <w:tcPr>
            <w:tcW w:w="2105" w:type="dxa"/>
            <w:vMerge w:val="continue"/>
            <w:tcBorders>
              <w:tl2br w:val="nil"/>
              <w:tr2bl w:val="nil"/>
            </w:tcBorders>
            <w:tcMar>
              <w:top w:w="57" w:type="dxa"/>
              <w:left w:w="57" w:type="dxa"/>
              <w:bottom w:w="57" w:type="dxa"/>
              <w:right w:w="57" w:type="dxa"/>
            </w:tcMar>
            <w:vAlign w:val="center"/>
          </w:tcPr>
          <w:p w14:paraId="5E4C2FFA">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002B8F0">
            <w:pPr>
              <w:widowControl/>
              <w:adjustRightInd w:val="0"/>
              <w:snapToGrid w:val="0"/>
              <w:spacing w:line="280" w:lineRule="exac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并处二万元以上三万元以下罚款</w:t>
            </w:r>
          </w:p>
        </w:tc>
      </w:tr>
      <w:tr w14:paraId="6E7B57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64B6DB6D">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D78F081">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15241CC">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AC8DD4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3ECFAC0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w:t>
            </w:r>
          </w:p>
        </w:tc>
        <w:tc>
          <w:tcPr>
            <w:tcW w:w="2105" w:type="dxa"/>
            <w:vMerge w:val="continue"/>
            <w:tcBorders>
              <w:tl2br w:val="nil"/>
              <w:tr2bl w:val="nil"/>
            </w:tcBorders>
            <w:tcMar>
              <w:top w:w="57" w:type="dxa"/>
              <w:left w:w="57" w:type="dxa"/>
              <w:bottom w:w="57" w:type="dxa"/>
              <w:right w:w="57" w:type="dxa"/>
            </w:tcMar>
            <w:vAlign w:val="center"/>
          </w:tcPr>
          <w:p w14:paraId="69D65907">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1CABBFD">
            <w:pPr>
              <w:widowControl/>
              <w:adjustRightInd w:val="0"/>
              <w:snapToGrid w:val="0"/>
              <w:spacing w:line="280" w:lineRule="exac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并处货值金额三倍以上四倍以下罚款，抄告发证机关吊销种子生产经营许可证</w:t>
            </w:r>
          </w:p>
        </w:tc>
      </w:tr>
      <w:tr w14:paraId="213506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8" w:hRule="atLeast"/>
          <w:jc w:val="center"/>
        </w:trPr>
        <w:tc>
          <w:tcPr>
            <w:tcW w:w="421" w:type="dxa"/>
            <w:vMerge w:val="continue"/>
            <w:tcBorders>
              <w:tl2br w:val="nil"/>
              <w:tr2bl w:val="nil"/>
            </w:tcBorders>
            <w:tcMar>
              <w:top w:w="57" w:type="dxa"/>
              <w:left w:w="57" w:type="dxa"/>
              <w:bottom w:w="57" w:type="dxa"/>
              <w:right w:w="57" w:type="dxa"/>
            </w:tcMar>
            <w:vAlign w:val="center"/>
          </w:tcPr>
          <w:p w14:paraId="3C2B79F0">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21B8B3C">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DDAB3C2">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FCEB69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0FB3842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w:t>
            </w:r>
          </w:p>
        </w:tc>
        <w:tc>
          <w:tcPr>
            <w:tcW w:w="2105" w:type="dxa"/>
            <w:vMerge w:val="continue"/>
            <w:tcBorders>
              <w:tl2br w:val="nil"/>
              <w:tr2bl w:val="nil"/>
            </w:tcBorders>
            <w:tcMar>
              <w:top w:w="57" w:type="dxa"/>
              <w:left w:w="57" w:type="dxa"/>
              <w:bottom w:w="57" w:type="dxa"/>
              <w:right w:w="57" w:type="dxa"/>
            </w:tcMar>
            <w:vAlign w:val="center"/>
          </w:tcPr>
          <w:p w14:paraId="027C8D43">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394927D">
            <w:pPr>
              <w:widowControl/>
              <w:adjustRightInd w:val="0"/>
              <w:snapToGrid w:val="0"/>
              <w:spacing w:line="280" w:lineRule="exac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并处货值金额四倍以上五倍以下罚款，抄告发证机关吊销种子生产经营许可证</w:t>
            </w:r>
          </w:p>
        </w:tc>
      </w:tr>
      <w:tr w14:paraId="5F3EB7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restart"/>
            <w:tcBorders>
              <w:tl2br w:val="nil"/>
              <w:tr2bl w:val="nil"/>
            </w:tcBorders>
            <w:tcMar>
              <w:top w:w="57" w:type="dxa"/>
              <w:left w:w="57" w:type="dxa"/>
              <w:bottom w:w="57" w:type="dxa"/>
              <w:right w:w="57" w:type="dxa"/>
            </w:tcMar>
            <w:vAlign w:val="center"/>
          </w:tcPr>
          <w:p w14:paraId="7911F6C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18</w:t>
            </w:r>
          </w:p>
        </w:tc>
        <w:tc>
          <w:tcPr>
            <w:tcW w:w="1098" w:type="dxa"/>
            <w:vMerge w:val="restart"/>
            <w:tcBorders>
              <w:tl2br w:val="nil"/>
              <w:tr2bl w:val="nil"/>
            </w:tcBorders>
            <w:tcMar>
              <w:top w:w="57" w:type="dxa"/>
              <w:left w:w="57" w:type="dxa"/>
              <w:bottom w:w="57" w:type="dxa"/>
              <w:right w:w="57" w:type="dxa"/>
            </w:tcMar>
            <w:vAlign w:val="center"/>
          </w:tcPr>
          <w:p w14:paraId="1ADD81C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从境外引进农作物种子进行引种试验的收获物作为种子在境内销售的</w:t>
            </w:r>
          </w:p>
        </w:tc>
        <w:tc>
          <w:tcPr>
            <w:tcW w:w="3531" w:type="dxa"/>
            <w:vMerge w:val="restart"/>
            <w:tcBorders>
              <w:tl2br w:val="nil"/>
              <w:tr2bl w:val="nil"/>
            </w:tcBorders>
            <w:tcMar>
              <w:top w:w="57" w:type="dxa"/>
              <w:left w:w="57" w:type="dxa"/>
              <w:bottom w:w="57" w:type="dxa"/>
              <w:right w:w="57" w:type="dxa"/>
            </w:tcMar>
            <w:vAlign w:val="center"/>
          </w:tcPr>
          <w:p w14:paraId="5D717CA4">
            <w:pPr>
              <w:widowControl/>
              <w:adjustRightInd w:val="0"/>
              <w:snapToGrid w:val="0"/>
              <w:textAlignment w:val="center"/>
              <w:rPr>
                <w:rFonts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 xml:space="preserve">《中华人民共和国种子法》第七十八条第(三）项“违反本法第五十七条、第五十九条、第六十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情节严重的，吊销种子生产经营许可证：            </w:t>
            </w:r>
          </w:p>
          <w:p w14:paraId="0B6A10A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（三）从境外引进农作物或者林木种子进行引种试验的收获物作为种子在境内销售的；”</w:t>
            </w:r>
          </w:p>
        </w:tc>
        <w:tc>
          <w:tcPr>
            <w:tcW w:w="730" w:type="dxa"/>
            <w:tcBorders>
              <w:tl2br w:val="nil"/>
              <w:tr2bl w:val="nil"/>
            </w:tcBorders>
            <w:tcMar>
              <w:top w:w="57" w:type="dxa"/>
              <w:left w:w="57" w:type="dxa"/>
              <w:bottom w:w="57" w:type="dxa"/>
              <w:right w:w="57" w:type="dxa"/>
            </w:tcMar>
            <w:vAlign w:val="center"/>
          </w:tcPr>
          <w:p w14:paraId="57EF94C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59ECB26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货值金额三千元以下</w:t>
            </w:r>
          </w:p>
        </w:tc>
        <w:tc>
          <w:tcPr>
            <w:tcW w:w="2105" w:type="dxa"/>
            <w:vMerge w:val="restart"/>
            <w:tcBorders>
              <w:tl2br w:val="nil"/>
              <w:tr2bl w:val="nil"/>
            </w:tcBorders>
            <w:tcMar>
              <w:top w:w="57" w:type="dxa"/>
              <w:left w:w="57" w:type="dxa"/>
              <w:bottom w:w="57" w:type="dxa"/>
              <w:right w:w="57" w:type="dxa"/>
            </w:tcMar>
            <w:vAlign w:val="center"/>
          </w:tcPr>
          <w:p w14:paraId="5BED27C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责令改正，没收违法所得和种子</w:t>
            </w:r>
          </w:p>
        </w:tc>
        <w:tc>
          <w:tcPr>
            <w:tcW w:w="3737" w:type="dxa"/>
            <w:tcBorders>
              <w:tl2br w:val="nil"/>
              <w:tr2bl w:val="nil"/>
            </w:tcBorders>
            <w:tcMar>
              <w:top w:w="57" w:type="dxa"/>
              <w:left w:w="57" w:type="dxa"/>
              <w:bottom w:w="57" w:type="dxa"/>
              <w:right w:w="57" w:type="dxa"/>
            </w:tcMar>
            <w:vAlign w:val="center"/>
          </w:tcPr>
          <w:p w14:paraId="0ABE160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并处三千元以上五千元以下罚款</w:t>
            </w:r>
          </w:p>
        </w:tc>
      </w:tr>
      <w:tr w14:paraId="01E9B3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continue"/>
            <w:tcBorders>
              <w:tl2br w:val="nil"/>
              <w:tr2bl w:val="nil"/>
            </w:tcBorders>
            <w:tcMar>
              <w:top w:w="57" w:type="dxa"/>
              <w:left w:w="57" w:type="dxa"/>
              <w:bottom w:w="57" w:type="dxa"/>
              <w:right w:w="57" w:type="dxa"/>
            </w:tcMar>
            <w:vAlign w:val="center"/>
          </w:tcPr>
          <w:p w14:paraId="05546541">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598BDC3">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F2086AB">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BAA51E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18C4AAC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货值金额三千元以上六千元以下</w:t>
            </w:r>
          </w:p>
        </w:tc>
        <w:tc>
          <w:tcPr>
            <w:tcW w:w="2105" w:type="dxa"/>
            <w:vMerge w:val="continue"/>
            <w:tcBorders>
              <w:tl2br w:val="nil"/>
              <w:tr2bl w:val="nil"/>
            </w:tcBorders>
            <w:tcMar>
              <w:top w:w="57" w:type="dxa"/>
              <w:left w:w="57" w:type="dxa"/>
              <w:bottom w:w="57" w:type="dxa"/>
              <w:right w:w="57" w:type="dxa"/>
            </w:tcMar>
            <w:vAlign w:val="center"/>
          </w:tcPr>
          <w:p w14:paraId="5E6045AF">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70B35D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并处五千元以上二万元以下罚款</w:t>
            </w:r>
          </w:p>
        </w:tc>
      </w:tr>
      <w:tr w14:paraId="47BEE2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continue"/>
            <w:tcBorders>
              <w:tl2br w:val="nil"/>
              <w:tr2bl w:val="nil"/>
            </w:tcBorders>
            <w:tcMar>
              <w:top w:w="57" w:type="dxa"/>
              <w:left w:w="57" w:type="dxa"/>
              <w:bottom w:w="57" w:type="dxa"/>
              <w:right w:w="57" w:type="dxa"/>
            </w:tcMar>
            <w:vAlign w:val="center"/>
          </w:tcPr>
          <w:p w14:paraId="7F9CC791">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306C9E7">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05A02F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65D8E1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28CE072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货值金额六千元以上，不足一万元</w:t>
            </w:r>
          </w:p>
        </w:tc>
        <w:tc>
          <w:tcPr>
            <w:tcW w:w="2105" w:type="dxa"/>
            <w:vMerge w:val="continue"/>
            <w:tcBorders>
              <w:tl2br w:val="nil"/>
              <w:tr2bl w:val="nil"/>
            </w:tcBorders>
            <w:tcMar>
              <w:top w:w="57" w:type="dxa"/>
              <w:left w:w="57" w:type="dxa"/>
              <w:bottom w:w="57" w:type="dxa"/>
              <w:right w:w="57" w:type="dxa"/>
            </w:tcMar>
            <w:vAlign w:val="center"/>
          </w:tcPr>
          <w:p w14:paraId="2E8E9D2A">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068D95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并处二万元以上三万元以下罚款</w:t>
            </w:r>
          </w:p>
        </w:tc>
      </w:tr>
      <w:tr w14:paraId="4596E4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continue"/>
            <w:tcBorders>
              <w:tl2br w:val="nil"/>
              <w:tr2bl w:val="nil"/>
            </w:tcBorders>
            <w:tcMar>
              <w:top w:w="57" w:type="dxa"/>
              <w:left w:w="57" w:type="dxa"/>
              <w:bottom w:w="57" w:type="dxa"/>
              <w:right w:w="57" w:type="dxa"/>
            </w:tcMar>
            <w:vAlign w:val="center"/>
          </w:tcPr>
          <w:p w14:paraId="237DFDA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15D087C">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33579D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9D7311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6BE8E31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w:t>
            </w:r>
          </w:p>
        </w:tc>
        <w:tc>
          <w:tcPr>
            <w:tcW w:w="2105" w:type="dxa"/>
            <w:vMerge w:val="continue"/>
            <w:tcBorders>
              <w:tl2br w:val="nil"/>
              <w:tr2bl w:val="nil"/>
            </w:tcBorders>
            <w:tcMar>
              <w:top w:w="57" w:type="dxa"/>
              <w:left w:w="57" w:type="dxa"/>
              <w:bottom w:w="57" w:type="dxa"/>
              <w:right w:w="57" w:type="dxa"/>
            </w:tcMar>
            <w:vAlign w:val="center"/>
          </w:tcPr>
          <w:p w14:paraId="06F4F077">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C7D3AF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并处货值金额三倍以上四倍以下罚款，抄告发证机关吊销种子生产经营许可证</w:t>
            </w:r>
          </w:p>
        </w:tc>
      </w:tr>
      <w:tr w14:paraId="2C63C0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jc w:val="center"/>
        </w:trPr>
        <w:tc>
          <w:tcPr>
            <w:tcW w:w="421" w:type="dxa"/>
            <w:vMerge w:val="continue"/>
            <w:tcBorders>
              <w:tl2br w:val="nil"/>
              <w:tr2bl w:val="nil"/>
            </w:tcBorders>
            <w:tcMar>
              <w:top w:w="57" w:type="dxa"/>
              <w:left w:w="57" w:type="dxa"/>
              <w:bottom w:w="57" w:type="dxa"/>
              <w:right w:w="57" w:type="dxa"/>
            </w:tcMar>
            <w:vAlign w:val="center"/>
          </w:tcPr>
          <w:p w14:paraId="1C8C02F6">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1DD6AA2">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BD48D6E">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471F4D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29CB68E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w:t>
            </w:r>
          </w:p>
        </w:tc>
        <w:tc>
          <w:tcPr>
            <w:tcW w:w="2105" w:type="dxa"/>
            <w:vMerge w:val="continue"/>
            <w:tcBorders>
              <w:tl2br w:val="nil"/>
              <w:tr2bl w:val="nil"/>
            </w:tcBorders>
            <w:tcMar>
              <w:top w:w="57" w:type="dxa"/>
              <w:left w:w="57" w:type="dxa"/>
              <w:bottom w:w="57" w:type="dxa"/>
              <w:right w:w="57" w:type="dxa"/>
            </w:tcMar>
            <w:vAlign w:val="center"/>
          </w:tcPr>
          <w:p w14:paraId="100D5D72">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501DE7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并处货值金额四倍以上五倍以下罚款，抄告发证机关吊销种子生产经营许可证</w:t>
            </w:r>
          </w:p>
        </w:tc>
      </w:tr>
      <w:tr w14:paraId="73FDA7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0172B6B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19</w:t>
            </w:r>
          </w:p>
        </w:tc>
        <w:tc>
          <w:tcPr>
            <w:tcW w:w="1098" w:type="dxa"/>
            <w:vMerge w:val="restart"/>
            <w:tcBorders>
              <w:tl2br w:val="nil"/>
              <w:tr2bl w:val="nil"/>
            </w:tcBorders>
            <w:tcMar>
              <w:top w:w="57" w:type="dxa"/>
              <w:left w:w="57" w:type="dxa"/>
              <w:bottom w:w="57" w:type="dxa"/>
              <w:right w:w="57" w:type="dxa"/>
            </w:tcMar>
            <w:vAlign w:val="center"/>
          </w:tcPr>
          <w:p w14:paraId="2E3A20A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进出口假、劣种子或者属于国家规定不得进出口的种子的</w:t>
            </w:r>
          </w:p>
        </w:tc>
        <w:tc>
          <w:tcPr>
            <w:tcW w:w="3531" w:type="dxa"/>
            <w:vMerge w:val="restart"/>
            <w:tcBorders>
              <w:tl2br w:val="nil"/>
              <w:tr2bl w:val="nil"/>
            </w:tcBorders>
            <w:tcMar>
              <w:top w:w="57" w:type="dxa"/>
              <w:left w:w="57" w:type="dxa"/>
              <w:bottom w:w="57" w:type="dxa"/>
              <w:right w:w="57" w:type="dxa"/>
            </w:tcMar>
            <w:vAlign w:val="center"/>
          </w:tcPr>
          <w:p w14:paraId="6811971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spacing w:val="-4"/>
                <w:kern w:val="0"/>
                <w:sz w:val="24"/>
                <w:szCs w:val="24"/>
              </w:rPr>
              <w:t>《中华人民共和国种子法》第七十八条第（四）项“违反本法第五十七条、第五十九条、第六十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情节严重的，吊销种子生产经营许可证：</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（四）进出口假、劣种子或者属于国家规定不得进出口的种子的。”</w:t>
            </w:r>
          </w:p>
        </w:tc>
        <w:tc>
          <w:tcPr>
            <w:tcW w:w="730" w:type="dxa"/>
            <w:tcBorders>
              <w:tl2br w:val="nil"/>
              <w:tr2bl w:val="nil"/>
            </w:tcBorders>
            <w:tcMar>
              <w:top w:w="57" w:type="dxa"/>
              <w:left w:w="57" w:type="dxa"/>
              <w:bottom w:w="57" w:type="dxa"/>
              <w:right w:w="57" w:type="dxa"/>
            </w:tcMar>
            <w:vAlign w:val="center"/>
          </w:tcPr>
          <w:p w14:paraId="053559C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1206753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货值金额三千元以下</w:t>
            </w:r>
          </w:p>
        </w:tc>
        <w:tc>
          <w:tcPr>
            <w:tcW w:w="2105" w:type="dxa"/>
            <w:vMerge w:val="restart"/>
            <w:tcBorders>
              <w:tl2br w:val="nil"/>
              <w:tr2bl w:val="nil"/>
            </w:tcBorders>
            <w:tcMar>
              <w:top w:w="57" w:type="dxa"/>
              <w:left w:w="57" w:type="dxa"/>
              <w:bottom w:w="57" w:type="dxa"/>
              <w:right w:w="57" w:type="dxa"/>
            </w:tcMar>
            <w:vAlign w:val="center"/>
          </w:tcPr>
          <w:p w14:paraId="1247380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责令改正，没收违法所得和种子</w:t>
            </w:r>
          </w:p>
        </w:tc>
        <w:tc>
          <w:tcPr>
            <w:tcW w:w="3737" w:type="dxa"/>
            <w:tcBorders>
              <w:tl2br w:val="nil"/>
              <w:tr2bl w:val="nil"/>
            </w:tcBorders>
            <w:tcMar>
              <w:top w:w="57" w:type="dxa"/>
              <w:left w:w="57" w:type="dxa"/>
              <w:bottom w:w="57" w:type="dxa"/>
              <w:right w:w="57" w:type="dxa"/>
            </w:tcMar>
            <w:vAlign w:val="center"/>
          </w:tcPr>
          <w:p w14:paraId="5034786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并处三千元以上五千元以下罚款</w:t>
            </w:r>
          </w:p>
        </w:tc>
      </w:tr>
      <w:tr w14:paraId="4E1541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3D92CE0D">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7D56070">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B8D9027">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320052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3082416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货值金额三千元以上六千元以下</w:t>
            </w:r>
          </w:p>
        </w:tc>
        <w:tc>
          <w:tcPr>
            <w:tcW w:w="2105" w:type="dxa"/>
            <w:vMerge w:val="continue"/>
            <w:tcBorders>
              <w:tl2br w:val="nil"/>
              <w:tr2bl w:val="nil"/>
            </w:tcBorders>
            <w:tcMar>
              <w:top w:w="57" w:type="dxa"/>
              <w:left w:w="57" w:type="dxa"/>
              <w:bottom w:w="57" w:type="dxa"/>
              <w:right w:w="57" w:type="dxa"/>
            </w:tcMar>
            <w:vAlign w:val="center"/>
          </w:tcPr>
          <w:p w14:paraId="7B46FDF1">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13CF36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并处五千元以上二万元以下罚款</w:t>
            </w:r>
          </w:p>
        </w:tc>
      </w:tr>
      <w:tr w14:paraId="30ACB4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7183031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D03F6FF">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14D99DB">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16DEF7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2297D08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货值金额六千元以上，不足一万元</w:t>
            </w:r>
          </w:p>
        </w:tc>
        <w:tc>
          <w:tcPr>
            <w:tcW w:w="2105" w:type="dxa"/>
            <w:vMerge w:val="continue"/>
            <w:tcBorders>
              <w:tl2br w:val="nil"/>
              <w:tr2bl w:val="nil"/>
            </w:tcBorders>
            <w:tcMar>
              <w:top w:w="57" w:type="dxa"/>
              <w:left w:w="57" w:type="dxa"/>
              <w:bottom w:w="57" w:type="dxa"/>
              <w:right w:w="57" w:type="dxa"/>
            </w:tcMar>
            <w:vAlign w:val="center"/>
          </w:tcPr>
          <w:p w14:paraId="32F824F7">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F0DC18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并处二万元以上三万元以下罚款</w:t>
            </w:r>
          </w:p>
        </w:tc>
      </w:tr>
      <w:tr w14:paraId="668247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599E30FB">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AEE16AA">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94C510B">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031FDD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298B11B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w:t>
            </w:r>
          </w:p>
        </w:tc>
        <w:tc>
          <w:tcPr>
            <w:tcW w:w="2105" w:type="dxa"/>
            <w:vMerge w:val="continue"/>
            <w:tcBorders>
              <w:tl2br w:val="nil"/>
              <w:tr2bl w:val="nil"/>
            </w:tcBorders>
            <w:tcMar>
              <w:top w:w="57" w:type="dxa"/>
              <w:left w:w="57" w:type="dxa"/>
              <w:bottom w:w="57" w:type="dxa"/>
              <w:right w:w="57" w:type="dxa"/>
            </w:tcMar>
            <w:vAlign w:val="center"/>
          </w:tcPr>
          <w:p w14:paraId="3D2DB3D2">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0A02661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并处货值金额三倍以上四倍以下罚款，抄告发证机关吊销种子生产经营许可证</w:t>
            </w:r>
          </w:p>
        </w:tc>
      </w:tr>
      <w:tr w14:paraId="34D3D6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628F8AFB">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6C17948">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A97CC26">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435F5A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08BB559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w:t>
            </w:r>
          </w:p>
        </w:tc>
        <w:tc>
          <w:tcPr>
            <w:tcW w:w="2105" w:type="dxa"/>
            <w:vMerge w:val="continue"/>
            <w:tcBorders>
              <w:tl2br w:val="nil"/>
              <w:tr2bl w:val="nil"/>
            </w:tcBorders>
            <w:tcMar>
              <w:top w:w="57" w:type="dxa"/>
              <w:left w:w="57" w:type="dxa"/>
              <w:bottom w:w="57" w:type="dxa"/>
              <w:right w:w="57" w:type="dxa"/>
            </w:tcMar>
            <w:vAlign w:val="center"/>
          </w:tcPr>
          <w:p w14:paraId="3CB8B1CA">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07B33B5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并处货值金额四倍以上五倍以下罚款，抄告发证机关吊销种子生产经营许可证</w:t>
            </w:r>
          </w:p>
        </w:tc>
      </w:tr>
      <w:tr w14:paraId="753181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1833366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20</w:t>
            </w:r>
          </w:p>
        </w:tc>
        <w:tc>
          <w:tcPr>
            <w:tcW w:w="1098" w:type="dxa"/>
            <w:vMerge w:val="restart"/>
            <w:tcBorders>
              <w:tl2br w:val="nil"/>
              <w:tr2bl w:val="nil"/>
            </w:tcBorders>
            <w:tcMar>
              <w:top w:w="57" w:type="dxa"/>
              <w:left w:w="57" w:type="dxa"/>
              <w:bottom w:w="57" w:type="dxa"/>
              <w:right w:w="57" w:type="dxa"/>
            </w:tcMar>
            <w:vAlign w:val="center"/>
          </w:tcPr>
          <w:p w14:paraId="55E4811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销售的种子应当包装而没有包装的</w:t>
            </w:r>
          </w:p>
        </w:tc>
        <w:tc>
          <w:tcPr>
            <w:tcW w:w="3531" w:type="dxa"/>
            <w:vMerge w:val="restart"/>
            <w:tcBorders>
              <w:tl2br w:val="nil"/>
              <w:tr2bl w:val="nil"/>
            </w:tcBorders>
            <w:tcMar>
              <w:top w:w="57" w:type="dxa"/>
              <w:left w:w="57" w:type="dxa"/>
              <w:bottom w:w="57" w:type="dxa"/>
              <w:right w:w="57" w:type="dxa"/>
            </w:tcMar>
            <w:vAlign w:val="center"/>
          </w:tcPr>
          <w:p w14:paraId="6B69944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种子法》第七十九条第（一）项“违反本法第三十六条、第三十八条、第三十九条、第四十条规定，有下列行为之一的，由县级以上人民政府农业农村、林业草原主管部门责令改正，处二千元以上二万元以下罚款：                           （一）销售的种子应当包装而没有包装的；”</w:t>
            </w:r>
          </w:p>
        </w:tc>
        <w:tc>
          <w:tcPr>
            <w:tcW w:w="730" w:type="dxa"/>
            <w:tcBorders>
              <w:tl2br w:val="nil"/>
              <w:tr2bl w:val="nil"/>
            </w:tcBorders>
            <w:tcMar>
              <w:top w:w="57" w:type="dxa"/>
              <w:left w:w="57" w:type="dxa"/>
              <w:bottom w:w="57" w:type="dxa"/>
              <w:right w:w="57" w:type="dxa"/>
            </w:tcMar>
            <w:vAlign w:val="center"/>
          </w:tcPr>
          <w:p w14:paraId="421C368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0FC7B80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货值金额五千元以下</w:t>
            </w:r>
          </w:p>
        </w:tc>
        <w:tc>
          <w:tcPr>
            <w:tcW w:w="2105" w:type="dxa"/>
            <w:vMerge w:val="restart"/>
            <w:tcBorders>
              <w:tl2br w:val="nil"/>
              <w:tr2bl w:val="nil"/>
            </w:tcBorders>
            <w:noWrap/>
            <w:tcMar>
              <w:top w:w="57" w:type="dxa"/>
              <w:left w:w="57" w:type="dxa"/>
              <w:bottom w:w="57" w:type="dxa"/>
              <w:right w:w="57" w:type="dxa"/>
            </w:tcMar>
            <w:vAlign w:val="center"/>
          </w:tcPr>
          <w:p w14:paraId="62FC81B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w:t>
            </w:r>
          </w:p>
        </w:tc>
        <w:tc>
          <w:tcPr>
            <w:tcW w:w="3737" w:type="dxa"/>
            <w:tcBorders>
              <w:tl2br w:val="nil"/>
              <w:tr2bl w:val="nil"/>
            </w:tcBorders>
            <w:tcMar>
              <w:top w:w="57" w:type="dxa"/>
              <w:left w:w="57" w:type="dxa"/>
              <w:bottom w:w="57" w:type="dxa"/>
              <w:right w:w="57" w:type="dxa"/>
            </w:tcMar>
            <w:vAlign w:val="center"/>
          </w:tcPr>
          <w:p w14:paraId="171A762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处二千元以上三千元以下罚款</w:t>
            </w:r>
          </w:p>
        </w:tc>
      </w:tr>
      <w:tr w14:paraId="389CD9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618D1652">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68557A3">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95A3CF1">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82CB31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2CA8042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货值金额五千元以上一万元以下</w:t>
            </w:r>
          </w:p>
        </w:tc>
        <w:tc>
          <w:tcPr>
            <w:tcW w:w="2105" w:type="dxa"/>
            <w:vMerge w:val="continue"/>
            <w:tcBorders>
              <w:tl2br w:val="nil"/>
              <w:tr2bl w:val="nil"/>
            </w:tcBorders>
            <w:noWrap/>
            <w:tcMar>
              <w:top w:w="57" w:type="dxa"/>
              <w:left w:w="57" w:type="dxa"/>
              <w:bottom w:w="57" w:type="dxa"/>
              <w:right w:w="57" w:type="dxa"/>
            </w:tcMar>
            <w:vAlign w:val="center"/>
          </w:tcPr>
          <w:p w14:paraId="7A6F254B">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5743A2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处三千元以上五千元以下罚款</w:t>
            </w:r>
          </w:p>
        </w:tc>
      </w:tr>
      <w:tr w14:paraId="55CC9E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3C4AEA3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063506A">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2F09A7F">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BA8C53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0577142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货值金额一万元以上二万元以下</w:t>
            </w:r>
          </w:p>
        </w:tc>
        <w:tc>
          <w:tcPr>
            <w:tcW w:w="2105" w:type="dxa"/>
            <w:vMerge w:val="continue"/>
            <w:tcBorders>
              <w:tl2br w:val="nil"/>
              <w:tr2bl w:val="nil"/>
            </w:tcBorders>
            <w:noWrap/>
            <w:tcMar>
              <w:top w:w="57" w:type="dxa"/>
              <w:left w:w="57" w:type="dxa"/>
              <w:bottom w:w="57" w:type="dxa"/>
              <w:right w:w="57" w:type="dxa"/>
            </w:tcMar>
            <w:vAlign w:val="center"/>
          </w:tcPr>
          <w:p w14:paraId="14C40A23">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5CF6AA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处五千元以上八千元以下罚款</w:t>
            </w:r>
          </w:p>
        </w:tc>
      </w:tr>
      <w:tr w14:paraId="7DAAF3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519F0811">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9CA8A8B">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65E5B4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FF13C4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3DBA115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货值金额二万元以上三万元以下</w:t>
            </w:r>
          </w:p>
        </w:tc>
        <w:tc>
          <w:tcPr>
            <w:tcW w:w="2105" w:type="dxa"/>
            <w:vMerge w:val="continue"/>
            <w:tcBorders>
              <w:tl2br w:val="nil"/>
              <w:tr2bl w:val="nil"/>
            </w:tcBorders>
            <w:noWrap/>
            <w:tcMar>
              <w:top w:w="57" w:type="dxa"/>
              <w:left w:w="57" w:type="dxa"/>
              <w:bottom w:w="57" w:type="dxa"/>
              <w:right w:w="57" w:type="dxa"/>
            </w:tcMar>
            <w:vAlign w:val="center"/>
          </w:tcPr>
          <w:p w14:paraId="28AAECAB">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4773A1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处八千元以上一万二千元以下罚款</w:t>
            </w:r>
          </w:p>
        </w:tc>
      </w:tr>
      <w:tr w14:paraId="65C704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0282A8C1">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6A8ED8C">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D585EB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E89D59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4982BA8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货值金额三万元以上</w:t>
            </w:r>
          </w:p>
        </w:tc>
        <w:tc>
          <w:tcPr>
            <w:tcW w:w="2105" w:type="dxa"/>
            <w:vMerge w:val="continue"/>
            <w:tcBorders>
              <w:tl2br w:val="nil"/>
              <w:tr2bl w:val="nil"/>
            </w:tcBorders>
            <w:noWrap/>
            <w:tcMar>
              <w:top w:w="57" w:type="dxa"/>
              <w:left w:w="57" w:type="dxa"/>
              <w:bottom w:w="57" w:type="dxa"/>
              <w:right w:w="57" w:type="dxa"/>
            </w:tcMar>
            <w:vAlign w:val="center"/>
          </w:tcPr>
          <w:p w14:paraId="0B5BB8A4">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204450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处一万二千元以上二万元以下罚款</w:t>
            </w:r>
          </w:p>
        </w:tc>
      </w:tr>
      <w:tr w14:paraId="28887C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jc w:val="center"/>
        </w:trPr>
        <w:tc>
          <w:tcPr>
            <w:tcW w:w="421" w:type="dxa"/>
            <w:vMerge w:val="restart"/>
            <w:tcBorders>
              <w:tl2br w:val="nil"/>
              <w:tr2bl w:val="nil"/>
            </w:tcBorders>
            <w:tcMar>
              <w:top w:w="57" w:type="dxa"/>
              <w:left w:w="57" w:type="dxa"/>
              <w:bottom w:w="57" w:type="dxa"/>
              <w:right w:w="57" w:type="dxa"/>
            </w:tcMar>
            <w:vAlign w:val="center"/>
          </w:tcPr>
          <w:p w14:paraId="67E1E51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21</w:t>
            </w:r>
          </w:p>
        </w:tc>
        <w:tc>
          <w:tcPr>
            <w:tcW w:w="1098" w:type="dxa"/>
            <w:vMerge w:val="restart"/>
            <w:tcBorders>
              <w:tl2br w:val="nil"/>
              <w:tr2bl w:val="nil"/>
            </w:tcBorders>
            <w:tcMar>
              <w:top w:w="57" w:type="dxa"/>
              <w:left w:w="57" w:type="dxa"/>
              <w:bottom w:w="57" w:type="dxa"/>
              <w:right w:w="57" w:type="dxa"/>
            </w:tcMar>
            <w:vAlign w:val="center"/>
          </w:tcPr>
          <w:p w14:paraId="2B19E1D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销售的种子没有使用说明或者标签内容不符合规定的</w:t>
            </w:r>
          </w:p>
        </w:tc>
        <w:tc>
          <w:tcPr>
            <w:tcW w:w="3531" w:type="dxa"/>
            <w:vMerge w:val="restart"/>
            <w:tcBorders>
              <w:tl2br w:val="nil"/>
              <w:tr2bl w:val="nil"/>
            </w:tcBorders>
            <w:tcMar>
              <w:top w:w="57" w:type="dxa"/>
              <w:left w:w="57" w:type="dxa"/>
              <w:bottom w:w="57" w:type="dxa"/>
              <w:right w:w="57" w:type="dxa"/>
            </w:tcMar>
            <w:vAlign w:val="center"/>
          </w:tcPr>
          <w:p w14:paraId="03723E8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种子法》第七十九条第（二）项“违反本法第三十六条、第三十八条、第三十九条、第四十条规定，有下列行为之一的，由县级以上人民政府农业农村、林业草原主管部门责令改正，处二千元以上二万元以下罚款：                           （二）销售的种子没有使用说明或者标签内容不符合规定的；”</w:t>
            </w:r>
          </w:p>
        </w:tc>
        <w:tc>
          <w:tcPr>
            <w:tcW w:w="730" w:type="dxa"/>
            <w:tcBorders>
              <w:tl2br w:val="nil"/>
              <w:tr2bl w:val="nil"/>
            </w:tcBorders>
            <w:tcMar>
              <w:top w:w="57" w:type="dxa"/>
              <w:left w:w="57" w:type="dxa"/>
              <w:bottom w:w="57" w:type="dxa"/>
              <w:right w:w="57" w:type="dxa"/>
            </w:tcMar>
            <w:vAlign w:val="center"/>
          </w:tcPr>
          <w:p w14:paraId="506B1D9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79F66DE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货值金额五千元以下</w:t>
            </w:r>
          </w:p>
        </w:tc>
        <w:tc>
          <w:tcPr>
            <w:tcW w:w="2105" w:type="dxa"/>
            <w:vMerge w:val="restart"/>
            <w:tcBorders>
              <w:tl2br w:val="nil"/>
              <w:tr2bl w:val="nil"/>
            </w:tcBorders>
            <w:noWrap/>
            <w:tcMar>
              <w:top w:w="57" w:type="dxa"/>
              <w:left w:w="57" w:type="dxa"/>
              <w:bottom w:w="57" w:type="dxa"/>
              <w:right w:w="57" w:type="dxa"/>
            </w:tcMar>
            <w:vAlign w:val="center"/>
          </w:tcPr>
          <w:p w14:paraId="5E11451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w:t>
            </w:r>
          </w:p>
        </w:tc>
        <w:tc>
          <w:tcPr>
            <w:tcW w:w="3737" w:type="dxa"/>
            <w:tcBorders>
              <w:tl2br w:val="nil"/>
              <w:tr2bl w:val="nil"/>
            </w:tcBorders>
            <w:tcMar>
              <w:top w:w="57" w:type="dxa"/>
              <w:left w:w="57" w:type="dxa"/>
              <w:bottom w:w="57" w:type="dxa"/>
              <w:right w:w="57" w:type="dxa"/>
            </w:tcMar>
            <w:vAlign w:val="center"/>
          </w:tcPr>
          <w:p w14:paraId="3134E70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处二千元以上三千元以下罚款</w:t>
            </w:r>
          </w:p>
        </w:tc>
      </w:tr>
      <w:tr w14:paraId="164E5D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jc w:val="center"/>
        </w:trPr>
        <w:tc>
          <w:tcPr>
            <w:tcW w:w="421" w:type="dxa"/>
            <w:vMerge w:val="continue"/>
            <w:tcBorders>
              <w:tl2br w:val="nil"/>
              <w:tr2bl w:val="nil"/>
            </w:tcBorders>
            <w:tcMar>
              <w:top w:w="57" w:type="dxa"/>
              <w:left w:w="57" w:type="dxa"/>
              <w:bottom w:w="57" w:type="dxa"/>
              <w:right w:w="57" w:type="dxa"/>
            </w:tcMar>
            <w:vAlign w:val="center"/>
          </w:tcPr>
          <w:p w14:paraId="34C27CA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17D3701">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3793DF2">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61F887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556DAFC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货值金额五千元以上一万元以下</w:t>
            </w:r>
          </w:p>
        </w:tc>
        <w:tc>
          <w:tcPr>
            <w:tcW w:w="2105" w:type="dxa"/>
            <w:vMerge w:val="continue"/>
            <w:tcBorders>
              <w:tl2br w:val="nil"/>
              <w:tr2bl w:val="nil"/>
            </w:tcBorders>
            <w:noWrap/>
            <w:tcMar>
              <w:top w:w="57" w:type="dxa"/>
              <w:left w:w="57" w:type="dxa"/>
              <w:bottom w:w="57" w:type="dxa"/>
              <w:right w:w="57" w:type="dxa"/>
            </w:tcMar>
            <w:vAlign w:val="center"/>
          </w:tcPr>
          <w:p w14:paraId="4BC5A358">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38693E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处三千元以上五千元以下罚款</w:t>
            </w:r>
          </w:p>
        </w:tc>
      </w:tr>
      <w:tr w14:paraId="4208D9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jc w:val="center"/>
        </w:trPr>
        <w:tc>
          <w:tcPr>
            <w:tcW w:w="421" w:type="dxa"/>
            <w:vMerge w:val="continue"/>
            <w:tcBorders>
              <w:tl2br w:val="nil"/>
              <w:tr2bl w:val="nil"/>
            </w:tcBorders>
            <w:tcMar>
              <w:top w:w="57" w:type="dxa"/>
              <w:left w:w="57" w:type="dxa"/>
              <w:bottom w:w="57" w:type="dxa"/>
              <w:right w:w="57" w:type="dxa"/>
            </w:tcMar>
            <w:vAlign w:val="center"/>
          </w:tcPr>
          <w:p w14:paraId="662D9EA9">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D0AA75F">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CEDFAB7">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CC535A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3A6468A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货值金额一万元以上二万元以下</w:t>
            </w:r>
          </w:p>
        </w:tc>
        <w:tc>
          <w:tcPr>
            <w:tcW w:w="2105" w:type="dxa"/>
            <w:vMerge w:val="continue"/>
            <w:tcBorders>
              <w:tl2br w:val="nil"/>
              <w:tr2bl w:val="nil"/>
            </w:tcBorders>
            <w:noWrap/>
            <w:tcMar>
              <w:top w:w="57" w:type="dxa"/>
              <w:left w:w="57" w:type="dxa"/>
              <w:bottom w:w="57" w:type="dxa"/>
              <w:right w:w="57" w:type="dxa"/>
            </w:tcMar>
            <w:vAlign w:val="center"/>
          </w:tcPr>
          <w:p w14:paraId="6720080B">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0F480D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处五千元以上八千元以下罚款</w:t>
            </w:r>
          </w:p>
        </w:tc>
      </w:tr>
      <w:tr w14:paraId="6CC37A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jc w:val="center"/>
        </w:trPr>
        <w:tc>
          <w:tcPr>
            <w:tcW w:w="421" w:type="dxa"/>
            <w:vMerge w:val="continue"/>
            <w:tcBorders>
              <w:tl2br w:val="nil"/>
              <w:tr2bl w:val="nil"/>
            </w:tcBorders>
            <w:tcMar>
              <w:top w:w="57" w:type="dxa"/>
              <w:left w:w="57" w:type="dxa"/>
              <w:bottom w:w="57" w:type="dxa"/>
              <w:right w:w="57" w:type="dxa"/>
            </w:tcMar>
            <w:vAlign w:val="center"/>
          </w:tcPr>
          <w:p w14:paraId="538DE322">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0117AF4">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58854B0">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BB39DD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3BDC524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货值金额二万元以上三万元以下</w:t>
            </w:r>
          </w:p>
        </w:tc>
        <w:tc>
          <w:tcPr>
            <w:tcW w:w="2105" w:type="dxa"/>
            <w:vMerge w:val="continue"/>
            <w:tcBorders>
              <w:tl2br w:val="nil"/>
              <w:tr2bl w:val="nil"/>
            </w:tcBorders>
            <w:noWrap/>
            <w:tcMar>
              <w:top w:w="57" w:type="dxa"/>
              <w:left w:w="57" w:type="dxa"/>
              <w:bottom w:w="57" w:type="dxa"/>
              <w:right w:w="57" w:type="dxa"/>
            </w:tcMar>
            <w:vAlign w:val="center"/>
          </w:tcPr>
          <w:p w14:paraId="61F6562A">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E79BFD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处八千元以上一万二千元以下罚款</w:t>
            </w:r>
          </w:p>
        </w:tc>
      </w:tr>
      <w:tr w14:paraId="0FE47C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jc w:val="center"/>
        </w:trPr>
        <w:tc>
          <w:tcPr>
            <w:tcW w:w="421" w:type="dxa"/>
            <w:vMerge w:val="continue"/>
            <w:tcBorders>
              <w:tl2br w:val="nil"/>
              <w:tr2bl w:val="nil"/>
            </w:tcBorders>
            <w:tcMar>
              <w:top w:w="57" w:type="dxa"/>
              <w:left w:w="57" w:type="dxa"/>
              <w:bottom w:w="57" w:type="dxa"/>
              <w:right w:w="57" w:type="dxa"/>
            </w:tcMar>
            <w:vAlign w:val="center"/>
          </w:tcPr>
          <w:p w14:paraId="04CFD29D">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59DEAAA">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E4134B6">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F9D78C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3CE5D23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货值金额三万元以上</w:t>
            </w:r>
          </w:p>
        </w:tc>
        <w:tc>
          <w:tcPr>
            <w:tcW w:w="2105" w:type="dxa"/>
            <w:vMerge w:val="continue"/>
            <w:tcBorders>
              <w:tl2br w:val="nil"/>
              <w:tr2bl w:val="nil"/>
            </w:tcBorders>
            <w:noWrap/>
            <w:tcMar>
              <w:top w:w="57" w:type="dxa"/>
              <w:left w:w="57" w:type="dxa"/>
              <w:bottom w:w="57" w:type="dxa"/>
              <w:right w:w="57" w:type="dxa"/>
            </w:tcMar>
            <w:vAlign w:val="center"/>
          </w:tcPr>
          <w:p w14:paraId="203DA0E1">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158916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处一万二千元以上二万元以下罚款</w:t>
            </w:r>
          </w:p>
        </w:tc>
      </w:tr>
      <w:tr w14:paraId="1011A0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jc w:val="center"/>
        </w:trPr>
        <w:tc>
          <w:tcPr>
            <w:tcW w:w="421" w:type="dxa"/>
            <w:vMerge w:val="restart"/>
            <w:tcBorders>
              <w:tl2br w:val="nil"/>
              <w:tr2bl w:val="nil"/>
            </w:tcBorders>
            <w:tcMar>
              <w:top w:w="57" w:type="dxa"/>
              <w:left w:w="57" w:type="dxa"/>
              <w:bottom w:w="57" w:type="dxa"/>
              <w:right w:w="57" w:type="dxa"/>
            </w:tcMar>
            <w:vAlign w:val="center"/>
          </w:tcPr>
          <w:p w14:paraId="2D6F2FA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22</w:t>
            </w:r>
          </w:p>
        </w:tc>
        <w:tc>
          <w:tcPr>
            <w:tcW w:w="1098" w:type="dxa"/>
            <w:vMerge w:val="restart"/>
            <w:tcBorders>
              <w:tl2br w:val="nil"/>
              <w:tr2bl w:val="nil"/>
            </w:tcBorders>
            <w:tcMar>
              <w:top w:w="57" w:type="dxa"/>
              <w:left w:w="57" w:type="dxa"/>
              <w:bottom w:w="57" w:type="dxa"/>
              <w:right w:w="57" w:type="dxa"/>
            </w:tcMar>
            <w:vAlign w:val="center"/>
          </w:tcPr>
          <w:p w14:paraId="3D013DB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涂改标签的</w:t>
            </w:r>
          </w:p>
        </w:tc>
        <w:tc>
          <w:tcPr>
            <w:tcW w:w="3531" w:type="dxa"/>
            <w:vMerge w:val="restart"/>
            <w:tcBorders>
              <w:tl2br w:val="nil"/>
              <w:tr2bl w:val="nil"/>
            </w:tcBorders>
            <w:tcMar>
              <w:top w:w="57" w:type="dxa"/>
              <w:left w:w="57" w:type="dxa"/>
              <w:bottom w:w="57" w:type="dxa"/>
              <w:right w:w="57" w:type="dxa"/>
            </w:tcMar>
            <w:vAlign w:val="center"/>
          </w:tcPr>
          <w:p w14:paraId="2114174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种子法》第七十九条第（三）项“违反本法第三十六条、第三十八条、第三十九条、第四十条规定，有下列行为之一的，由县级以上人民政府农业农村、林业草原主管部门责令改正，处二千元以上二万元以下罚款：                           （三）涂改标签的；”</w:t>
            </w:r>
          </w:p>
        </w:tc>
        <w:tc>
          <w:tcPr>
            <w:tcW w:w="730" w:type="dxa"/>
            <w:tcBorders>
              <w:tl2br w:val="nil"/>
              <w:tr2bl w:val="nil"/>
            </w:tcBorders>
            <w:tcMar>
              <w:top w:w="57" w:type="dxa"/>
              <w:left w:w="57" w:type="dxa"/>
              <w:bottom w:w="57" w:type="dxa"/>
              <w:right w:w="57" w:type="dxa"/>
            </w:tcMar>
            <w:vAlign w:val="center"/>
          </w:tcPr>
          <w:p w14:paraId="5DB382D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0ACF28E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货值金额五千元以下</w:t>
            </w:r>
          </w:p>
        </w:tc>
        <w:tc>
          <w:tcPr>
            <w:tcW w:w="2105" w:type="dxa"/>
            <w:vMerge w:val="restart"/>
            <w:tcBorders>
              <w:tl2br w:val="nil"/>
              <w:tr2bl w:val="nil"/>
            </w:tcBorders>
            <w:noWrap/>
            <w:tcMar>
              <w:top w:w="57" w:type="dxa"/>
              <w:left w:w="57" w:type="dxa"/>
              <w:bottom w:w="57" w:type="dxa"/>
              <w:right w:w="57" w:type="dxa"/>
            </w:tcMar>
            <w:vAlign w:val="center"/>
          </w:tcPr>
          <w:p w14:paraId="40505D8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w:t>
            </w:r>
          </w:p>
        </w:tc>
        <w:tc>
          <w:tcPr>
            <w:tcW w:w="3737" w:type="dxa"/>
            <w:tcBorders>
              <w:tl2br w:val="nil"/>
              <w:tr2bl w:val="nil"/>
            </w:tcBorders>
            <w:tcMar>
              <w:top w:w="57" w:type="dxa"/>
              <w:left w:w="57" w:type="dxa"/>
              <w:bottom w:w="57" w:type="dxa"/>
              <w:right w:w="57" w:type="dxa"/>
            </w:tcMar>
            <w:vAlign w:val="center"/>
          </w:tcPr>
          <w:p w14:paraId="5C5A71B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处二千元以上三千元以下罚款</w:t>
            </w:r>
          </w:p>
        </w:tc>
      </w:tr>
      <w:tr w14:paraId="31EAFA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jc w:val="center"/>
        </w:trPr>
        <w:tc>
          <w:tcPr>
            <w:tcW w:w="421" w:type="dxa"/>
            <w:vMerge w:val="continue"/>
            <w:tcBorders>
              <w:tl2br w:val="nil"/>
              <w:tr2bl w:val="nil"/>
            </w:tcBorders>
            <w:tcMar>
              <w:top w:w="57" w:type="dxa"/>
              <w:left w:w="57" w:type="dxa"/>
              <w:bottom w:w="57" w:type="dxa"/>
              <w:right w:w="57" w:type="dxa"/>
            </w:tcMar>
            <w:vAlign w:val="center"/>
          </w:tcPr>
          <w:p w14:paraId="05250C2E">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BB36BC0">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FDC4584">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92D2E5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5120F85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货值金额五千元以上一万元以下</w:t>
            </w:r>
          </w:p>
        </w:tc>
        <w:tc>
          <w:tcPr>
            <w:tcW w:w="2105" w:type="dxa"/>
            <w:vMerge w:val="continue"/>
            <w:tcBorders>
              <w:tl2br w:val="nil"/>
              <w:tr2bl w:val="nil"/>
            </w:tcBorders>
            <w:noWrap/>
            <w:tcMar>
              <w:top w:w="57" w:type="dxa"/>
              <w:left w:w="57" w:type="dxa"/>
              <w:bottom w:w="57" w:type="dxa"/>
              <w:right w:w="57" w:type="dxa"/>
            </w:tcMar>
            <w:vAlign w:val="center"/>
          </w:tcPr>
          <w:p w14:paraId="3E1C5398">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B8D65B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处三千元以上五千元以下罚款</w:t>
            </w:r>
          </w:p>
        </w:tc>
      </w:tr>
      <w:tr w14:paraId="2FADB5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jc w:val="center"/>
        </w:trPr>
        <w:tc>
          <w:tcPr>
            <w:tcW w:w="421" w:type="dxa"/>
            <w:vMerge w:val="continue"/>
            <w:tcBorders>
              <w:tl2br w:val="nil"/>
              <w:tr2bl w:val="nil"/>
            </w:tcBorders>
            <w:tcMar>
              <w:top w:w="57" w:type="dxa"/>
              <w:left w:w="57" w:type="dxa"/>
              <w:bottom w:w="57" w:type="dxa"/>
              <w:right w:w="57" w:type="dxa"/>
            </w:tcMar>
            <w:vAlign w:val="center"/>
          </w:tcPr>
          <w:p w14:paraId="3408B69A">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EF5ACA1">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9802F31">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C870CA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61472DD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货值金额一万元以上二万元以下</w:t>
            </w:r>
          </w:p>
        </w:tc>
        <w:tc>
          <w:tcPr>
            <w:tcW w:w="2105" w:type="dxa"/>
            <w:vMerge w:val="continue"/>
            <w:tcBorders>
              <w:tl2br w:val="nil"/>
              <w:tr2bl w:val="nil"/>
            </w:tcBorders>
            <w:noWrap/>
            <w:tcMar>
              <w:top w:w="57" w:type="dxa"/>
              <w:left w:w="57" w:type="dxa"/>
              <w:bottom w:w="57" w:type="dxa"/>
              <w:right w:w="57" w:type="dxa"/>
            </w:tcMar>
            <w:vAlign w:val="center"/>
          </w:tcPr>
          <w:p w14:paraId="1E577530">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B5F9DD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处五千元以上八千元以下罚款</w:t>
            </w:r>
          </w:p>
        </w:tc>
      </w:tr>
      <w:tr w14:paraId="5042BC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jc w:val="center"/>
        </w:trPr>
        <w:tc>
          <w:tcPr>
            <w:tcW w:w="421" w:type="dxa"/>
            <w:vMerge w:val="continue"/>
            <w:tcBorders>
              <w:tl2br w:val="nil"/>
              <w:tr2bl w:val="nil"/>
            </w:tcBorders>
            <w:tcMar>
              <w:top w:w="57" w:type="dxa"/>
              <w:left w:w="57" w:type="dxa"/>
              <w:bottom w:w="57" w:type="dxa"/>
              <w:right w:w="57" w:type="dxa"/>
            </w:tcMar>
            <w:vAlign w:val="center"/>
          </w:tcPr>
          <w:p w14:paraId="6E4EEEBA">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A825201">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A5D4723">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99C957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0F3037D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货值金额二万元以上三万元以下</w:t>
            </w:r>
          </w:p>
        </w:tc>
        <w:tc>
          <w:tcPr>
            <w:tcW w:w="2105" w:type="dxa"/>
            <w:vMerge w:val="continue"/>
            <w:tcBorders>
              <w:tl2br w:val="nil"/>
              <w:tr2bl w:val="nil"/>
            </w:tcBorders>
            <w:noWrap/>
            <w:tcMar>
              <w:top w:w="57" w:type="dxa"/>
              <w:left w:w="57" w:type="dxa"/>
              <w:bottom w:w="57" w:type="dxa"/>
              <w:right w:w="57" w:type="dxa"/>
            </w:tcMar>
            <w:vAlign w:val="center"/>
          </w:tcPr>
          <w:p w14:paraId="60DBC52C">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9EF36A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处八千元以上一万二千元以下罚款</w:t>
            </w:r>
          </w:p>
        </w:tc>
      </w:tr>
      <w:tr w14:paraId="3AA836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7" w:hRule="atLeast"/>
          <w:jc w:val="center"/>
        </w:trPr>
        <w:tc>
          <w:tcPr>
            <w:tcW w:w="421" w:type="dxa"/>
            <w:vMerge w:val="continue"/>
            <w:tcBorders>
              <w:tl2br w:val="nil"/>
              <w:tr2bl w:val="nil"/>
            </w:tcBorders>
            <w:tcMar>
              <w:top w:w="57" w:type="dxa"/>
              <w:left w:w="57" w:type="dxa"/>
              <w:bottom w:w="57" w:type="dxa"/>
              <w:right w:w="57" w:type="dxa"/>
            </w:tcMar>
            <w:vAlign w:val="center"/>
          </w:tcPr>
          <w:p w14:paraId="64899B6D">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D9D5400">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535CCB5">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7E86BF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1661A0E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货值金额三万元以上</w:t>
            </w:r>
          </w:p>
        </w:tc>
        <w:tc>
          <w:tcPr>
            <w:tcW w:w="2105" w:type="dxa"/>
            <w:vMerge w:val="continue"/>
            <w:tcBorders>
              <w:tl2br w:val="nil"/>
              <w:tr2bl w:val="nil"/>
            </w:tcBorders>
            <w:noWrap/>
            <w:tcMar>
              <w:top w:w="57" w:type="dxa"/>
              <w:left w:w="57" w:type="dxa"/>
              <w:bottom w:w="57" w:type="dxa"/>
              <w:right w:w="57" w:type="dxa"/>
            </w:tcMar>
            <w:vAlign w:val="center"/>
          </w:tcPr>
          <w:p w14:paraId="33635D71">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B00E80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处一万二千元以上二万元以下罚款</w:t>
            </w:r>
          </w:p>
        </w:tc>
      </w:tr>
      <w:tr w14:paraId="462131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80" w:hRule="atLeast"/>
          <w:jc w:val="center"/>
        </w:trPr>
        <w:tc>
          <w:tcPr>
            <w:tcW w:w="421" w:type="dxa"/>
            <w:vMerge w:val="restart"/>
            <w:tcBorders>
              <w:tl2br w:val="nil"/>
              <w:tr2bl w:val="nil"/>
            </w:tcBorders>
            <w:tcMar>
              <w:top w:w="57" w:type="dxa"/>
              <w:left w:w="57" w:type="dxa"/>
              <w:bottom w:w="57" w:type="dxa"/>
              <w:right w:w="57" w:type="dxa"/>
            </w:tcMar>
            <w:vAlign w:val="center"/>
          </w:tcPr>
          <w:p w14:paraId="314389B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23</w:t>
            </w:r>
          </w:p>
        </w:tc>
        <w:tc>
          <w:tcPr>
            <w:tcW w:w="1098" w:type="dxa"/>
            <w:vMerge w:val="restart"/>
            <w:tcBorders>
              <w:tl2br w:val="nil"/>
              <w:tr2bl w:val="nil"/>
            </w:tcBorders>
            <w:tcMar>
              <w:top w:w="57" w:type="dxa"/>
              <w:left w:w="57" w:type="dxa"/>
              <w:bottom w:w="57" w:type="dxa"/>
              <w:right w:w="57" w:type="dxa"/>
            </w:tcMar>
            <w:vAlign w:val="center"/>
          </w:tcPr>
          <w:p w14:paraId="17464F3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未按规定建立、保存种子生产经营档案的</w:t>
            </w:r>
          </w:p>
        </w:tc>
        <w:tc>
          <w:tcPr>
            <w:tcW w:w="3531" w:type="dxa"/>
            <w:vMerge w:val="restart"/>
            <w:tcBorders>
              <w:tl2br w:val="nil"/>
              <w:tr2bl w:val="nil"/>
            </w:tcBorders>
            <w:tcMar>
              <w:top w:w="57" w:type="dxa"/>
              <w:left w:w="57" w:type="dxa"/>
              <w:bottom w:w="57" w:type="dxa"/>
              <w:right w:w="57" w:type="dxa"/>
            </w:tcMar>
            <w:vAlign w:val="center"/>
          </w:tcPr>
          <w:p w14:paraId="4906B8A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种子法》第七十九条第（四）项“违反本法第三十六条、第三十八条、第三十九条、第四十条规定，有下列行为之一的，由县级以上人民政府农业农村、林业草原主管部门责令改正，处二千元以上二万元以下罚款：                           （四）未按规定建立、保存种子生产经营档案的；”</w:t>
            </w:r>
          </w:p>
        </w:tc>
        <w:tc>
          <w:tcPr>
            <w:tcW w:w="730" w:type="dxa"/>
            <w:tcBorders>
              <w:tl2br w:val="nil"/>
              <w:tr2bl w:val="nil"/>
            </w:tcBorders>
            <w:tcMar>
              <w:top w:w="57" w:type="dxa"/>
              <w:left w:w="57" w:type="dxa"/>
              <w:bottom w:w="57" w:type="dxa"/>
              <w:right w:w="57" w:type="dxa"/>
            </w:tcMar>
            <w:vAlign w:val="center"/>
          </w:tcPr>
          <w:p w14:paraId="308BFC3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713AC0E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档案记录不全</w:t>
            </w:r>
          </w:p>
        </w:tc>
        <w:tc>
          <w:tcPr>
            <w:tcW w:w="2105" w:type="dxa"/>
            <w:vMerge w:val="restart"/>
            <w:tcBorders>
              <w:tl2br w:val="nil"/>
              <w:tr2bl w:val="nil"/>
            </w:tcBorders>
            <w:noWrap/>
            <w:tcMar>
              <w:top w:w="57" w:type="dxa"/>
              <w:left w:w="57" w:type="dxa"/>
              <w:bottom w:w="57" w:type="dxa"/>
              <w:right w:w="57" w:type="dxa"/>
            </w:tcMar>
            <w:vAlign w:val="center"/>
          </w:tcPr>
          <w:p w14:paraId="0EE165E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w:t>
            </w:r>
          </w:p>
        </w:tc>
        <w:tc>
          <w:tcPr>
            <w:tcW w:w="3737" w:type="dxa"/>
            <w:tcBorders>
              <w:tl2br w:val="nil"/>
              <w:tr2bl w:val="nil"/>
            </w:tcBorders>
            <w:tcMar>
              <w:top w:w="57" w:type="dxa"/>
              <w:left w:w="57" w:type="dxa"/>
              <w:bottom w:w="57" w:type="dxa"/>
              <w:right w:w="57" w:type="dxa"/>
            </w:tcMar>
            <w:vAlign w:val="center"/>
          </w:tcPr>
          <w:p w14:paraId="5517327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处两千元以上一万元以下罚款</w:t>
            </w:r>
          </w:p>
        </w:tc>
      </w:tr>
      <w:tr w14:paraId="06FF0E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27" w:hRule="atLeast"/>
          <w:jc w:val="center"/>
        </w:trPr>
        <w:tc>
          <w:tcPr>
            <w:tcW w:w="421" w:type="dxa"/>
            <w:vMerge w:val="continue"/>
            <w:tcBorders>
              <w:tl2br w:val="nil"/>
              <w:tr2bl w:val="nil"/>
            </w:tcBorders>
            <w:tcMar>
              <w:top w:w="57" w:type="dxa"/>
              <w:left w:w="57" w:type="dxa"/>
              <w:bottom w:w="57" w:type="dxa"/>
              <w:right w:w="57" w:type="dxa"/>
            </w:tcMar>
            <w:vAlign w:val="center"/>
          </w:tcPr>
          <w:p w14:paraId="2C1B7139">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D64B8B1">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17E0C84">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E9E5C7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2827426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未建立、保存档案 </w:t>
            </w:r>
          </w:p>
        </w:tc>
        <w:tc>
          <w:tcPr>
            <w:tcW w:w="2105" w:type="dxa"/>
            <w:vMerge w:val="continue"/>
            <w:tcBorders>
              <w:tl2br w:val="nil"/>
              <w:tr2bl w:val="nil"/>
            </w:tcBorders>
            <w:noWrap/>
            <w:tcMar>
              <w:top w:w="57" w:type="dxa"/>
              <w:left w:w="57" w:type="dxa"/>
              <w:bottom w:w="57" w:type="dxa"/>
              <w:right w:w="57" w:type="dxa"/>
            </w:tcMar>
            <w:vAlign w:val="center"/>
          </w:tcPr>
          <w:p w14:paraId="66848329">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BDC8B2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处一万元以上二万元以下罚款</w:t>
            </w:r>
          </w:p>
        </w:tc>
      </w:tr>
      <w:tr w14:paraId="18C153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7" w:hRule="atLeast"/>
          <w:jc w:val="center"/>
        </w:trPr>
        <w:tc>
          <w:tcPr>
            <w:tcW w:w="421" w:type="dxa"/>
            <w:vMerge w:val="restart"/>
            <w:tcBorders>
              <w:tl2br w:val="nil"/>
              <w:tr2bl w:val="nil"/>
            </w:tcBorders>
            <w:tcMar>
              <w:top w:w="57" w:type="dxa"/>
              <w:left w:w="57" w:type="dxa"/>
              <w:bottom w:w="57" w:type="dxa"/>
              <w:right w:w="57" w:type="dxa"/>
            </w:tcMar>
            <w:vAlign w:val="center"/>
          </w:tcPr>
          <w:p w14:paraId="73A25E76">
            <w:pPr>
              <w:widowControl/>
              <w:adjustRightInd w:val="0"/>
              <w:snapToGrid w:val="0"/>
              <w:jc w:val="center"/>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24</w:t>
            </w:r>
          </w:p>
        </w:tc>
        <w:tc>
          <w:tcPr>
            <w:tcW w:w="1098" w:type="dxa"/>
            <w:vMerge w:val="restart"/>
            <w:tcBorders>
              <w:tl2br w:val="nil"/>
              <w:tr2bl w:val="nil"/>
            </w:tcBorders>
            <w:tcMar>
              <w:top w:w="57" w:type="dxa"/>
              <w:left w:w="57" w:type="dxa"/>
              <w:bottom w:w="57" w:type="dxa"/>
              <w:right w:w="57" w:type="dxa"/>
            </w:tcMar>
            <w:vAlign w:val="center"/>
          </w:tcPr>
          <w:p w14:paraId="39A47C97">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种子生产经营者在异地设立分支机构、专门经营不再分装的包装种子或者受委托生产、代销种子，未按规定备案的</w:t>
            </w:r>
          </w:p>
        </w:tc>
        <w:tc>
          <w:tcPr>
            <w:tcW w:w="3531" w:type="dxa"/>
            <w:vMerge w:val="restart"/>
            <w:tcBorders>
              <w:tl2br w:val="nil"/>
              <w:tr2bl w:val="nil"/>
            </w:tcBorders>
            <w:tcMar>
              <w:top w:w="57" w:type="dxa"/>
              <w:left w:w="57" w:type="dxa"/>
              <w:bottom w:w="57" w:type="dxa"/>
              <w:right w:w="57" w:type="dxa"/>
            </w:tcMar>
            <w:vAlign w:val="center"/>
          </w:tcPr>
          <w:p w14:paraId="279E6884">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中华人民共和国种子法》第七十九条第（五）项“违反本法第三十六条、第三十八条、第三十九条、第四十条规定，有下列行为之一的，由县级以上人民政府农业农村、林业草原主管部门责令改正，处二千元以上二万元以下罚款：                           （五）种子生产经营者在异地设立分支机构、专门经营不再分装的包装种子或者受委托生产、代销种子，未按规定备案的。”</w:t>
            </w:r>
          </w:p>
        </w:tc>
        <w:tc>
          <w:tcPr>
            <w:tcW w:w="730" w:type="dxa"/>
            <w:tcBorders>
              <w:tl2br w:val="nil"/>
              <w:tr2bl w:val="nil"/>
            </w:tcBorders>
            <w:tcMar>
              <w:top w:w="57" w:type="dxa"/>
              <w:left w:w="57" w:type="dxa"/>
              <w:bottom w:w="57" w:type="dxa"/>
              <w:right w:w="57" w:type="dxa"/>
            </w:tcMar>
            <w:vAlign w:val="center"/>
          </w:tcPr>
          <w:p w14:paraId="1063BCF9">
            <w:pPr>
              <w:widowControl/>
              <w:adjustRightInd w:val="0"/>
              <w:snapToGrid w:val="0"/>
              <w:jc w:val="center"/>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较轻</w:t>
            </w:r>
          </w:p>
        </w:tc>
        <w:tc>
          <w:tcPr>
            <w:tcW w:w="2378" w:type="dxa"/>
            <w:tcBorders>
              <w:tl2br w:val="nil"/>
              <w:tr2bl w:val="nil"/>
            </w:tcBorders>
            <w:tcMar>
              <w:top w:w="57" w:type="dxa"/>
              <w:left w:w="57" w:type="dxa"/>
              <w:bottom w:w="57" w:type="dxa"/>
              <w:right w:w="57" w:type="dxa"/>
            </w:tcMar>
            <w:vAlign w:val="center"/>
          </w:tcPr>
          <w:p w14:paraId="45FFAF8B">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备案信息不全</w:t>
            </w:r>
          </w:p>
        </w:tc>
        <w:tc>
          <w:tcPr>
            <w:tcW w:w="2105" w:type="dxa"/>
            <w:vMerge w:val="restart"/>
            <w:tcBorders>
              <w:tl2br w:val="nil"/>
              <w:tr2bl w:val="nil"/>
            </w:tcBorders>
            <w:noWrap/>
            <w:tcMar>
              <w:top w:w="57" w:type="dxa"/>
              <w:left w:w="57" w:type="dxa"/>
              <w:bottom w:w="57" w:type="dxa"/>
              <w:right w:w="57" w:type="dxa"/>
            </w:tcMar>
            <w:vAlign w:val="center"/>
          </w:tcPr>
          <w:p w14:paraId="72026AB3">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责令改正</w:t>
            </w:r>
          </w:p>
        </w:tc>
        <w:tc>
          <w:tcPr>
            <w:tcW w:w="3737" w:type="dxa"/>
            <w:tcBorders>
              <w:tl2br w:val="nil"/>
              <w:tr2bl w:val="nil"/>
            </w:tcBorders>
            <w:tcMar>
              <w:top w:w="57" w:type="dxa"/>
              <w:left w:w="57" w:type="dxa"/>
              <w:bottom w:w="57" w:type="dxa"/>
              <w:right w:w="57" w:type="dxa"/>
            </w:tcMar>
            <w:vAlign w:val="center"/>
          </w:tcPr>
          <w:p w14:paraId="4F2B06A2">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处两千元以上一万元以下罚款</w:t>
            </w:r>
          </w:p>
        </w:tc>
      </w:tr>
      <w:tr w14:paraId="03A33A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16" w:hRule="atLeast"/>
          <w:jc w:val="center"/>
        </w:trPr>
        <w:tc>
          <w:tcPr>
            <w:tcW w:w="421" w:type="dxa"/>
            <w:vMerge w:val="continue"/>
            <w:tcBorders>
              <w:tl2br w:val="nil"/>
              <w:tr2bl w:val="nil"/>
            </w:tcBorders>
            <w:tcMar>
              <w:top w:w="57" w:type="dxa"/>
              <w:left w:w="57" w:type="dxa"/>
              <w:bottom w:w="57" w:type="dxa"/>
              <w:right w:w="57" w:type="dxa"/>
            </w:tcMar>
            <w:vAlign w:val="center"/>
          </w:tcPr>
          <w:p w14:paraId="3028BDAA">
            <w:pPr>
              <w:adjustRightInd w:val="0"/>
              <w:snapToGrid w:val="0"/>
              <w:jc w:val="center"/>
              <w:rPr>
                <w:rFonts w:ascii="仿宋_GB2312" w:hAnsi="仿宋_GB2312" w:eastAsia="仿宋_GB2312" w:cs="仿宋_GB2312"/>
                <w:color w:val="000000"/>
                <w:sz w:val="24"/>
                <w:szCs w:val="24"/>
                <w:highlight w:val="yellow"/>
              </w:rPr>
            </w:pPr>
          </w:p>
        </w:tc>
        <w:tc>
          <w:tcPr>
            <w:tcW w:w="1098" w:type="dxa"/>
            <w:vMerge w:val="continue"/>
            <w:tcBorders>
              <w:tl2br w:val="nil"/>
              <w:tr2bl w:val="nil"/>
            </w:tcBorders>
            <w:tcMar>
              <w:top w:w="57" w:type="dxa"/>
              <w:left w:w="57" w:type="dxa"/>
              <w:bottom w:w="57" w:type="dxa"/>
              <w:right w:w="57" w:type="dxa"/>
            </w:tcMar>
            <w:vAlign w:val="center"/>
          </w:tcPr>
          <w:p w14:paraId="1111D945">
            <w:pPr>
              <w:adjustRightInd w:val="0"/>
              <w:snapToGrid w:val="0"/>
              <w:rPr>
                <w:rFonts w:ascii="仿宋_GB2312" w:hAnsi="仿宋_GB2312" w:eastAsia="仿宋_GB2312" w:cs="仿宋_GB2312"/>
                <w:color w:val="000000"/>
                <w:sz w:val="24"/>
                <w:szCs w:val="24"/>
                <w:highlight w:val="yellow"/>
              </w:rPr>
            </w:pPr>
          </w:p>
        </w:tc>
        <w:tc>
          <w:tcPr>
            <w:tcW w:w="3531" w:type="dxa"/>
            <w:vMerge w:val="continue"/>
            <w:tcBorders>
              <w:tl2br w:val="nil"/>
              <w:tr2bl w:val="nil"/>
            </w:tcBorders>
            <w:tcMar>
              <w:top w:w="57" w:type="dxa"/>
              <w:left w:w="57" w:type="dxa"/>
              <w:bottom w:w="57" w:type="dxa"/>
              <w:right w:w="57" w:type="dxa"/>
            </w:tcMar>
            <w:vAlign w:val="center"/>
          </w:tcPr>
          <w:p w14:paraId="22EDFA30">
            <w:pPr>
              <w:adjustRightInd w:val="0"/>
              <w:snapToGrid w:val="0"/>
              <w:rPr>
                <w:rFonts w:ascii="仿宋_GB2312" w:hAnsi="仿宋_GB2312" w:eastAsia="仿宋_GB2312" w:cs="仿宋_GB2312"/>
                <w:color w:val="000000"/>
                <w:sz w:val="24"/>
                <w:szCs w:val="24"/>
                <w:highlight w:val="yellow"/>
              </w:rPr>
            </w:pPr>
          </w:p>
        </w:tc>
        <w:tc>
          <w:tcPr>
            <w:tcW w:w="730" w:type="dxa"/>
            <w:tcBorders>
              <w:tl2br w:val="nil"/>
              <w:tr2bl w:val="nil"/>
            </w:tcBorders>
            <w:tcMar>
              <w:top w:w="57" w:type="dxa"/>
              <w:left w:w="57" w:type="dxa"/>
              <w:bottom w:w="57" w:type="dxa"/>
              <w:right w:w="57" w:type="dxa"/>
            </w:tcMar>
            <w:vAlign w:val="center"/>
          </w:tcPr>
          <w:p w14:paraId="250535D1">
            <w:pPr>
              <w:widowControl/>
              <w:adjustRightInd w:val="0"/>
              <w:snapToGrid w:val="0"/>
              <w:jc w:val="center"/>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较重</w:t>
            </w:r>
          </w:p>
        </w:tc>
        <w:tc>
          <w:tcPr>
            <w:tcW w:w="2378" w:type="dxa"/>
            <w:tcBorders>
              <w:tl2br w:val="nil"/>
              <w:tr2bl w:val="nil"/>
            </w:tcBorders>
            <w:tcMar>
              <w:top w:w="57" w:type="dxa"/>
              <w:left w:w="57" w:type="dxa"/>
              <w:bottom w:w="57" w:type="dxa"/>
              <w:right w:w="57" w:type="dxa"/>
            </w:tcMar>
            <w:vAlign w:val="center"/>
          </w:tcPr>
          <w:p w14:paraId="5CEEADD9">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未备案</w:t>
            </w:r>
          </w:p>
        </w:tc>
        <w:tc>
          <w:tcPr>
            <w:tcW w:w="2105" w:type="dxa"/>
            <w:vMerge w:val="continue"/>
            <w:tcBorders>
              <w:tl2br w:val="nil"/>
              <w:tr2bl w:val="nil"/>
            </w:tcBorders>
            <w:noWrap/>
            <w:tcMar>
              <w:top w:w="57" w:type="dxa"/>
              <w:left w:w="57" w:type="dxa"/>
              <w:bottom w:w="57" w:type="dxa"/>
              <w:right w:w="57" w:type="dxa"/>
            </w:tcMar>
            <w:vAlign w:val="center"/>
          </w:tcPr>
          <w:p w14:paraId="35D0DBB8">
            <w:pPr>
              <w:adjustRightInd w:val="0"/>
              <w:snapToGrid w:val="0"/>
              <w:rPr>
                <w:rFonts w:ascii="仿宋_GB2312" w:hAnsi="仿宋_GB2312" w:eastAsia="仿宋_GB2312" w:cs="仿宋_GB2312"/>
                <w:color w:val="000000"/>
                <w:sz w:val="24"/>
                <w:szCs w:val="24"/>
                <w:highlight w:val="yellow"/>
              </w:rPr>
            </w:pPr>
          </w:p>
        </w:tc>
        <w:tc>
          <w:tcPr>
            <w:tcW w:w="3737" w:type="dxa"/>
            <w:tcBorders>
              <w:tl2br w:val="nil"/>
              <w:tr2bl w:val="nil"/>
            </w:tcBorders>
            <w:tcMar>
              <w:top w:w="57" w:type="dxa"/>
              <w:left w:w="57" w:type="dxa"/>
              <w:bottom w:w="57" w:type="dxa"/>
              <w:right w:w="57" w:type="dxa"/>
            </w:tcMar>
            <w:vAlign w:val="center"/>
          </w:tcPr>
          <w:p w14:paraId="6A4282BD">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处一万元以上二万元以下罚款</w:t>
            </w:r>
          </w:p>
        </w:tc>
      </w:tr>
      <w:tr w14:paraId="26450D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95" w:hRule="atLeast"/>
          <w:jc w:val="center"/>
        </w:trPr>
        <w:tc>
          <w:tcPr>
            <w:tcW w:w="421" w:type="dxa"/>
            <w:vMerge w:val="restart"/>
            <w:tcBorders>
              <w:tl2br w:val="nil"/>
              <w:tr2bl w:val="nil"/>
            </w:tcBorders>
            <w:tcMar>
              <w:top w:w="57" w:type="dxa"/>
              <w:left w:w="57" w:type="dxa"/>
              <w:bottom w:w="57" w:type="dxa"/>
              <w:right w:w="57" w:type="dxa"/>
            </w:tcMar>
            <w:vAlign w:val="center"/>
          </w:tcPr>
          <w:p w14:paraId="65D6841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25</w:t>
            </w:r>
          </w:p>
        </w:tc>
        <w:tc>
          <w:tcPr>
            <w:tcW w:w="1098" w:type="dxa"/>
            <w:vMerge w:val="restart"/>
            <w:tcBorders>
              <w:tl2br w:val="nil"/>
              <w:tr2bl w:val="nil"/>
            </w:tcBorders>
            <w:tcMar>
              <w:top w:w="57" w:type="dxa"/>
              <w:left w:w="57" w:type="dxa"/>
              <w:bottom w:w="57" w:type="dxa"/>
              <w:right w:w="57" w:type="dxa"/>
            </w:tcMar>
            <w:vAlign w:val="center"/>
          </w:tcPr>
          <w:p w14:paraId="307F95A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侵占、破坏种质资源，私自采集或者采伐国家重点保护的天然种质资源的</w:t>
            </w:r>
          </w:p>
        </w:tc>
        <w:tc>
          <w:tcPr>
            <w:tcW w:w="3531" w:type="dxa"/>
            <w:vMerge w:val="restart"/>
            <w:tcBorders>
              <w:tl2br w:val="nil"/>
              <w:tr2bl w:val="nil"/>
            </w:tcBorders>
            <w:tcMar>
              <w:top w:w="57" w:type="dxa"/>
              <w:left w:w="57" w:type="dxa"/>
              <w:bottom w:w="57" w:type="dxa"/>
              <w:right w:w="57" w:type="dxa"/>
            </w:tcMar>
            <w:vAlign w:val="center"/>
          </w:tcPr>
          <w:p w14:paraId="484E517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种子法》第八十条“违反本法第八条规定，侵占、破坏种质资源，私自采集或者采伐国家重点保护的天然种质资源的，由县级以上人民政府农业农村、林业草原主管部门责令停止违法行为，没收种质资源和违法所得，并处五千元以上五万元以下罚款；造成损失的，依法承担赔偿责任。”</w:t>
            </w:r>
          </w:p>
        </w:tc>
        <w:tc>
          <w:tcPr>
            <w:tcW w:w="730" w:type="dxa"/>
            <w:tcBorders>
              <w:tl2br w:val="nil"/>
              <w:tr2bl w:val="nil"/>
            </w:tcBorders>
            <w:tcMar>
              <w:top w:w="57" w:type="dxa"/>
              <w:left w:w="57" w:type="dxa"/>
              <w:bottom w:w="57" w:type="dxa"/>
              <w:right w:w="57" w:type="dxa"/>
            </w:tcMar>
            <w:vAlign w:val="center"/>
          </w:tcPr>
          <w:p w14:paraId="50438B2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21628C3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侵占、破坏种质资源，私自采集或者采伐国家重点保护的天然种质资源，可以恢复</w:t>
            </w:r>
          </w:p>
        </w:tc>
        <w:tc>
          <w:tcPr>
            <w:tcW w:w="2105" w:type="dxa"/>
            <w:vMerge w:val="restart"/>
            <w:tcBorders>
              <w:tl2br w:val="nil"/>
              <w:tr2bl w:val="nil"/>
            </w:tcBorders>
            <w:tcMar>
              <w:top w:w="57" w:type="dxa"/>
              <w:left w:w="57" w:type="dxa"/>
              <w:bottom w:w="57" w:type="dxa"/>
              <w:right w:w="57" w:type="dxa"/>
            </w:tcMar>
            <w:vAlign w:val="center"/>
          </w:tcPr>
          <w:p w14:paraId="0341D8D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责令停止违法行为，没收种质资源和违法所得，造成损失的，依法承担赔偿责任</w:t>
            </w:r>
          </w:p>
        </w:tc>
        <w:tc>
          <w:tcPr>
            <w:tcW w:w="3737" w:type="dxa"/>
            <w:tcBorders>
              <w:tl2br w:val="nil"/>
              <w:tr2bl w:val="nil"/>
            </w:tcBorders>
            <w:tcMar>
              <w:top w:w="57" w:type="dxa"/>
              <w:left w:w="57" w:type="dxa"/>
              <w:bottom w:w="57" w:type="dxa"/>
              <w:right w:w="57" w:type="dxa"/>
            </w:tcMar>
            <w:vAlign w:val="center"/>
          </w:tcPr>
          <w:p w14:paraId="39D127E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并处五千元以上二万元以下罚款</w:t>
            </w:r>
          </w:p>
        </w:tc>
      </w:tr>
      <w:tr w14:paraId="421E13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64" w:hRule="atLeast"/>
          <w:jc w:val="center"/>
        </w:trPr>
        <w:tc>
          <w:tcPr>
            <w:tcW w:w="421" w:type="dxa"/>
            <w:vMerge w:val="continue"/>
            <w:tcBorders>
              <w:tl2br w:val="nil"/>
              <w:tr2bl w:val="nil"/>
            </w:tcBorders>
            <w:tcMar>
              <w:top w:w="57" w:type="dxa"/>
              <w:left w:w="57" w:type="dxa"/>
              <w:bottom w:w="57" w:type="dxa"/>
              <w:right w:w="57" w:type="dxa"/>
            </w:tcMar>
            <w:vAlign w:val="center"/>
          </w:tcPr>
          <w:p w14:paraId="4E01D4F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4D48050">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FA59F2A">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5187E8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501E439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侵占、破坏种质资源，私自采集或者采伐国家重点保护的天然种质资源，较难恢复</w:t>
            </w:r>
          </w:p>
        </w:tc>
        <w:tc>
          <w:tcPr>
            <w:tcW w:w="2105" w:type="dxa"/>
            <w:vMerge w:val="continue"/>
            <w:tcBorders>
              <w:tl2br w:val="nil"/>
              <w:tr2bl w:val="nil"/>
            </w:tcBorders>
            <w:tcMar>
              <w:top w:w="57" w:type="dxa"/>
              <w:left w:w="57" w:type="dxa"/>
              <w:bottom w:w="57" w:type="dxa"/>
              <w:right w:w="57" w:type="dxa"/>
            </w:tcMar>
            <w:vAlign w:val="center"/>
          </w:tcPr>
          <w:p w14:paraId="60BAA766">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01CE917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并处二万元以上四万元以下罚款</w:t>
            </w:r>
          </w:p>
        </w:tc>
      </w:tr>
      <w:tr w14:paraId="54A7E4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31" w:hRule="atLeast"/>
          <w:jc w:val="center"/>
        </w:trPr>
        <w:tc>
          <w:tcPr>
            <w:tcW w:w="421" w:type="dxa"/>
            <w:vMerge w:val="continue"/>
            <w:tcBorders>
              <w:tl2br w:val="nil"/>
              <w:tr2bl w:val="nil"/>
            </w:tcBorders>
            <w:tcMar>
              <w:top w:w="57" w:type="dxa"/>
              <w:left w:w="57" w:type="dxa"/>
              <w:bottom w:w="57" w:type="dxa"/>
              <w:right w:w="57" w:type="dxa"/>
            </w:tcMar>
            <w:vAlign w:val="center"/>
          </w:tcPr>
          <w:p w14:paraId="064BD421">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E9B6BA3">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C1F9A85">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3A60AD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51B337A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侵占、破坏种质资源，私自采集或者采伐国家重点保护的天然种质资源，无法恢复</w:t>
            </w:r>
          </w:p>
        </w:tc>
        <w:tc>
          <w:tcPr>
            <w:tcW w:w="2105" w:type="dxa"/>
            <w:vMerge w:val="continue"/>
            <w:tcBorders>
              <w:tl2br w:val="nil"/>
              <w:tr2bl w:val="nil"/>
            </w:tcBorders>
            <w:tcMar>
              <w:top w:w="57" w:type="dxa"/>
              <w:left w:w="57" w:type="dxa"/>
              <w:bottom w:w="57" w:type="dxa"/>
              <w:right w:w="57" w:type="dxa"/>
            </w:tcMar>
            <w:vAlign w:val="center"/>
          </w:tcPr>
          <w:p w14:paraId="49BB6291">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6FD93C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并处四万元以上五万元以下罚款</w:t>
            </w:r>
          </w:p>
        </w:tc>
      </w:tr>
      <w:tr w14:paraId="62BA25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69" w:hRule="atLeast"/>
          <w:jc w:val="center"/>
        </w:trPr>
        <w:tc>
          <w:tcPr>
            <w:tcW w:w="421" w:type="dxa"/>
            <w:vMerge w:val="restart"/>
            <w:tcBorders>
              <w:tl2br w:val="nil"/>
              <w:tr2bl w:val="nil"/>
            </w:tcBorders>
            <w:tcMar>
              <w:top w:w="57" w:type="dxa"/>
              <w:left w:w="57" w:type="dxa"/>
              <w:bottom w:w="57" w:type="dxa"/>
              <w:right w:w="57" w:type="dxa"/>
            </w:tcMar>
            <w:vAlign w:val="center"/>
          </w:tcPr>
          <w:p w14:paraId="6AABB1A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26</w:t>
            </w:r>
          </w:p>
        </w:tc>
        <w:tc>
          <w:tcPr>
            <w:tcW w:w="1098" w:type="dxa"/>
            <w:vMerge w:val="restart"/>
            <w:tcBorders>
              <w:tl2br w:val="nil"/>
              <w:tr2bl w:val="nil"/>
            </w:tcBorders>
            <w:tcMar>
              <w:top w:w="57" w:type="dxa"/>
              <w:left w:w="57" w:type="dxa"/>
              <w:bottom w:w="57" w:type="dxa"/>
              <w:right w:w="57" w:type="dxa"/>
            </w:tcMar>
            <w:vAlign w:val="center"/>
          </w:tcPr>
          <w:p w14:paraId="175B12C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向境外提供或者从境外引进种质资源，或者与境外机构、个人开展合作研究利用种质资源的</w:t>
            </w:r>
          </w:p>
        </w:tc>
        <w:tc>
          <w:tcPr>
            <w:tcW w:w="3531" w:type="dxa"/>
            <w:vMerge w:val="restart"/>
            <w:tcBorders>
              <w:tl2br w:val="nil"/>
              <w:tr2bl w:val="nil"/>
            </w:tcBorders>
            <w:tcMar>
              <w:top w:w="57" w:type="dxa"/>
              <w:left w:w="57" w:type="dxa"/>
              <w:bottom w:w="57" w:type="dxa"/>
              <w:right w:w="57" w:type="dxa"/>
            </w:tcMar>
            <w:vAlign w:val="center"/>
          </w:tcPr>
          <w:p w14:paraId="6F02EF2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种子法》第八十一条第一款“违反本法第十一条规定，向境外提供或者从境外引进种质资源，或者与境外机构、个人开展合作研究利用种质资源的，由国务院或者省、自治区、直辖市人民政府的农业农村、林业草原主管部门没收种质资源和违法所得，并处二万元以上二十万元以下罚款。”</w:t>
            </w:r>
          </w:p>
        </w:tc>
        <w:tc>
          <w:tcPr>
            <w:tcW w:w="730" w:type="dxa"/>
            <w:tcBorders>
              <w:tl2br w:val="nil"/>
              <w:tr2bl w:val="nil"/>
            </w:tcBorders>
            <w:tcMar>
              <w:top w:w="57" w:type="dxa"/>
              <w:left w:w="57" w:type="dxa"/>
              <w:bottom w:w="57" w:type="dxa"/>
              <w:right w:w="57" w:type="dxa"/>
            </w:tcMar>
            <w:vAlign w:val="center"/>
          </w:tcPr>
          <w:p w14:paraId="39B4C56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1F4C0D5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初次违法，只涉及1种种子</w:t>
            </w:r>
          </w:p>
        </w:tc>
        <w:tc>
          <w:tcPr>
            <w:tcW w:w="2105" w:type="dxa"/>
            <w:vMerge w:val="restart"/>
            <w:tcBorders>
              <w:tl2br w:val="nil"/>
              <w:tr2bl w:val="nil"/>
            </w:tcBorders>
            <w:tcMar>
              <w:top w:w="57" w:type="dxa"/>
              <w:left w:w="57" w:type="dxa"/>
              <w:bottom w:w="57" w:type="dxa"/>
              <w:right w:w="57" w:type="dxa"/>
            </w:tcMar>
            <w:vAlign w:val="center"/>
          </w:tcPr>
          <w:p w14:paraId="33FA59A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没收种质资源和违法所得</w:t>
            </w:r>
          </w:p>
        </w:tc>
        <w:tc>
          <w:tcPr>
            <w:tcW w:w="3737" w:type="dxa"/>
            <w:tcBorders>
              <w:tl2br w:val="nil"/>
              <w:tr2bl w:val="nil"/>
            </w:tcBorders>
            <w:tcMar>
              <w:top w:w="57" w:type="dxa"/>
              <w:left w:w="57" w:type="dxa"/>
              <w:bottom w:w="57" w:type="dxa"/>
              <w:right w:w="57" w:type="dxa"/>
            </w:tcMar>
            <w:vAlign w:val="center"/>
          </w:tcPr>
          <w:p w14:paraId="0F07153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并处二万元以上六万元以下罚款</w:t>
            </w:r>
          </w:p>
        </w:tc>
      </w:tr>
      <w:tr w14:paraId="45F339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71" w:hRule="atLeast"/>
          <w:jc w:val="center"/>
        </w:trPr>
        <w:tc>
          <w:tcPr>
            <w:tcW w:w="421" w:type="dxa"/>
            <w:vMerge w:val="continue"/>
            <w:tcBorders>
              <w:tl2br w:val="nil"/>
              <w:tr2bl w:val="nil"/>
            </w:tcBorders>
            <w:tcMar>
              <w:top w:w="57" w:type="dxa"/>
              <w:left w:w="57" w:type="dxa"/>
              <w:bottom w:w="57" w:type="dxa"/>
              <w:right w:w="57" w:type="dxa"/>
            </w:tcMar>
            <w:vAlign w:val="center"/>
          </w:tcPr>
          <w:p w14:paraId="237B0828">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AC5750C">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3C56917">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7FD24D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4423504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再次违法或涉及的种子在2种以上到5种以下</w:t>
            </w:r>
          </w:p>
        </w:tc>
        <w:tc>
          <w:tcPr>
            <w:tcW w:w="2105" w:type="dxa"/>
            <w:vMerge w:val="continue"/>
            <w:tcBorders>
              <w:tl2br w:val="nil"/>
              <w:tr2bl w:val="nil"/>
            </w:tcBorders>
            <w:tcMar>
              <w:top w:w="57" w:type="dxa"/>
              <w:left w:w="57" w:type="dxa"/>
              <w:bottom w:w="57" w:type="dxa"/>
              <w:right w:w="57" w:type="dxa"/>
            </w:tcMar>
            <w:vAlign w:val="center"/>
          </w:tcPr>
          <w:p w14:paraId="63723C21">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2CF696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并处六万元以上十五万元以下罚款</w:t>
            </w:r>
          </w:p>
        </w:tc>
      </w:tr>
      <w:tr w14:paraId="5045BB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6" w:hRule="atLeast"/>
          <w:jc w:val="center"/>
        </w:trPr>
        <w:tc>
          <w:tcPr>
            <w:tcW w:w="421" w:type="dxa"/>
            <w:vMerge w:val="continue"/>
            <w:tcBorders>
              <w:tl2br w:val="nil"/>
              <w:tr2bl w:val="nil"/>
            </w:tcBorders>
            <w:tcMar>
              <w:top w:w="57" w:type="dxa"/>
              <w:left w:w="57" w:type="dxa"/>
              <w:bottom w:w="57" w:type="dxa"/>
              <w:right w:w="57" w:type="dxa"/>
            </w:tcMar>
            <w:vAlign w:val="center"/>
          </w:tcPr>
          <w:p w14:paraId="7CF9B265">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33588C4">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DDDA6EB">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0B76FF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24A4836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三次以上违法或涉及种子5种以上</w:t>
            </w:r>
          </w:p>
        </w:tc>
        <w:tc>
          <w:tcPr>
            <w:tcW w:w="2105" w:type="dxa"/>
            <w:vMerge w:val="continue"/>
            <w:tcBorders>
              <w:tl2br w:val="nil"/>
              <w:tr2bl w:val="nil"/>
            </w:tcBorders>
            <w:tcMar>
              <w:top w:w="57" w:type="dxa"/>
              <w:left w:w="57" w:type="dxa"/>
              <w:bottom w:w="57" w:type="dxa"/>
              <w:right w:w="57" w:type="dxa"/>
            </w:tcMar>
            <w:vAlign w:val="center"/>
          </w:tcPr>
          <w:p w14:paraId="6BECB15F">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28B451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并处十五万元以上二十万元以下罚款</w:t>
            </w:r>
          </w:p>
        </w:tc>
      </w:tr>
      <w:tr w14:paraId="779EB3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9" w:hRule="atLeast"/>
          <w:jc w:val="center"/>
        </w:trPr>
        <w:tc>
          <w:tcPr>
            <w:tcW w:w="421" w:type="dxa"/>
            <w:vMerge w:val="restart"/>
            <w:tcBorders>
              <w:tl2br w:val="nil"/>
              <w:tr2bl w:val="nil"/>
            </w:tcBorders>
            <w:tcMar>
              <w:top w:w="57" w:type="dxa"/>
              <w:left w:w="57" w:type="dxa"/>
              <w:bottom w:w="57" w:type="dxa"/>
              <w:right w:w="57" w:type="dxa"/>
            </w:tcMar>
            <w:vAlign w:val="center"/>
          </w:tcPr>
          <w:p w14:paraId="0F5973E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27</w:t>
            </w:r>
          </w:p>
        </w:tc>
        <w:tc>
          <w:tcPr>
            <w:tcW w:w="1098" w:type="dxa"/>
            <w:vMerge w:val="restart"/>
            <w:tcBorders>
              <w:tl2br w:val="nil"/>
              <w:tr2bl w:val="nil"/>
            </w:tcBorders>
            <w:tcMar>
              <w:top w:w="57" w:type="dxa"/>
              <w:left w:w="57" w:type="dxa"/>
              <w:bottom w:w="57" w:type="dxa"/>
              <w:right w:w="57" w:type="dxa"/>
            </w:tcMar>
            <w:vAlign w:val="center"/>
          </w:tcPr>
          <w:p w14:paraId="24DC2FC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种子企业有造假行为的</w:t>
            </w:r>
          </w:p>
        </w:tc>
        <w:tc>
          <w:tcPr>
            <w:tcW w:w="3531" w:type="dxa"/>
            <w:vMerge w:val="restart"/>
            <w:tcBorders>
              <w:tl2br w:val="nil"/>
              <w:tr2bl w:val="nil"/>
            </w:tcBorders>
            <w:tcMar>
              <w:top w:w="57" w:type="dxa"/>
              <w:left w:w="57" w:type="dxa"/>
              <w:bottom w:w="57" w:type="dxa"/>
              <w:right w:w="57" w:type="dxa"/>
            </w:tcMar>
            <w:vAlign w:val="center"/>
          </w:tcPr>
          <w:p w14:paraId="5C50C15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种子法》第八十三条“违反本法第十七条规定，种子企业有造假行为的，由省级以上人民政府农业农村、林业草原主管部门处一百万元以上五百万元以下罚款；不得再依照本法第十七条的规定申请品种审定；给种子使用者和其他种子生产经营者造成损失的，依法承担赔偿责任。”</w:t>
            </w:r>
          </w:p>
        </w:tc>
        <w:tc>
          <w:tcPr>
            <w:tcW w:w="730" w:type="dxa"/>
            <w:tcBorders>
              <w:tl2br w:val="nil"/>
              <w:tr2bl w:val="nil"/>
            </w:tcBorders>
            <w:tcMar>
              <w:top w:w="57" w:type="dxa"/>
              <w:left w:w="57" w:type="dxa"/>
              <w:bottom w:w="57" w:type="dxa"/>
              <w:right w:w="57" w:type="dxa"/>
            </w:tcMar>
            <w:vAlign w:val="center"/>
          </w:tcPr>
          <w:p w14:paraId="71105AC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04D44B8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一个生育周期的试验数据造假</w:t>
            </w:r>
          </w:p>
        </w:tc>
        <w:tc>
          <w:tcPr>
            <w:tcW w:w="2105" w:type="dxa"/>
            <w:vMerge w:val="restart"/>
            <w:tcBorders>
              <w:tl2br w:val="nil"/>
              <w:tr2bl w:val="nil"/>
            </w:tcBorders>
            <w:tcMar>
              <w:top w:w="57" w:type="dxa"/>
              <w:left w:w="57" w:type="dxa"/>
              <w:bottom w:w="57" w:type="dxa"/>
              <w:right w:w="57" w:type="dxa"/>
            </w:tcMar>
            <w:vAlign w:val="center"/>
          </w:tcPr>
          <w:p w14:paraId="32C3A50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不得再依照《中华人民共和国种子法》第十七条的规定申请品种审定，给种子使用者和其他种子生产经营者造成损失的，依法承担赔偿责任</w:t>
            </w:r>
          </w:p>
        </w:tc>
        <w:tc>
          <w:tcPr>
            <w:tcW w:w="3737" w:type="dxa"/>
            <w:tcBorders>
              <w:tl2br w:val="nil"/>
              <w:tr2bl w:val="nil"/>
            </w:tcBorders>
            <w:tcMar>
              <w:top w:w="57" w:type="dxa"/>
              <w:left w:w="57" w:type="dxa"/>
              <w:bottom w:w="57" w:type="dxa"/>
              <w:right w:w="57" w:type="dxa"/>
            </w:tcMar>
            <w:vAlign w:val="center"/>
          </w:tcPr>
          <w:p w14:paraId="714378E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处一百万元以上二百万元以下罚款</w:t>
            </w:r>
          </w:p>
        </w:tc>
      </w:tr>
      <w:tr w14:paraId="1463CA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00" w:hRule="atLeast"/>
          <w:jc w:val="center"/>
        </w:trPr>
        <w:tc>
          <w:tcPr>
            <w:tcW w:w="421" w:type="dxa"/>
            <w:vMerge w:val="continue"/>
            <w:tcBorders>
              <w:tl2br w:val="nil"/>
              <w:tr2bl w:val="nil"/>
            </w:tcBorders>
            <w:tcMar>
              <w:top w:w="57" w:type="dxa"/>
              <w:left w:w="57" w:type="dxa"/>
              <w:bottom w:w="57" w:type="dxa"/>
              <w:right w:w="57" w:type="dxa"/>
            </w:tcMar>
            <w:vAlign w:val="center"/>
          </w:tcPr>
          <w:p w14:paraId="40BF57ED">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A4F0FB5">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A6C9C0E">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C64368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6BA6B84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二个生育周期的试验数据造假</w:t>
            </w:r>
          </w:p>
        </w:tc>
        <w:tc>
          <w:tcPr>
            <w:tcW w:w="2105" w:type="dxa"/>
            <w:vMerge w:val="continue"/>
            <w:tcBorders>
              <w:tl2br w:val="nil"/>
              <w:tr2bl w:val="nil"/>
            </w:tcBorders>
            <w:tcMar>
              <w:top w:w="57" w:type="dxa"/>
              <w:left w:w="57" w:type="dxa"/>
              <w:bottom w:w="57" w:type="dxa"/>
              <w:right w:w="57" w:type="dxa"/>
            </w:tcMar>
            <w:vAlign w:val="center"/>
          </w:tcPr>
          <w:p w14:paraId="40049A5E">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9FAD71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处二百万元以上三百万元以下罚款</w:t>
            </w:r>
          </w:p>
        </w:tc>
      </w:tr>
      <w:tr w14:paraId="602FD6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60" w:hRule="atLeast"/>
          <w:jc w:val="center"/>
        </w:trPr>
        <w:tc>
          <w:tcPr>
            <w:tcW w:w="421" w:type="dxa"/>
            <w:vMerge w:val="continue"/>
            <w:tcBorders>
              <w:tl2br w:val="nil"/>
              <w:tr2bl w:val="nil"/>
            </w:tcBorders>
            <w:tcMar>
              <w:top w:w="57" w:type="dxa"/>
              <w:left w:w="57" w:type="dxa"/>
              <w:bottom w:w="57" w:type="dxa"/>
              <w:right w:w="57" w:type="dxa"/>
            </w:tcMar>
            <w:vAlign w:val="center"/>
          </w:tcPr>
          <w:p w14:paraId="1DB51216">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D6AB5D1">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69D779E">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CDCB34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438CF52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三个以上生育周期的试验数据造假</w:t>
            </w:r>
          </w:p>
        </w:tc>
        <w:tc>
          <w:tcPr>
            <w:tcW w:w="2105" w:type="dxa"/>
            <w:vMerge w:val="continue"/>
            <w:tcBorders>
              <w:tl2br w:val="nil"/>
              <w:tr2bl w:val="nil"/>
            </w:tcBorders>
            <w:tcMar>
              <w:top w:w="57" w:type="dxa"/>
              <w:left w:w="57" w:type="dxa"/>
              <w:bottom w:w="57" w:type="dxa"/>
              <w:right w:w="57" w:type="dxa"/>
            </w:tcMar>
            <w:vAlign w:val="center"/>
          </w:tcPr>
          <w:p w14:paraId="7220BF56">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4A2F7E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处三百万元以上五百万元以下罚款</w:t>
            </w:r>
          </w:p>
        </w:tc>
      </w:tr>
      <w:tr w14:paraId="757ECD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4" w:hRule="atLeast"/>
          <w:jc w:val="center"/>
        </w:trPr>
        <w:tc>
          <w:tcPr>
            <w:tcW w:w="421" w:type="dxa"/>
            <w:vMerge w:val="restart"/>
            <w:tcBorders>
              <w:tl2br w:val="nil"/>
              <w:tr2bl w:val="nil"/>
            </w:tcBorders>
            <w:tcMar>
              <w:top w:w="57" w:type="dxa"/>
              <w:left w:w="57" w:type="dxa"/>
              <w:bottom w:w="57" w:type="dxa"/>
              <w:right w:w="57" w:type="dxa"/>
            </w:tcMar>
            <w:vAlign w:val="center"/>
          </w:tcPr>
          <w:p w14:paraId="0A2B738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28</w:t>
            </w:r>
          </w:p>
        </w:tc>
        <w:tc>
          <w:tcPr>
            <w:tcW w:w="1098" w:type="dxa"/>
            <w:vMerge w:val="restart"/>
            <w:tcBorders>
              <w:tl2br w:val="nil"/>
              <w:tr2bl w:val="nil"/>
            </w:tcBorders>
            <w:tcMar>
              <w:top w:w="57" w:type="dxa"/>
              <w:left w:w="57" w:type="dxa"/>
              <w:bottom w:w="57" w:type="dxa"/>
              <w:right w:w="57" w:type="dxa"/>
            </w:tcMar>
            <w:vAlign w:val="center"/>
          </w:tcPr>
          <w:p w14:paraId="411C6EC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在种子生产基地进行检疫性有害生物接种试验的</w:t>
            </w:r>
          </w:p>
        </w:tc>
        <w:tc>
          <w:tcPr>
            <w:tcW w:w="3531" w:type="dxa"/>
            <w:vMerge w:val="restart"/>
            <w:tcBorders>
              <w:tl2br w:val="nil"/>
              <w:tr2bl w:val="nil"/>
            </w:tcBorders>
            <w:tcMar>
              <w:top w:w="57" w:type="dxa"/>
              <w:left w:w="57" w:type="dxa"/>
              <w:bottom w:w="57" w:type="dxa"/>
              <w:right w:w="57" w:type="dxa"/>
            </w:tcMar>
            <w:vAlign w:val="center"/>
          </w:tcPr>
          <w:p w14:paraId="16AF1BE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种子法》第八十五条“违反本法第五十三条规定，在种子生产基地进行检疫性有害生物接种试验的，由县级以上人民政府农业农村、林业草原主管部门责令停止试验，处五千元以上五万元以下罚款。”</w:t>
            </w:r>
          </w:p>
        </w:tc>
        <w:tc>
          <w:tcPr>
            <w:tcW w:w="730" w:type="dxa"/>
            <w:tcBorders>
              <w:tl2br w:val="nil"/>
              <w:tr2bl w:val="nil"/>
            </w:tcBorders>
            <w:tcMar>
              <w:top w:w="57" w:type="dxa"/>
              <w:left w:w="57" w:type="dxa"/>
              <w:bottom w:w="57" w:type="dxa"/>
              <w:right w:w="57" w:type="dxa"/>
            </w:tcMar>
            <w:vAlign w:val="center"/>
          </w:tcPr>
          <w:p w14:paraId="61E73C8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604EFD1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接种面积在0.1亩以下，且未造成后果</w:t>
            </w:r>
          </w:p>
        </w:tc>
        <w:tc>
          <w:tcPr>
            <w:tcW w:w="2105" w:type="dxa"/>
            <w:vMerge w:val="restart"/>
            <w:tcBorders>
              <w:tl2br w:val="nil"/>
              <w:tr2bl w:val="nil"/>
            </w:tcBorders>
            <w:tcMar>
              <w:top w:w="57" w:type="dxa"/>
              <w:left w:w="57" w:type="dxa"/>
              <w:bottom w:w="57" w:type="dxa"/>
              <w:right w:w="57" w:type="dxa"/>
            </w:tcMar>
            <w:vAlign w:val="center"/>
          </w:tcPr>
          <w:p w14:paraId="783BE1B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责令停止试验</w:t>
            </w:r>
          </w:p>
        </w:tc>
        <w:tc>
          <w:tcPr>
            <w:tcW w:w="3737" w:type="dxa"/>
            <w:tcBorders>
              <w:tl2br w:val="nil"/>
              <w:tr2bl w:val="nil"/>
            </w:tcBorders>
            <w:tcMar>
              <w:top w:w="57" w:type="dxa"/>
              <w:left w:w="57" w:type="dxa"/>
              <w:bottom w:w="57" w:type="dxa"/>
              <w:right w:w="57" w:type="dxa"/>
            </w:tcMar>
            <w:vAlign w:val="center"/>
          </w:tcPr>
          <w:p w14:paraId="33CCDE8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处五千元以上一万元以下罚款</w:t>
            </w:r>
          </w:p>
        </w:tc>
      </w:tr>
      <w:tr w14:paraId="71CD13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4" w:hRule="atLeast"/>
          <w:jc w:val="center"/>
        </w:trPr>
        <w:tc>
          <w:tcPr>
            <w:tcW w:w="421" w:type="dxa"/>
            <w:vMerge w:val="continue"/>
            <w:tcBorders>
              <w:tl2br w:val="nil"/>
              <w:tr2bl w:val="nil"/>
            </w:tcBorders>
            <w:tcMar>
              <w:top w:w="57" w:type="dxa"/>
              <w:left w:w="57" w:type="dxa"/>
              <w:bottom w:w="57" w:type="dxa"/>
              <w:right w:w="57" w:type="dxa"/>
            </w:tcMar>
            <w:vAlign w:val="center"/>
          </w:tcPr>
          <w:p w14:paraId="7C0A16E9">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FDDE86E">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EE064C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A57352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4185E0E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接种面积在0.1亩以上0.5亩以下，且未造成后果</w:t>
            </w:r>
          </w:p>
        </w:tc>
        <w:tc>
          <w:tcPr>
            <w:tcW w:w="2105" w:type="dxa"/>
            <w:vMerge w:val="continue"/>
            <w:tcBorders>
              <w:tl2br w:val="nil"/>
              <w:tr2bl w:val="nil"/>
            </w:tcBorders>
            <w:tcMar>
              <w:top w:w="57" w:type="dxa"/>
              <w:left w:w="57" w:type="dxa"/>
              <w:bottom w:w="57" w:type="dxa"/>
              <w:right w:w="57" w:type="dxa"/>
            </w:tcMar>
            <w:vAlign w:val="center"/>
          </w:tcPr>
          <w:p w14:paraId="3CDA73EF">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94EB9A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处一万元以上二万元以下罚款</w:t>
            </w:r>
          </w:p>
        </w:tc>
      </w:tr>
      <w:tr w14:paraId="69801B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4" w:hRule="atLeast"/>
          <w:jc w:val="center"/>
        </w:trPr>
        <w:tc>
          <w:tcPr>
            <w:tcW w:w="421" w:type="dxa"/>
            <w:vMerge w:val="continue"/>
            <w:tcBorders>
              <w:tl2br w:val="nil"/>
              <w:tr2bl w:val="nil"/>
            </w:tcBorders>
            <w:tcMar>
              <w:top w:w="57" w:type="dxa"/>
              <w:left w:w="57" w:type="dxa"/>
              <w:bottom w:w="57" w:type="dxa"/>
              <w:right w:w="57" w:type="dxa"/>
            </w:tcMar>
            <w:vAlign w:val="center"/>
          </w:tcPr>
          <w:p w14:paraId="4510A37B">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55F1929">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F95EF0E">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FFE709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7B3AB3C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接种面积在0.1亩以下，已造成后果</w:t>
            </w:r>
          </w:p>
        </w:tc>
        <w:tc>
          <w:tcPr>
            <w:tcW w:w="2105" w:type="dxa"/>
            <w:vMerge w:val="continue"/>
            <w:tcBorders>
              <w:tl2br w:val="nil"/>
              <w:tr2bl w:val="nil"/>
            </w:tcBorders>
            <w:tcMar>
              <w:top w:w="57" w:type="dxa"/>
              <w:left w:w="57" w:type="dxa"/>
              <w:bottom w:w="57" w:type="dxa"/>
              <w:right w:w="57" w:type="dxa"/>
            </w:tcMar>
            <w:vAlign w:val="center"/>
          </w:tcPr>
          <w:p w14:paraId="3C4D6F5C">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BC2E31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处二万元以上三万元以下罚款</w:t>
            </w:r>
          </w:p>
        </w:tc>
      </w:tr>
      <w:tr w14:paraId="6E1464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4" w:hRule="atLeast"/>
          <w:jc w:val="center"/>
        </w:trPr>
        <w:tc>
          <w:tcPr>
            <w:tcW w:w="421" w:type="dxa"/>
            <w:vMerge w:val="continue"/>
            <w:tcBorders>
              <w:tl2br w:val="nil"/>
              <w:tr2bl w:val="nil"/>
            </w:tcBorders>
            <w:tcMar>
              <w:top w:w="57" w:type="dxa"/>
              <w:left w:w="57" w:type="dxa"/>
              <w:bottom w:w="57" w:type="dxa"/>
              <w:right w:w="57" w:type="dxa"/>
            </w:tcMar>
            <w:vAlign w:val="center"/>
          </w:tcPr>
          <w:p w14:paraId="647789D2">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FF96963">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DE97CC0">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169DF3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4982B23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接种面积在0.1亩以上0.5亩以下，已造成后果</w:t>
            </w:r>
          </w:p>
        </w:tc>
        <w:tc>
          <w:tcPr>
            <w:tcW w:w="2105" w:type="dxa"/>
            <w:vMerge w:val="continue"/>
            <w:tcBorders>
              <w:tl2br w:val="nil"/>
              <w:tr2bl w:val="nil"/>
            </w:tcBorders>
            <w:tcMar>
              <w:top w:w="57" w:type="dxa"/>
              <w:left w:w="57" w:type="dxa"/>
              <w:bottom w:w="57" w:type="dxa"/>
              <w:right w:w="57" w:type="dxa"/>
            </w:tcMar>
            <w:vAlign w:val="center"/>
          </w:tcPr>
          <w:p w14:paraId="50057D05">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2645B6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处三万元以上四万元以下罚款</w:t>
            </w:r>
          </w:p>
        </w:tc>
      </w:tr>
      <w:tr w14:paraId="0800F1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4" w:hRule="atLeast"/>
          <w:jc w:val="center"/>
        </w:trPr>
        <w:tc>
          <w:tcPr>
            <w:tcW w:w="421" w:type="dxa"/>
            <w:vMerge w:val="continue"/>
            <w:tcBorders>
              <w:tl2br w:val="nil"/>
              <w:tr2bl w:val="nil"/>
            </w:tcBorders>
            <w:tcMar>
              <w:top w:w="57" w:type="dxa"/>
              <w:left w:w="57" w:type="dxa"/>
              <w:bottom w:w="57" w:type="dxa"/>
              <w:right w:w="57" w:type="dxa"/>
            </w:tcMar>
            <w:vAlign w:val="center"/>
          </w:tcPr>
          <w:p w14:paraId="455C7497">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4526276">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6C7FF37">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041674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75057A9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接种面积在0.5亩以上</w:t>
            </w:r>
          </w:p>
        </w:tc>
        <w:tc>
          <w:tcPr>
            <w:tcW w:w="2105" w:type="dxa"/>
            <w:vMerge w:val="continue"/>
            <w:tcBorders>
              <w:tl2br w:val="nil"/>
              <w:tr2bl w:val="nil"/>
            </w:tcBorders>
            <w:tcMar>
              <w:top w:w="57" w:type="dxa"/>
              <w:left w:w="57" w:type="dxa"/>
              <w:bottom w:w="57" w:type="dxa"/>
              <w:right w:w="57" w:type="dxa"/>
            </w:tcMar>
            <w:vAlign w:val="center"/>
          </w:tcPr>
          <w:p w14:paraId="11E81AA8">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D3DB3B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处四万元以上五万元以下罚款</w:t>
            </w:r>
          </w:p>
        </w:tc>
      </w:tr>
      <w:tr w14:paraId="71DAD4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02" w:hRule="atLeast"/>
          <w:jc w:val="center"/>
        </w:trPr>
        <w:tc>
          <w:tcPr>
            <w:tcW w:w="421" w:type="dxa"/>
            <w:vMerge w:val="restart"/>
            <w:tcBorders>
              <w:tl2br w:val="nil"/>
              <w:tr2bl w:val="nil"/>
            </w:tcBorders>
            <w:tcMar>
              <w:top w:w="57" w:type="dxa"/>
              <w:left w:w="57" w:type="dxa"/>
              <w:bottom w:w="57" w:type="dxa"/>
              <w:right w:w="57" w:type="dxa"/>
            </w:tcMar>
            <w:vAlign w:val="center"/>
          </w:tcPr>
          <w:p w14:paraId="11A599B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29</w:t>
            </w:r>
          </w:p>
        </w:tc>
        <w:tc>
          <w:tcPr>
            <w:tcW w:w="1098" w:type="dxa"/>
            <w:vMerge w:val="restart"/>
            <w:tcBorders>
              <w:tl2br w:val="nil"/>
              <w:tr2bl w:val="nil"/>
            </w:tcBorders>
            <w:tcMar>
              <w:top w:w="57" w:type="dxa"/>
              <w:left w:w="57" w:type="dxa"/>
              <w:bottom w:w="57" w:type="dxa"/>
              <w:right w:w="57" w:type="dxa"/>
            </w:tcMar>
            <w:vAlign w:val="center"/>
          </w:tcPr>
          <w:p w14:paraId="16A9177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拒绝、阻挠监督检查的</w:t>
            </w:r>
          </w:p>
        </w:tc>
        <w:tc>
          <w:tcPr>
            <w:tcW w:w="3531" w:type="dxa"/>
            <w:vMerge w:val="restart"/>
            <w:tcBorders>
              <w:tl2br w:val="nil"/>
              <w:tr2bl w:val="nil"/>
            </w:tcBorders>
            <w:tcMar>
              <w:top w:w="57" w:type="dxa"/>
              <w:left w:w="57" w:type="dxa"/>
              <w:bottom w:w="57" w:type="dxa"/>
              <w:right w:w="57" w:type="dxa"/>
            </w:tcMar>
            <w:vAlign w:val="center"/>
          </w:tcPr>
          <w:p w14:paraId="6F3B21E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种子法》第八十六条“违反本法第四十九条规定，拒绝、阻挠农业农村、林业草原主管部门依法实施监督检查的，处二千元以上五万元以下罚款，可以责令停产停业整顿；构成违反治安管理行为的，由公安机关依法给予治安管理处罚。”</w:t>
            </w:r>
          </w:p>
        </w:tc>
        <w:tc>
          <w:tcPr>
            <w:tcW w:w="730" w:type="dxa"/>
            <w:tcBorders>
              <w:tl2br w:val="nil"/>
              <w:tr2bl w:val="nil"/>
            </w:tcBorders>
            <w:tcMar>
              <w:top w:w="57" w:type="dxa"/>
              <w:left w:w="57" w:type="dxa"/>
              <w:bottom w:w="57" w:type="dxa"/>
              <w:right w:w="57" w:type="dxa"/>
            </w:tcMar>
            <w:vAlign w:val="center"/>
          </w:tcPr>
          <w:p w14:paraId="21AB5A0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2EF9732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生产经营者不按照农业执法人员依法要求提供相关手续、不配合监督检查、取样、取证等工作的</w:t>
            </w:r>
          </w:p>
        </w:tc>
        <w:tc>
          <w:tcPr>
            <w:tcW w:w="2105" w:type="dxa"/>
            <w:vMerge w:val="restart"/>
            <w:tcBorders>
              <w:tl2br w:val="nil"/>
              <w:tr2bl w:val="nil"/>
            </w:tcBorders>
            <w:tcMar>
              <w:top w:w="57" w:type="dxa"/>
              <w:left w:w="57" w:type="dxa"/>
              <w:bottom w:w="57" w:type="dxa"/>
              <w:right w:w="57" w:type="dxa"/>
            </w:tcMar>
            <w:vAlign w:val="center"/>
          </w:tcPr>
          <w:p w14:paraId="0E037DF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 可以责令停产停业整顿</w:t>
            </w:r>
          </w:p>
        </w:tc>
        <w:tc>
          <w:tcPr>
            <w:tcW w:w="3737" w:type="dxa"/>
            <w:tcBorders>
              <w:tl2br w:val="nil"/>
              <w:tr2bl w:val="nil"/>
            </w:tcBorders>
            <w:tcMar>
              <w:top w:w="57" w:type="dxa"/>
              <w:left w:w="57" w:type="dxa"/>
              <w:bottom w:w="57" w:type="dxa"/>
              <w:right w:w="57" w:type="dxa"/>
            </w:tcMar>
            <w:vAlign w:val="center"/>
          </w:tcPr>
          <w:p w14:paraId="29936C3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处二千元以上一万元以下罚款 </w:t>
            </w:r>
          </w:p>
        </w:tc>
      </w:tr>
      <w:tr w14:paraId="4CF608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88" w:hRule="atLeast"/>
          <w:jc w:val="center"/>
        </w:trPr>
        <w:tc>
          <w:tcPr>
            <w:tcW w:w="421" w:type="dxa"/>
            <w:vMerge w:val="continue"/>
            <w:tcBorders>
              <w:tl2br w:val="nil"/>
              <w:tr2bl w:val="nil"/>
            </w:tcBorders>
            <w:tcMar>
              <w:top w:w="57" w:type="dxa"/>
              <w:left w:w="57" w:type="dxa"/>
              <w:bottom w:w="57" w:type="dxa"/>
              <w:right w:w="57" w:type="dxa"/>
            </w:tcMar>
            <w:vAlign w:val="center"/>
          </w:tcPr>
          <w:p w14:paraId="6F85E01B">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D693002">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CB2F261">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B6816A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5E34031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生产经营者以关闭生产经营场所、经营门店等方式，拒绝、阻挠农业执法人员依法实施监督检查的</w:t>
            </w:r>
          </w:p>
        </w:tc>
        <w:tc>
          <w:tcPr>
            <w:tcW w:w="2105" w:type="dxa"/>
            <w:vMerge w:val="continue"/>
            <w:tcBorders>
              <w:tl2br w:val="nil"/>
              <w:tr2bl w:val="nil"/>
            </w:tcBorders>
            <w:tcMar>
              <w:top w:w="57" w:type="dxa"/>
              <w:left w:w="57" w:type="dxa"/>
              <w:bottom w:w="57" w:type="dxa"/>
              <w:right w:w="57" w:type="dxa"/>
            </w:tcMar>
            <w:vAlign w:val="center"/>
          </w:tcPr>
          <w:p w14:paraId="6963B590">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006F52A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处一万元以上三万元以下罚款 </w:t>
            </w:r>
          </w:p>
        </w:tc>
      </w:tr>
      <w:tr w14:paraId="79C6BE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0D9A307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D6CA6E0">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509A216">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699ABE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1A66A0E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生产经营者以围堵、干涉等方式，拒绝、阻挠农业执法人员依法实施监督检查的</w:t>
            </w:r>
          </w:p>
        </w:tc>
        <w:tc>
          <w:tcPr>
            <w:tcW w:w="2105" w:type="dxa"/>
            <w:vMerge w:val="continue"/>
            <w:tcBorders>
              <w:tl2br w:val="nil"/>
              <w:tr2bl w:val="nil"/>
            </w:tcBorders>
            <w:tcMar>
              <w:top w:w="57" w:type="dxa"/>
              <w:left w:w="57" w:type="dxa"/>
              <w:bottom w:w="57" w:type="dxa"/>
              <w:right w:w="57" w:type="dxa"/>
            </w:tcMar>
            <w:vAlign w:val="center"/>
          </w:tcPr>
          <w:p w14:paraId="679EE8F0">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588A83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处三万元以上五万元以下罚款</w:t>
            </w:r>
          </w:p>
        </w:tc>
      </w:tr>
      <w:tr w14:paraId="682FCB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1" w:hRule="atLeast"/>
          <w:jc w:val="center"/>
        </w:trPr>
        <w:tc>
          <w:tcPr>
            <w:tcW w:w="421" w:type="dxa"/>
            <w:vMerge w:val="restart"/>
            <w:tcBorders>
              <w:tl2br w:val="nil"/>
              <w:tr2bl w:val="nil"/>
            </w:tcBorders>
            <w:tcMar>
              <w:top w:w="57" w:type="dxa"/>
              <w:left w:w="57" w:type="dxa"/>
              <w:bottom w:w="57" w:type="dxa"/>
              <w:right w:w="57" w:type="dxa"/>
            </w:tcMar>
            <w:vAlign w:val="center"/>
          </w:tcPr>
          <w:p w14:paraId="64F27A0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30</w:t>
            </w:r>
          </w:p>
        </w:tc>
        <w:tc>
          <w:tcPr>
            <w:tcW w:w="1098" w:type="dxa"/>
            <w:vMerge w:val="restart"/>
            <w:tcBorders>
              <w:tl2br w:val="nil"/>
              <w:tr2bl w:val="nil"/>
            </w:tcBorders>
            <w:tcMar>
              <w:top w:w="57" w:type="dxa"/>
              <w:left w:w="57" w:type="dxa"/>
              <w:bottom w:w="57" w:type="dxa"/>
              <w:right w:w="57" w:type="dxa"/>
            </w:tcMar>
            <w:vAlign w:val="center"/>
          </w:tcPr>
          <w:p w14:paraId="24572C3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销售超过质量保证期的农作物种子的</w:t>
            </w:r>
          </w:p>
        </w:tc>
        <w:tc>
          <w:tcPr>
            <w:tcW w:w="3531" w:type="dxa"/>
            <w:vMerge w:val="restart"/>
            <w:tcBorders>
              <w:tl2br w:val="nil"/>
              <w:tr2bl w:val="nil"/>
            </w:tcBorders>
            <w:tcMar>
              <w:top w:w="57" w:type="dxa"/>
              <w:left w:w="57" w:type="dxa"/>
              <w:bottom w:w="57" w:type="dxa"/>
              <w:right w:w="57" w:type="dxa"/>
            </w:tcMar>
            <w:vAlign w:val="center"/>
          </w:tcPr>
          <w:p w14:paraId="307029F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山东省种子条例》第五十七条“违反本条例规定，销售超过质量保证期的农作物种子的，由县级以上人民政府农业农村主管部门责令停止销售，处违法销售产品货值金额二倍以下罚款；有违法所得的，没收违法所得;构成生产经营劣质种子行为的，依照有关法律、行政法规的规定处理。”</w:t>
            </w:r>
          </w:p>
        </w:tc>
        <w:tc>
          <w:tcPr>
            <w:tcW w:w="730" w:type="dxa"/>
            <w:tcBorders>
              <w:tl2br w:val="nil"/>
              <w:tr2bl w:val="nil"/>
            </w:tcBorders>
            <w:tcMar>
              <w:top w:w="57" w:type="dxa"/>
              <w:left w:w="57" w:type="dxa"/>
              <w:bottom w:w="57" w:type="dxa"/>
              <w:right w:w="57" w:type="dxa"/>
            </w:tcMar>
            <w:vAlign w:val="center"/>
          </w:tcPr>
          <w:p w14:paraId="681498B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3F3E78A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货值金额三千元以下</w:t>
            </w:r>
          </w:p>
        </w:tc>
        <w:tc>
          <w:tcPr>
            <w:tcW w:w="2105" w:type="dxa"/>
            <w:vMerge w:val="restart"/>
            <w:tcBorders>
              <w:tl2br w:val="nil"/>
              <w:tr2bl w:val="nil"/>
            </w:tcBorders>
            <w:tcMar>
              <w:top w:w="57" w:type="dxa"/>
              <w:left w:w="57" w:type="dxa"/>
              <w:bottom w:w="57" w:type="dxa"/>
              <w:right w:w="57" w:type="dxa"/>
            </w:tcMar>
            <w:vAlign w:val="center"/>
          </w:tcPr>
          <w:p w14:paraId="2745833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责令停止销售，有违法所得的，没收违法所得</w:t>
            </w:r>
          </w:p>
        </w:tc>
        <w:tc>
          <w:tcPr>
            <w:tcW w:w="3737" w:type="dxa"/>
            <w:tcBorders>
              <w:tl2br w:val="nil"/>
              <w:tr2bl w:val="nil"/>
            </w:tcBorders>
            <w:tcMar>
              <w:top w:w="57" w:type="dxa"/>
              <w:left w:w="57" w:type="dxa"/>
              <w:bottom w:w="57" w:type="dxa"/>
              <w:right w:w="57" w:type="dxa"/>
            </w:tcMar>
            <w:vAlign w:val="center"/>
          </w:tcPr>
          <w:p w14:paraId="1FD9EC4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处货值金额一倍以下罚款 </w:t>
            </w:r>
          </w:p>
        </w:tc>
      </w:tr>
      <w:tr w14:paraId="01AA2C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1" w:hRule="atLeast"/>
          <w:jc w:val="center"/>
        </w:trPr>
        <w:tc>
          <w:tcPr>
            <w:tcW w:w="421" w:type="dxa"/>
            <w:vMerge w:val="continue"/>
            <w:tcBorders>
              <w:tl2br w:val="nil"/>
              <w:tr2bl w:val="nil"/>
            </w:tcBorders>
            <w:tcMar>
              <w:top w:w="57" w:type="dxa"/>
              <w:left w:w="57" w:type="dxa"/>
              <w:bottom w:w="57" w:type="dxa"/>
              <w:right w:w="57" w:type="dxa"/>
            </w:tcMar>
            <w:vAlign w:val="center"/>
          </w:tcPr>
          <w:p w14:paraId="1776C985">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FA7BEBB">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5AE4C49">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5BC44D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2465630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货值金额三千元以上一万以下</w:t>
            </w:r>
          </w:p>
        </w:tc>
        <w:tc>
          <w:tcPr>
            <w:tcW w:w="2105" w:type="dxa"/>
            <w:vMerge w:val="continue"/>
            <w:tcBorders>
              <w:tl2br w:val="nil"/>
              <w:tr2bl w:val="nil"/>
            </w:tcBorders>
            <w:tcMar>
              <w:top w:w="57" w:type="dxa"/>
              <w:left w:w="57" w:type="dxa"/>
              <w:bottom w:w="57" w:type="dxa"/>
              <w:right w:w="57" w:type="dxa"/>
            </w:tcMar>
            <w:vAlign w:val="center"/>
          </w:tcPr>
          <w:p w14:paraId="64F7B961">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1A5F9D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处货值金额一倍以上一点五倍以下罚款</w:t>
            </w:r>
          </w:p>
        </w:tc>
      </w:tr>
      <w:tr w14:paraId="644BF0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1" w:hRule="atLeast"/>
          <w:jc w:val="center"/>
        </w:trPr>
        <w:tc>
          <w:tcPr>
            <w:tcW w:w="421" w:type="dxa"/>
            <w:vMerge w:val="continue"/>
            <w:tcBorders>
              <w:tl2br w:val="nil"/>
              <w:tr2bl w:val="nil"/>
            </w:tcBorders>
            <w:tcMar>
              <w:top w:w="57" w:type="dxa"/>
              <w:left w:w="57" w:type="dxa"/>
              <w:bottom w:w="57" w:type="dxa"/>
              <w:right w:w="57" w:type="dxa"/>
            </w:tcMar>
            <w:vAlign w:val="center"/>
          </w:tcPr>
          <w:p w14:paraId="2062F9CC">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AE9FD48">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79DA604">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2FAED7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2A36BF0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w:t>
            </w:r>
          </w:p>
        </w:tc>
        <w:tc>
          <w:tcPr>
            <w:tcW w:w="2105" w:type="dxa"/>
            <w:vMerge w:val="continue"/>
            <w:tcBorders>
              <w:tl2br w:val="nil"/>
              <w:tr2bl w:val="nil"/>
            </w:tcBorders>
            <w:tcMar>
              <w:top w:w="57" w:type="dxa"/>
              <w:left w:w="57" w:type="dxa"/>
              <w:bottom w:w="57" w:type="dxa"/>
              <w:right w:w="57" w:type="dxa"/>
            </w:tcMar>
            <w:vAlign w:val="center"/>
          </w:tcPr>
          <w:p w14:paraId="367352D7">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E531BD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处货值金额一点五倍以上二倍以下罚款</w:t>
            </w:r>
          </w:p>
        </w:tc>
      </w:tr>
      <w:tr w14:paraId="5C0CC8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421" w:type="dxa"/>
            <w:vMerge w:val="restart"/>
            <w:tcBorders>
              <w:tl2br w:val="nil"/>
              <w:tr2bl w:val="nil"/>
            </w:tcBorders>
            <w:tcMar>
              <w:top w:w="57" w:type="dxa"/>
              <w:left w:w="57" w:type="dxa"/>
              <w:bottom w:w="57" w:type="dxa"/>
              <w:right w:w="57" w:type="dxa"/>
            </w:tcMar>
            <w:vAlign w:val="center"/>
          </w:tcPr>
          <w:p w14:paraId="3D342656">
            <w:pPr>
              <w:widowControl/>
              <w:adjustRightInd w:val="0"/>
              <w:snapToGrid w:val="0"/>
              <w:jc w:val="center"/>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31</w:t>
            </w:r>
          </w:p>
        </w:tc>
        <w:tc>
          <w:tcPr>
            <w:tcW w:w="1098" w:type="dxa"/>
            <w:vMerge w:val="restart"/>
            <w:tcBorders>
              <w:tl2br w:val="nil"/>
              <w:tr2bl w:val="nil"/>
            </w:tcBorders>
            <w:tcMar>
              <w:top w:w="57" w:type="dxa"/>
              <w:left w:w="57" w:type="dxa"/>
              <w:bottom w:w="57" w:type="dxa"/>
              <w:right w:w="57" w:type="dxa"/>
            </w:tcMar>
            <w:vAlign w:val="center"/>
          </w:tcPr>
          <w:p w14:paraId="35759BD3">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销售种子未按照规定开具销售凭证的</w:t>
            </w:r>
          </w:p>
        </w:tc>
        <w:tc>
          <w:tcPr>
            <w:tcW w:w="3531" w:type="dxa"/>
            <w:vMerge w:val="restart"/>
            <w:tcBorders>
              <w:tl2br w:val="nil"/>
              <w:tr2bl w:val="nil"/>
            </w:tcBorders>
            <w:tcMar>
              <w:top w:w="57" w:type="dxa"/>
              <w:left w:w="57" w:type="dxa"/>
              <w:bottom w:w="57" w:type="dxa"/>
              <w:right w:w="57" w:type="dxa"/>
            </w:tcMar>
            <w:vAlign w:val="center"/>
          </w:tcPr>
          <w:p w14:paraId="61F108B2">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《山东省种子条例》第五十八条“违反本条例规定，销售种子未按照规定开具销售凭证的，由县级以上人民政府农业农村、林业主管部门或者有关综合行政执法部门责令改正，处一千元以上一万元以下罚款。”</w:t>
            </w:r>
          </w:p>
        </w:tc>
        <w:tc>
          <w:tcPr>
            <w:tcW w:w="730" w:type="dxa"/>
            <w:tcBorders>
              <w:tl2br w:val="nil"/>
              <w:tr2bl w:val="nil"/>
            </w:tcBorders>
            <w:tcMar>
              <w:top w:w="57" w:type="dxa"/>
              <w:left w:w="57" w:type="dxa"/>
              <w:bottom w:w="57" w:type="dxa"/>
              <w:right w:w="57" w:type="dxa"/>
            </w:tcMar>
            <w:vAlign w:val="center"/>
          </w:tcPr>
          <w:p w14:paraId="38AFE865">
            <w:pPr>
              <w:widowControl/>
              <w:adjustRightInd w:val="0"/>
              <w:snapToGrid w:val="0"/>
              <w:jc w:val="center"/>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较轻</w:t>
            </w:r>
          </w:p>
        </w:tc>
        <w:tc>
          <w:tcPr>
            <w:tcW w:w="2378" w:type="dxa"/>
            <w:tcBorders>
              <w:tl2br w:val="nil"/>
              <w:tr2bl w:val="nil"/>
            </w:tcBorders>
            <w:tcMar>
              <w:top w:w="57" w:type="dxa"/>
              <w:left w:w="57" w:type="dxa"/>
              <w:bottom w:w="57" w:type="dxa"/>
              <w:right w:w="57" w:type="dxa"/>
            </w:tcMar>
            <w:vAlign w:val="center"/>
          </w:tcPr>
          <w:p w14:paraId="6B1A77BF">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初次违法</w:t>
            </w:r>
          </w:p>
        </w:tc>
        <w:tc>
          <w:tcPr>
            <w:tcW w:w="2105" w:type="dxa"/>
            <w:vMerge w:val="restart"/>
            <w:tcBorders>
              <w:tl2br w:val="nil"/>
              <w:tr2bl w:val="nil"/>
            </w:tcBorders>
            <w:tcMar>
              <w:top w:w="57" w:type="dxa"/>
              <w:left w:w="57" w:type="dxa"/>
              <w:bottom w:w="57" w:type="dxa"/>
              <w:right w:w="57" w:type="dxa"/>
            </w:tcMar>
            <w:vAlign w:val="center"/>
          </w:tcPr>
          <w:p w14:paraId="61DD5612">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责令改正</w:t>
            </w:r>
          </w:p>
        </w:tc>
        <w:tc>
          <w:tcPr>
            <w:tcW w:w="3737" w:type="dxa"/>
            <w:tcBorders>
              <w:tl2br w:val="nil"/>
              <w:tr2bl w:val="nil"/>
            </w:tcBorders>
            <w:tcMar>
              <w:top w:w="57" w:type="dxa"/>
              <w:left w:w="57" w:type="dxa"/>
              <w:bottom w:w="57" w:type="dxa"/>
              <w:right w:w="57" w:type="dxa"/>
            </w:tcMar>
            <w:vAlign w:val="center"/>
          </w:tcPr>
          <w:p w14:paraId="6C1E53DA">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 xml:space="preserve">处一千元以上二千元以下罚款 </w:t>
            </w:r>
          </w:p>
        </w:tc>
      </w:tr>
      <w:tr w14:paraId="33CA3E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421" w:type="dxa"/>
            <w:vMerge w:val="continue"/>
            <w:tcBorders>
              <w:tl2br w:val="nil"/>
              <w:tr2bl w:val="nil"/>
            </w:tcBorders>
            <w:tcMar>
              <w:top w:w="57" w:type="dxa"/>
              <w:left w:w="57" w:type="dxa"/>
              <w:bottom w:w="57" w:type="dxa"/>
              <w:right w:w="57" w:type="dxa"/>
            </w:tcMar>
            <w:vAlign w:val="center"/>
          </w:tcPr>
          <w:p w14:paraId="23FAE731">
            <w:pPr>
              <w:adjustRightInd w:val="0"/>
              <w:snapToGrid w:val="0"/>
              <w:jc w:val="center"/>
              <w:rPr>
                <w:rFonts w:ascii="仿宋_GB2312" w:hAnsi="仿宋_GB2312" w:eastAsia="仿宋_GB2312" w:cs="仿宋_GB2312"/>
                <w:color w:val="000000"/>
                <w:sz w:val="24"/>
                <w:szCs w:val="24"/>
                <w:highlight w:val="yellow"/>
              </w:rPr>
            </w:pPr>
          </w:p>
        </w:tc>
        <w:tc>
          <w:tcPr>
            <w:tcW w:w="1098" w:type="dxa"/>
            <w:vMerge w:val="continue"/>
            <w:tcBorders>
              <w:tl2br w:val="nil"/>
              <w:tr2bl w:val="nil"/>
            </w:tcBorders>
            <w:tcMar>
              <w:top w:w="57" w:type="dxa"/>
              <w:left w:w="57" w:type="dxa"/>
              <w:bottom w:w="57" w:type="dxa"/>
              <w:right w:w="57" w:type="dxa"/>
            </w:tcMar>
            <w:vAlign w:val="center"/>
          </w:tcPr>
          <w:p w14:paraId="406B544F">
            <w:pPr>
              <w:adjustRightInd w:val="0"/>
              <w:snapToGrid w:val="0"/>
              <w:rPr>
                <w:rFonts w:ascii="仿宋_GB2312" w:hAnsi="仿宋_GB2312" w:eastAsia="仿宋_GB2312" w:cs="仿宋_GB2312"/>
                <w:color w:val="000000"/>
                <w:sz w:val="24"/>
                <w:szCs w:val="24"/>
                <w:highlight w:val="yellow"/>
              </w:rPr>
            </w:pPr>
          </w:p>
        </w:tc>
        <w:tc>
          <w:tcPr>
            <w:tcW w:w="3531" w:type="dxa"/>
            <w:vMerge w:val="continue"/>
            <w:tcBorders>
              <w:tl2br w:val="nil"/>
              <w:tr2bl w:val="nil"/>
            </w:tcBorders>
            <w:tcMar>
              <w:top w:w="57" w:type="dxa"/>
              <w:left w:w="57" w:type="dxa"/>
              <w:bottom w:w="57" w:type="dxa"/>
              <w:right w:w="57" w:type="dxa"/>
            </w:tcMar>
            <w:vAlign w:val="center"/>
          </w:tcPr>
          <w:p w14:paraId="7CA458A2">
            <w:pPr>
              <w:adjustRightInd w:val="0"/>
              <w:snapToGrid w:val="0"/>
              <w:rPr>
                <w:rFonts w:ascii="仿宋_GB2312" w:hAnsi="仿宋_GB2312" w:eastAsia="仿宋_GB2312" w:cs="仿宋_GB2312"/>
                <w:color w:val="000000"/>
                <w:sz w:val="24"/>
                <w:szCs w:val="24"/>
                <w:highlight w:val="yellow"/>
              </w:rPr>
            </w:pPr>
          </w:p>
        </w:tc>
        <w:tc>
          <w:tcPr>
            <w:tcW w:w="730" w:type="dxa"/>
            <w:tcBorders>
              <w:tl2br w:val="nil"/>
              <w:tr2bl w:val="nil"/>
            </w:tcBorders>
            <w:tcMar>
              <w:top w:w="57" w:type="dxa"/>
              <w:left w:w="57" w:type="dxa"/>
              <w:bottom w:w="57" w:type="dxa"/>
              <w:right w:w="57" w:type="dxa"/>
            </w:tcMar>
            <w:vAlign w:val="center"/>
          </w:tcPr>
          <w:p w14:paraId="6A4B48B3">
            <w:pPr>
              <w:widowControl/>
              <w:adjustRightInd w:val="0"/>
              <w:snapToGrid w:val="0"/>
              <w:jc w:val="center"/>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一般</w:t>
            </w:r>
          </w:p>
        </w:tc>
        <w:tc>
          <w:tcPr>
            <w:tcW w:w="2378" w:type="dxa"/>
            <w:tcBorders>
              <w:tl2br w:val="nil"/>
              <w:tr2bl w:val="nil"/>
            </w:tcBorders>
            <w:tcMar>
              <w:top w:w="57" w:type="dxa"/>
              <w:left w:w="57" w:type="dxa"/>
              <w:bottom w:w="57" w:type="dxa"/>
              <w:right w:w="57" w:type="dxa"/>
            </w:tcMar>
            <w:vAlign w:val="center"/>
          </w:tcPr>
          <w:p w14:paraId="5109D8BF">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再次违法</w:t>
            </w:r>
          </w:p>
        </w:tc>
        <w:tc>
          <w:tcPr>
            <w:tcW w:w="2105" w:type="dxa"/>
            <w:vMerge w:val="continue"/>
            <w:tcBorders>
              <w:tl2br w:val="nil"/>
              <w:tr2bl w:val="nil"/>
            </w:tcBorders>
            <w:tcMar>
              <w:top w:w="57" w:type="dxa"/>
              <w:left w:w="57" w:type="dxa"/>
              <w:bottom w:w="57" w:type="dxa"/>
              <w:right w:w="57" w:type="dxa"/>
            </w:tcMar>
            <w:vAlign w:val="center"/>
          </w:tcPr>
          <w:p w14:paraId="71F4994E">
            <w:pPr>
              <w:adjustRightInd w:val="0"/>
              <w:snapToGrid w:val="0"/>
              <w:rPr>
                <w:rFonts w:ascii="仿宋_GB2312" w:hAnsi="仿宋_GB2312" w:eastAsia="仿宋_GB2312" w:cs="仿宋_GB2312"/>
                <w:color w:val="000000"/>
                <w:sz w:val="24"/>
                <w:szCs w:val="24"/>
                <w:highlight w:val="yellow"/>
              </w:rPr>
            </w:pPr>
          </w:p>
        </w:tc>
        <w:tc>
          <w:tcPr>
            <w:tcW w:w="3737" w:type="dxa"/>
            <w:tcBorders>
              <w:tl2br w:val="nil"/>
              <w:tr2bl w:val="nil"/>
            </w:tcBorders>
            <w:tcMar>
              <w:top w:w="57" w:type="dxa"/>
              <w:left w:w="57" w:type="dxa"/>
              <w:bottom w:w="57" w:type="dxa"/>
              <w:right w:w="57" w:type="dxa"/>
            </w:tcMar>
            <w:vAlign w:val="center"/>
          </w:tcPr>
          <w:p w14:paraId="1D2073FE">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 xml:space="preserve">处二千元以上五千元以下罚款 </w:t>
            </w:r>
          </w:p>
        </w:tc>
      </w:tr>
      <w:tr w14:paraId="0DF4B3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51" w:hRule="atLeast"/>
          <w:jc w:val="center"/>
        </w:trPr>
        <w:tc>
          <w:tcPr>
            <w:tcW w:w="421" w:type="dxa"/>
            <w:vMerge w:val="continue"/>
            <w:tcBorders>
              <w:tl2br w:val="nil"/>
              <w:tr2bl w:val="nil"/>
            </w:tcBorders>
            <w:tcMar>
              <w:top w:w="57" w:type="dxa"/>
              <w:left w:w="57" w:type="dxa"/>
              <w:bottom w:w="57" w:type="dxa"/>
              <w:right w:w="57" w:type="dxa"/>
            </w:tcMar>
            <w:vAlign w:val="center"/>
          </w:tcPr>
          <w:p w14:paraId="0A39877E">
            <w:pPr>
              <w:adjustRightInd w:val="0"/>
              <w:snapToGrid w:val="0"/>
              <w:jc w:val="center"/>
              <w:rPr>
                <w:rFonts w:ascii="仿宋_GB2312" w:hAnsi="仿宋_GB2312" w:eastAsia="仿宋_GB2312" w:cs="仿宋_GB2312"/>
                <w:color w:val="000000"/>
                <w:sz w:val="24"/>
                <w:szCs w:val="24"/>
                <w:highlight w:val="yellow"/>
              </w:rPr>
            </w:pPr>
          </w:p>
        </w:tc>
        <w:tc>
          <w:tcPr>
            <w:tcW w:w="1098" w:type="dxa"/>
            <w:vMerge w:val="continue"/>
            <w:tcBorders>
              <w:tl2br w:val="nil"/>
              <w:tr2bl w:val="nil"/>
            </w:tcBorders>
            <w:tcMar>
              <w:top w:w="57" w:type="dxa"/>
              <w:left w:w="57" w:type="dxa"/>
              <w:bottom w:w="57" w:type="dxa"/>
              <w:right w:w="57" w:type="dxa"/>
            </w:tcMar>
            <w:vAlign w:val="center"/>
          </w:tcPr>
          <w:p w14:paraId="529E47D5">
            <w:pPr>
              <w:adjustRightInd w:val="0"/>
              <w:snapToGrid w:val="0"/>
              <w:rPr>
                <w:rFonts w:ascii="仿宋_GB2312" w:hAnsi="仿宋_GB2312" w:eastAsia="仿宋_GB2312" w:cs="仿宋_GB2312"/>
                <w:color w:val="000000"/>
                <w:sz w:val="24"/>
                <w:szCs w:val="24"/>
                <w:highlight w:val="yellow"/>
              </w:rPr>
            </w:pPr>
          </w:p>
        </w:tc>
        <w:tc>
          <w:tcPr>
            <w:tcW w:w="3531" w:type="dxa"/>
            <w:vMerge w:val="continue"/>
            <w:tcBorders>
              <w:tl2br w:val="nil"/>
              <w:tr2bl w:val="nil"/>
            </w:tcBorders>
            <w:tcMar>
              <w:top w:w="57" w:type="dxa"/>
              <w:left w:w="57" w:type="dxa"/>
              <w:bottom w:w="57" w:type="dxa"/>
              <w:right w:w="57" w:type="dxa"/>
            </w:tcMar>
            <w:vAlign w:val="center"/>
          </w:tcPr>
          <w:p w14:paraId="6B8E0154">
            <w:pPr>
              <w:adjustRightInd w:val="0"/>
              <w:snapToGrid w:val="0"/>
              <w:rPr>
                <w:rFonts w:ascii="仿宋_GB2312" w:hAnsi="仿宋_GB2312" w:eastAsia="仿宋_GB2312" w:cs="仿宋_GB2312"/>
                <w:color w:val="000000"/>
                <w:sz w:val="24"/>
                <w:szCs w:val="24"/>
                <w:highlight w:val="yellow"/>
              </w:rPr>
            </w:pPr>
          </w:p>
        </w:tc>
        <w:tc>
          <w:tcPr>
            <w:tcW w:w="730" w:type="dxa"/>
            <w:tcBorders>
              <w:tl2br w:val="nil"/>
              <w:tr2bl w:val="nil"/>
            </w:tcBorders>
            <w:tcMar>
              <w:top w:w="57" w:type="dxa"/>
              <w:left w:w="57" w:type="dxa"/>
              <w:bottom w:w="57" w:type="dxa"/>
              <w:right w:w="57" w:type="dxa"/>
            </w:tcMar>
            <w:vAlign w:val="center"/>
          </w:tcPr>
          <w:p w14:paraId="1A4A8AB1">
            <w:pPr>
              <w:widowControl/>
              <w:adjustRightInd w:val="0"/>
              <w:snapToGrid w:val="0"/>
              <w:jc w:val="center"/>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严重</w:t>
            </w:r>
          </w:p>
        </w:tc>
        <w:tc>
          <w:tcPr>
            <w:tcW w:w="2378" w:type="dxa"/>
            <w:tcBorders>
              <w:tl2br w:val="nil"/>
              <w:tr2bl w:val="nil"/>
            </w:tcBorders>
            <w:tcMar>
              <w:top w:w="57" w:type="dxa"/>
              <w:left w:w="57" w:type="dxa"/>
              <w:bottom w:w="57" w:type="dxa"/>
              <w:right w:w="57" w:type="dxa"/>
            </w:tcMar>
            <w:vAlign w:val="center"/>
          </w:tcPr>
          <w:p w14:paraId="3EAE8CF9">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三次以上违法行为</w:t>
            </w:r>
          </w:p>
        </w:tc>
        <w:tc>
          <w:tcPr>
            <w:tcW w:w="2105" w:type="dxa"/>
            <w:vMerge w:val="continue"/>
            <w:tcBorders>
              <w:tl2br w:val="nil"/>
              <w:tr2bl w:val="nil"/>
            </w:tcBorders>
            <w:tcMar>
              <w:top w:w="57" w:type="dxa"/>
              <w:left w:w="57" w:type="dxa"/>
              <w:bottom w:w="57" w:type="dxa"/>
              <w:right w:w="57" w:type="dxa"/>
            </w:tcMar>
            <w:vAlign w:val="center"/>
          </w:tcPr>
          <w:p w14:paraId="2717DCE0">
            <w:pPr>
              <w:adjustRightInd w:val="0"/>
              <w:snapToGrid w:val="0"/>
              <w:rPr>
                <w:rFonts w:ascii="仿宋_GB2312" w:hAnsi="仿宋_GB2312" w:eastAsia="仿宋_GB2312" w:cs="仿宋_GB2312"/>
                <w:color w:val="000000"/>
                <w:sz w:val="24"/>
                <w:szCs w:val="24"/>
                <w:highlight w:val="yellow"/>
              </w:rPr>
            </w:pPr>
          </w:p>
        </w:tc>
        <w:tc>
          <w:tcPr>
            <w:tcW w:w="3737" w:type="dxa"/>
            <w:tcBorders>
              <w:tl2br w:val="nil"/>
              <w:tr2bl w:val="nil"/>
            </w:tcBorders>
            <w:tcMar>
              <w:top w:w="57" w:type="dxa"/>
              <w:left w:w="57" w:type="dxa"/>
              <w:bottom w:w="57" w:type="dxa"/>
              <w:right w:w="57" w:type="dxa"/>
            </w:tcMar>
            <w:vAlign w:val="center"/>
          </w:tcPr>
          <w:p w14:paraId="0DE97192">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处五千元以上一万元以下罚款</w:t>
            </w:r>
          </w:p>
        </w:tc>
      </w:tr>
      <w:tr w14:paraId="67069B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8" w:hRule="atLeast"/>
          <w:jc w:val="center"/>
        </w:trPr>
        <w:tc>
          <w:tcPr>
            <w:tcW w:w="421" w:type="dxa"/>
            <w:vMerge w:val="restart"/>
            <w:tcBorders>
              <w:tl2br w:val="nil"/>
              <w:tr2bl w:val="nil"/>
            </w:tcBorders>
            <w:tcMar>
              <w:top w:w="57" w:type="dxa"/>
              <w:left w:w="57" w:type="dxa"/>
              <w:bottom w:w="57" w:type="dxa"/>
              <w:right w:w="57" w:type="dxa"/>
            </w:tcMar>
            <w:vAlign w:val="center"/>
          </w:tcPr>
          <w:p w14:paraId="50D26F4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32</w:t>
            </w:r>
          </w:p>
        </w:tc>
        <w:tc>
          <w:tcPr>
            <w:tcW w:w="1098" w:type="dxa"/>
            <w:vMerge w:val="restart"/>
            <w:tcBorders>
              <w:tl2br w:val="nil"/>
              <w:tr2bl w:val="nil"/>
            </w:tcBorders>
            <w:tcMar>
              <w:top w:w="57" w:type="dxa"/>
              <w:left w:w="57" w:type="dxa"/>
              <w:bottom w:w="57" w:type="dxa"/>
              <w:right w:w="57" w:type="dxa"/>
            </w:tcMar>
            <w:vAlign w:val="center"/>
          </w:tcPr>
          <w:p w14:paraId="539F25B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侵占种子科研和生产基地的</w:t>
            </w:r>
          </w:p>
        </w:tc>
        <w:tc>
          <w:tcPr>
            <w:tcW w:w="3531" w:type="dxa"/>
            <w:vMerge w:val="restart"/>
            <w:tcBorders>
              <w:tl2br w:val="nil"/>
              <w:tr2bl w:val="nil"/>
            </w:tcBorders>
            <w:tcMar>
              <w:top w:w="57" w:type="dxa"/>
              <w:left w:w="57" w:type="dxa"/>
              <w:bottom w:w="57" w:type="dxa"/>
              <w:right w:w="57" w:type="dxa"/>
            </w:tcMar>
            <w:vAlign w:val="center"/>
          </w:tcPr>
          <w:p w14:paraId="67E6D20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山东省种子条例》第五十九条“违反本条例规定，侵占种子科研和生产基地的，由县级以上人民政府农业农村、林业主管部门或者有关综合行政执法部门责令限期改正，处一万元以上十万元以下罚款；有违法所得的，没收违法所得；造成损失的，依法承担赔偿责任。”</w:t>
            </w:r>
          </w:p>
        </w:tc>
        <w:tc>
          <w:tcPr>
            <w:tcW w:w="730" w:type="dxa"/>
            <w:tcBorders>
              <w:tl2br w:val="nil"/>
              <w:tr2bl w:val="nil"/>
            </w:tcBorders>
            <w:tcMar>
              <w:top w:w="57" w:type="dxa"/>
              <w:left w:w="57" w:type="dxa"/>
              <w:bottom w:w="57" w:type="dxa"/>
              <w:right w:w="57" w:type="dxa"/>
            </w:tcMar>
            <w:vAlign w:val="center"/>
          </w:tcPr>
          <w:p w14:paraId="3665EB6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6AC6EB5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造成种子科研基地和生产基地损失一万元以下</w:t>
            </w:r>
          </w:p>
        </w:tc>
        <w:tc>
          <w:tcPr>
            <w:tcW w:w="2105" w:type="dxa"/>
            <w:vMerge w:val="restart"/>
            <w:tcBorders>
              <w:tl2br w:val="nil"/>
              <w:tr2bl w:val="nil"/>
            </w:tcBorders>
            <w:tcMar>
              <w:top w:w="57" w:type="dxa"/>
              <w:left w:w="57" w:type="dxa"/>
              <w:bottom w:w="57" w:type="dxa"/>
              <w:right w:w="57" w:type="dxa"/>
            </w:tcMar>
            <w:vAlign w:val="center"/>
          </w:tcPr>
          <w:p w14:paraId="22397AF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责令限期改正，有违法所得的，没收违法所得，造成损失的，依法承担赔偿责任</w:t>
            </w:r>
          </w:p>
        </w:tc>
        <w:tc>
          <w:tcPr>
            <w:tcW w:w="3737" w:type="dxa"/>
            <w:tcBorders>
              <w:tl2br w:val="nil"/>
              <w:tr2bl w:val="nil"/>
            </w:tcBorders>
            <w:tcMar>
              <w:top w:w="57" w:type="dxa"/>
              <w:left w:w="57" w:type="dxa"/>
              <w:bottom w:w="57" w:type="dxa"/>
              <w:right w:w="57" w:type="dxa"/>
            </w:tcMar>
            <w:vAlign w:val="center"/>
          </w:tcPr>
          <w:p w14:paraId="4402972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处一万元以上二万元以下罚款 </w:t>
            </w:r>
          </w:p>
        </w:tc>
      </w:tr>
      <w:tr w14:paraId="327F84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8" w:hRule="atLeast"/>
          <w:jc w:val="center"/>
        </w:trPr>
        <w:tc>
          <w:tcPr>
            <w:tcW w:w="421" w:type="dxa"/>
            <w:vMerge w:val="continue"/>
            <w:tcBorders>
              <w:tl2br w:val="nil"/>
              <w:tr2bl w:val="nil"/>
            </w:tcBorders>
            <w:tcMar>
              <w:top w:w="57" w:type="dxa"/>
              <w:left w:w="57" w:type="dxa"/>
              <w:bottom w:w="57" w:type="dxa"/>
              <w:right w:w="57" w:type="dxa"/>
            </w:tcMar>
            <w:vAlign w:val="center"/>
          </w:tcPr>
          <w:p w14:paraId="1F353134">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A90E827">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1FEE892">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D320AE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2D267DE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造成种子科研基地和生产基地损失一万元以上十万元以下</w:t>
            </w:r>
          </w:p>
        </w:tc>
        <w:tc>
          <w:tcPr>
            <w:tcW w:w="2105" w:type="dxa"/>
            <w:vMerge w:val="continue"/>
            <w:tcBorders>
              <w:tl2br w:val="nil"/>
              <w:tr2bl w:val="nil"/>
            </w:tcBorders>
            <w:tcMar>
              <w:top w:w="57" w:type="dxa"/>
              <w:left w:w="57" w:type="dxa"/>
              <w:bottom w:w="57" w:type="dxa"/>
              <w:right w:w="57" w:type="dxa"/>
            </w:tcMar>
            <w:vAlign w:val="center"/>
          </w:tcPr>
          <w:p w14:paraId="57AF86CB">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BFA91D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处二万元以上五万元以下罚款 </w:t>
            </w:r>
          </w:p>
        </w:tc>
      </w:tr>
      <w:tr w14:paraId="449C1B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8" w:hRule="atLeast"/>
          <w:jc w:val="center"/>
        </w:trPr>
        <w:tc>
          <w:tcPr>
            <w:tcW w:w="421" w:type="dxa"/>
            <w:vMerge w:val="continue"/>
            <w:tcBorders>
              <w:tl2br w:val="nil"/>
              <w:tr2bl w:val="nil"/>
            </w:tcBorders>
            <w:tcMar>
              <w:top w:w="57" w:type="dxa"/>
              <w:left w:w="57" w:type="dxa"/>
              <w:bottom w:w="57" w:type="dxa"/>
              <w:right w:w="57" w:type="dxa"/>
            </w:tcMar>
            <w:vAlign w:val="center"/>
          </w:tcPr>
          <w:p w14:paraId="4E062111">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827C0AA">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122BEBA">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6D7404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58FF0D9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造成种子科研基地和生产基地损失十万元以上</w:t>
            </w:r>
          </w:p>
        </w:tc>
        <w:tc>
          <w:tcPr>
            <w:tcW w:w="2105" w:type="dxa"/>
            <w:vMerge w:val="continue"/>
            <w:tcBorders>
              <w:tl2br w:val="nil"/>
              <w:tr2bl w:val="nil"/>
            </w:tcBorders>
            <w:tcMar>
              <w:top w:w="57" w:type="dxa"/>
              <w:left w:w="57" w:type="dxa"/>
              <w:bottom w:w="57" w:type="dxa"/>
              <w:right w:w="57" w:type="dxa"/>
            </w:tcMar>
            <w:vAlign w:val="center"/>
          </w:tcPr>
          <w:p w14:paraId="322B172D">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07EEFB5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处五万元以上十万元以下罚款</w:t>
            </w:r>
          </w:p>
        </w:tc>
      </w:tr>
    </w:tbl>
    <w:p w14:paraId="3267678D">
      <w:pPr>
        <w:pStyle w:val="2"/>
        <w:ind w:firstLine="640" w:firstLineChars="200"/>
      </w:pPr>
      <w:r>
        <w:rPr>
          <w:rFonts w:hint="eastAsia" w:ascii="黑体" w:hAnsi="黑体" w:eastAsia="黑体" w:cs="黑体"/>
          <w:color w:val="000000"/>
          <w:kern w:val="0"/>
          <w:sz w:val="32"/>
          <w:szCs w:val="32"/>
        </w:rPr>
        <w:t>二、农药</w:t>
      </w:r>
    </w:p>
    <w:tbl>
      <w:tblPr>
        <w:tblStyle w:val="7"/>
        <w:tblW w:w="1400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1"/>
        <w:gridCol w:w="1098"/>
        <w:gridCol w:w="3531"/>
        <w:gridCol w:w="730"/>
        <w:gridCol w:w="2378"/>
        <w:gridCol w:w="2105"/>
        <w:gridCol w:w="3737"/>
      </w:tblGrid>
      <w:tr w14:paraId="4AC2B0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blHeader/>
          <w:jc w:val="center"/>
        </w:trPr>
        <w:tc>
          <w:tcPr>
            <w:tcW w:w="421" w:type="dxa"/>
            <w:tcBorders>
              <w:tl2br w:val="nil"/>
              <w:tr2bl w:val="nil"/>
            </w:tcBorders>
            <w:tcMar>
              <w:top w:w="57" w:type="dxa"/>
              <w:left w:w="57" w:type="dxa"/>
              <w:bottom w:w="57" w:type="dxa"/>
              <w:right w:w="57" w:type="dxa"/>
            </w:tcMar>
            <w:vAlign w:val="center"/>
          </w:tcPr>
          <w:p w14:paraId="34AE0754">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序号</w:t>
            </w:r>
          </w:p>
        </w:tc>
        <w:tc>
          <w:tcPr>
            <w:tcW w:w="1098" w:type="dxa"/>
            <w:tcBorders>
              <w:tl2br w:val="nil"/>
              <w:tr2bl w:val="nil"/>
            </w:tcBorders>
            <w:tcMar>
              <w:top w:w="57" w:type="dxa"/>
              <w:left w:w="57" w:type="dxa"/>
              <w:bottom w:w="57" w:type="dxa"/>
              <w:right w:w="57" w:type="dxa"/>
            </w:tcMar>
            <w:vAlign w:val="center"/>
          </w:tcPr>
          <w:p w14:paraId="6C8C9D40">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违法行为</w:t>
            </w:r>
          </w:p>
        </w:tc>
        <w:tc>
          <w:tcPr>
            <w:tcW w:w="3531" w:type="dxa"/>
            <w:tcBorders>
              <w:tl2br w:val="nil"/>
              <w:tr2bl w:val="nil"/>
            </w:tcBorders>
            <w:tcMar>
              <w:top w:w="57" w:type="dxa"/>
              <w:left w:w="57" w:type="dxa"/>
              <w:bottom w:w="57" w:type="dxa"/>
              <w:right w:w="57" w:type="dxa"/>
            </w:tcMar>
            <w:vAlign w:val="center"/>
          </w:tcPr>
          <w:p w14:paraId="5444A0B2">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处罚依据</w:t>
            </w:r>
          </w:p>
        </w:tc>
        <w:tc>
          <w:tcPr>
            <w:tcW w:w="730" w:type="dxa"/>
            <w:tcBorders>
              <w:tl2br w:val="nil"/>
              <w:tr2bl w:val="nil"/>
            </w:tcBorders>
            <w:tcMar>
              <w:top w:w="57" w:type="dxa"/>
              <w:left w:w="57" w:type="dxa"/>
              <w:bottom w:w="57" w:type="dxa"/>
              <w:right w:w="57" w:type="dxa"/>
            </w:tcMar>
            <w:vAlign w:val="center"/>
          </w:tcPr>
          <w:p w14:paraId="6F76A3FA">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违法程度</w:t>
            </w:r>
          </w:p>
        </w:tc>
        <w:tc>
          <w:tcPr>
            <w:tcW w:w="2378" w:type="dxa"/>
            <w:tcBorders>
              <w:tl2br w:val="nil"/>
              <w:tr2bl w:val="nil"/>
            </w:tcBorders>
            <w:tcMar>
              <w:top w:w="57" w:type="dxa"/>
              <w:left w:w="57" w:type="dxa"/>
              <w:bottom w:w="57" w:type="dxa"/>
              <w:right w:w="57" w:type="dxa"/>
            </w:tcMar>
            <w:vAlign w:val="center"/>
          </w:tcPr>
          <w:p w14:paraId="181DD67D">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违法情节</w:t>
            </w:r>
          </w:p>
        </w:tc>
        <w:tc>
          <w:tcPr>
            <w:tcW w:w="5842" w:type="dxa"/>
            <w:gridSpan w:val="2"/>
            <w:tcBorders>
              <w:tl2br w:val="nil"/>
              <w:tr2bl w:val="nil"/>
            </w:tcBorders>
            <w:tcMar>
              <w:top w:w="57" w:type="dxa"/>
              <w:left w:w="57" w:type="dxa"/>
              <w:bottom w:w="57" w:type="dxa"/>
              <w:right w:w="57" w:type="dxa"/>
            </w:tcMar>
            <w:vAlign w:val="center"/>
          </w:tcPr>
          <w:p w14:paraId="26F51020">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裁量标准</w:t>
            </w:r>
          </w:p>
        </w:tc>
      </w:tr>
      <w:tr w14:paraId="6157B8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61" w:hRule="atLeast"/>
          <w:jc w:val="center"/>
        </w:trPr>
        <w:tc>
          <w:tcPr>
            <w:tcW w:w="421" w:type="dxa"/>
            <w:vMerge w:val="restart"/>
            <w:tcBorders>
              <w:tl2br w:val="nil"/>
              <w:tr2bl w:val="nil"/>
            </w:tcBorders>
            <w:tcMar>
              <w:top w:w="57" w:type="dxa"/>
              <w:left w:w="57" w:type="dxa"/>
              <w:bottom w:w="57" w:type="dxa"/>
              <w:right w:w="57" w:type="dxa"/>
            </w:tcMar>
            <w:vAlign w:val="center"/>
          </w:tcPr>
          <w:p w14:paraId="0AA9E1B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w:t>
            </w:r>
          </w:p>
        </w:tc>
        <w:tc>
          <w:tcPr>
            <w:tcW w:w="1098" w:type="dxa"/>
            <w:vMerge w:val="restart"/>
            <w:tcBorders>
              <w:tl2br w:val="nil"/>
              <w:tr2bl w:val="nil"/>
            </w:tcBorders>
            <w:tcMar>
              <w:top w:w="57" w:type="dxa"/>
              <w:left w:w="57" w:type="dxa"/>
              <w:bottom w:w="57" w:type="dxa"/>
              <w:right w:w="57" w:type="dxa"/>
            </w:tcMar>
            <w:vAlign w:val="center"/>
          </w:tcPr>
          <w:p w14:paraId="376BF23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登记试验单位出具虚假登记试验报告的</w:t>
            </w:r>
          </w:p>
        </w:tc>
        <w:tc>
          <w:tcPr>
            <w:tcW w:w="3531" w:type="dxa"/>
            <w:vMerge w:val="restart"/>
            <w:tcBorders>
              <w:tl2br w:val="nil"/>
              <w:tr2bl w:val="nil"/>
            </w:tcBorders>
            <w:tcMar>
              <w:top w:w="57" w:type="dxa"/>
              <w:left w:w="57" w:type="dxa"/>
              <w:bottom w:w="57" w:type="dxa"/>
              <w:right w:w="57" w:type="dxa"/>
            </w:tcMar>
            <w:vAlign w:val="center"/>
          </w:tcPr>
          <w:p w14:paraId="2B87CE7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管理条例》第五十一条，登记试验单位出具虚假登记试验报告的，由省、自治区、直辖市人民政府农业主管部门没收违法所得，并处5万元以上10万元以下罚款；由国务院农业主管部门从登记试验单位中除名，5年内不再受理其登记试验单位认定申请；构成犯罪的，依法追究刑事责任。</w:t>
            </w:r>
          </w:p>
        </w:tc>
        <w:tc>
          <w:tcPr>
            <w:tcW w:w="730" w:type="dxa"/>
            <w:tcBorders>
              <w:tl2br w:val="nil"/>
              <w:tr2bl w:val="nil"/>
            </w:tcBorders>
            <w:tcMar>
              <w:top w:w="57" w:type="dxa"/>
              <w:left w:w="57" w:type="dxa"/>
              <w:bottom w:w="57" w:type="dxa"/>
              <w:right w:w="57" w:type="dxa"/>
            </w:tcMar>
            <w:vAlign w:val="center"/>
          </w:tcPr>
          <w:p w14:paraId="40A48B9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6DB5029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登记试验单位开展了相关试验，篡改数据等出具一个虚假登记试验报告；或者违法所得不足五千元的</w:t>
            </w:r>
          </w:p>
        </w:tc>
        <w:tc>
          <w:tcPr>
            <w:tcW w:w="2105" w:type="dxa"/>
            <w:vMerge w:val="restart"/>
            <w:tcBorders>
              <w:tl2br w:val="nil"/>
              <w:tr2bl w:val="nil"/>
            </w:tcBorders>
            <w:tcMar>
              <w:top w:w="57" w:type="dxa"/>
              <w:left w:w="57" w:type="dxa"/>
              <w:bottom w:w="57" w:type="dxa"/>
              <w:right w:w="57" w:type="dxa"/>
            </w:tcMar>
            <w:vAlign w:val="center"/>
          </w:tcPr>
          <w:p w14:paraId="756791E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没收违法所得,报请国务院农业主管部门从登记试验单位中除名，5年内不再受理其登记试验单位认定申请</w:t>
            </w:r>
          </w:p>
        </w:tc>
        <w:tc>
          <w:tcPr>
            <w:tcW w:w="3737" w:type="dxa"/>
            <w:tcBorders>
              <w:tl2br w:val="nil"/>
              <w:tr2bl w:val="nil"/>
            </w:tcBorders>
            <w:tcMar>
              <w:top w:w="57" w:type="dxa"/>
              <w:left w:w="57" w:type="dxa"/>
              <w:bottom w:w="57" w:type="dxa"/>
              <w:right w:w="57" w:type="dxa"/>
            </w:tcMar>
            <w:vAlign w:val="center"/>
          </w:tcPr>
          <w:p w14:paraId="7E3FA38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并处五万元以上六万元以下罚款</w:t>
            </w:r>
          </w:p>
        </w:tc>
      </w:tr>
      <w:tr w14:paraId="209607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32" w:hRule="atLeast"/>
          <w:jc w:val="center"/>
        </w:trPr>
        <w:tc>
          <w:tcPr>
            <w:tcW w:w="421" w:type="dxa"/>
            <w:vMerge w:val="continue"/>
            <w:tcBorders>
              <w:tl2br w:val="nil"/>
              <w:tr2bl w:val="nil"/>
            </w:tcBorders>
            <w:shd w:val="clear" w:color="auto" w:fill="auto"/>
            <w:tcMar>
              <w:top w:w="57" w:type="dxa"/>
              <w:left w:w="57" w:type="dxa"/>
              <w:bottom w:w="57" w:type="dxa"/>
              <w:right w:w="57" w:type="dxa"/>
            </w:tcMar>
            <w:vAlign w:val="center"/>
          </w:tcPr>
          <w:p w14:paraId="692DEEEA">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shd w:val="clear" w:color="auto" w:fill="auto"/>
            <w:tcMar>
              <w:top w:w="57" w:type="dxa"/>
              <w:left w:w="57" w:type="dxa"/>
              <w:bottom w:w="57" w:type="dxa"/>
              <w:right w:w="57" w:type="dxa"/>
            </w:tcMar>
            <w:vAlign w:val="center"/>
          </w:tcPr>
          <w:p w14:paraId="29770E99">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shd w:val="clear" w:color="auto" w:fill="auto"/>
            <w:tcMar>
              <w:top w:w="57" w:type="dxa"/>
              <w:left w:w="57" w:type="dxa"/>
              <w:bottom w:w="57" w:type="dxa"/>
              <w:right w:w="57" w:type="dxa"/>
            </w:tcMar>
            <w:vAlign w:val="center"/>
          </w:tcPr>
          <w:p w14:paraId="389D64EA">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shd w:val="clear" w:color="auto" w:fill="auto"/>
            <w:tcMar>
              <w:top w:w="57" w:type="dxa"/>
              <w:left w:w="57" w:type="dxa"/>
              <w:bottom w:w="57" w:type="dxa"/>
              <w:right w:w="57" w:type="dxa"/>
            </w:tcMar>
            <w:vAlign w:val="center"/>
          </w:tcPr>
          <w:p w14:paraId="0A2AB16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shd w:val="clear" w:color="auto" w:fill="FFFFFF"/>
            <w:tcMar>
              <w:top w:w="57" w:type="dxa"/>
              <w:left w:w="57" w:type="dxa"/>
              <w:bottom w:w="57" w:type="dxa"/>
              <w:right w:w="57" w:type="dxa"/>
            </w:tcMar>
            <w:vAlign w:val="center"/>
          </w:tcPr>
          <w:p w14:paraId="0950E33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登记试验单位开展了相关试验，篡改数据等出具多个虚假登记试验报告；或者违法所得五千元以上二万元以下的</w:t>
            </w:r>
          </w:p>
        </w:tc>
        <w:tc>
          <w:tcPr>
            <w:tcW w:w="2105" w:type="dxa"/>
            <w:vMerge w:val="continue"/>
            <w:tcBorders>
              <w:tl2br w:val="nil"/>
              <w:tr2bl w:val="nil"/>
            </w:tcBorders>
            <w:tcMar>
              <w:top w:w="57" w:type="dxa"/>
              <w:left w:w="57" w:type="dxa"/>
              <w:bottom w:w="57" w:type="dxa"/>
              <w:right w:w="57" w:type="dxa"/>
            </w:tcMar>
            <w:vAlign w:val="center"/>
          </w:tcPr>
          <w:p w14:paraId="3ED168C6">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05B73CE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并处六万元以上八万元以下罚款</w:t>
            </w:r>
          </w:p>
        </w:tc>
      </w:tr>
      <w:tr w14:paraId="43B3A9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6" w:hRule="atLeast"/>
          <w:jc w:val="center"/>
        </w:trPr>
        <w:tc>
          <w:tcPr>
            <w:tcW w:w="421" w:type="dxa"/>
            <w:vMerge w:val="continue"/>
            <w:tcBorders>
              <w:tl2br w:val="nil"/>
              <w:tr2bl w:val="nil"/>
            </w:tcBorders>
            <w:shd w:val="clear" w:color="auto" w:fill="auto"/>
            <w:tcMar>
              <w:top w:w="57" w:type="dxa"/>
              <w:left w:w="57" w:type="dxa"/>
              <w:bottom w:w="57" w:type="dxa"/>
              <w:right w:w="57" w:type="dxa"/>
            </w:tcMar>
            <w:vAlign w:val="center"/>
          </w:tcPr>
          <w:p w14:paraId="770CE756">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shd w:val="clear" w:color="auto" w:fill="auto"/>
            <w:tcMar>
              <w:top w:w="57" w:type="dxa"/>
              <w:left w:w="57" w:type="dxa"/>
              <w:bottom w:w="57" w:type="dxa"/>
              <w:right w:w="57" w:type="dxa"/>
            </w:tcMar>
            <w:vAlign w:val="center"/>
          </w:tcPr>
          <w:p w14:paraId="65105A3B">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shd w:val="clear" w:color="auto" w:fill="auto"/>
            <w:tcMar>
              <w:top w:w="57" w:type="dxa"/>
              <w:left w:w="57" w:type="dxa"/>
              <w:bottom w:w="57" w:type="dxa"/>
              <w:right w:w="57" w:type="dxa"/>
            </w:tcMar>
            <w:vAlign w:val="center"/>
          </w:tcPr>
          <w:p w14:paraId="41D4545E">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shd w:val="clear" w:color="auto" w:fill="auto"/>
            <w:tcMar>
              <w:top w:w="57" w:type="dxa"/>
              <w:left w:w="57" w:type="dxa"/>
              <w:bottom w:w="57" w:type="dxa"/>
              <w:right w:w="57" w:type="dxa"/>
            </w:tcMar>
            <w:vAlign w:val="center"/>
          </w:tcPr>
          <w:p w14:paraId="42F9AB4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shd w:val="clear" w:color="auto" w:fill="FFFFFF"/>
            <w:tcMar>
              <w:top w:w="57" w:type="dxa"/>
              <w:left w:w="57" w:type="dxa"/>
              <w:bottom w:w="57" w:type="dxa"/>
              <w:right w:w="57" w:type="dxa"/>
            </w:tcMar>
            <w:vAlign w:val="center"/>
          </w:tcPr>
          <w:p w14:paraId="4C1B478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登记试验单位未开展相关试验，编造数据等出具虚假试验报告；或者违法所得二万元以上</w:t>
            </w:r>
          </w:p>
        </w:tc>
        <w:tc>
          <w:tcPr>
            <w:tcW w:w="2105" w:type="dxa"/>
            <w:vMerge w:val="continue"/>
            <w:tcBorders>
              <w:tl2br w:val="nil"/>
              <w:tr2bl w:val="nil"/>
            </w:tcBorders>
            <w:tcMar>
              <w:top w:w="57" w:type="dxa"/>
              <w:left w:w="57" w:type="dxa"/>
              <w:bottom w:w="57" w:type="dxa"/>
              <w:right w:w="57" w:type="dxa"/>
            </w:tcMar>
            <w:vAlign w:val="center"/>
          </w:tcPr>
          <w:p w14:paraId="5B8F1745">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6787AC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并处八万元以上十万元以下罚款</w:t>
            </w:r>
          </w:p>
        </w:tc>
      </w:tr>
      <w:tr w14:paraId="2BBD8E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01" w:hRule="atLeast"/>
          <w:jc w:val="center"/>
        </w:trPr>
        <w:tc>
          <w:tcPr>
            <w:tcW w:w="421" w:type="dxa"/>
            <w:vMerge w:val="restart"/>
            <w:tcBorders>
              <w:tl2br w:val="nil"/>
              <w:tr2bl w:val="nil"/>
            </w:tcBorders>
            <w:tcMar>
              <w:top w:w="57" w:type="dxa"/>
              <w:left w:w="57" w:type="dxa"/>
              <w:bottom w:w="57" w:type="dxa"/>
              <w:right w:w="57" w:type="dxa"/>
            </w:tcMar>
            <w:vAlign w:val="center"/>
          </w:tcPr>
          <w:p w14:paraId="25E7A76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w:t>
            </w:r>
          </w:p>
        </w:tc>
        <w:tc>
          <w:tcPr>
            <w:tcW w:w="1098" w:type="dxa"/>
            <w:vMerge w:val="restart"/>
            <w:tcBorders>
              <w:tl2br w:val="nil"/>
              <w:tr2bl w:val="nil"/>
            </w:tcBorders>
            <w:tcMar>
              <w:top w:w="57" w:type="dxa"/>
              <w:left w:w="57" w:type="dxa"/>
              <w:bottom w:w="57" w:type="dxa"/>
              <w:right w:w="57" w:type="dxa"/>
            </w:tcMar>
            <w:vAlign w:val="center"/>
          </w:tcPr>
          <w:p w14:paraId="48E9FA4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未取得农药生产许可证生产农药或者生产假农药的,委托未取得农药生产许可证的受托人加工、分装农药的或者委托加工、分装假农药的</w:t>
            </w:r>
          </w:p>
        </w:tc>
        <w:tc>
          <w:tcPr>
            <w:tcW w:w="3531" w:type="dxa"/>
            <w:vMerge w:val="restart"/>
            <w:tcBorders>
              <w:tl2br w:val="nil"/>
              <w:tr2bl w:val="nil"/>
            </w:tcBorders>
            <w:tcMar>
              <w:top w:w="57" w:type="dxa"/>
              <w:left w:w="57" w:type="dxa"/>
              <w:bottom w:w="57" w:type="dxa"/>
              <w:right w:w="57" w:type="dxa"/>
            </w:tcMar>
            <w:vAlign w:val="center"/>
          </w:tcPr>
          <w:p w14:paraId="531B517D">
            <w:pPr>
              <w:widowControl/>
              <w:adjustRightInd w:val="0"/>
              <w:snapToGrid w:val="0"/>
              <w:spacing w:line="260" w:lineRule="exact"/>
              <w:textAlignment w:val="center"/>
              <w:rPr>
                <w:rFonts w:ascii="仿宋_GB2312" w:hAnsi="仿宋_GB2312" w:eastAsia="仿宋_GB2312" w:cs="仿宋_GB2312"/>
                <w:color w:val="000000"/>
                <w:sz w:val="22"/>
              </w:rPr>
            </w:pPr>
            <w:r>
              <w:rPr>
                <w:rStyle w:val="9"/>
                <w:rFonts w:hint="default" w:hAnsi="仿宋_GB2312"/>
                <w:sz w:val="22"/>
                <w:szCs w:val="22"/>
              </w:rPr>
              <w:t>《农药管理条例》第五十二条第一款，未取得农药生产许可证生产农药或者生产假农药的，由县级以上地方人民政府农业主管部门责令停止生产，没收违法所得、违法生产的产品和用于违法生产的工具、设备、原材料等，违法生产的产品货值金额不足1万元的，并处5万元以上10万元以下罚款，货值金额1万元以上的，并处货值金额10倍以上20倍以下罚款，由发证机关吊销农药生产许可证和相应的农药登记证；构成犯罪的，依法追究刑事责任。</w:t>
            </w:r>
            <w:r>
              <w:rPr>
                <w:rStyle w:val="9"/>
                <w:rFonts w:hint="default" w:hAnsi="仿宋_GB2312"/>
                <w:sz w:val="22"/>
                <w:szCs w:val="22"/>
              </w:rPr>
              <w:br w:type="textWrapping"/>
            </w:r>
            <w:r>
              <w:rPr>
                <w:rStyle w:val="9"/>
                <w:rFonts w:hint="default" w:hAnsi="仿宋_GB2312"/>
                <w:sz w:val="22"/>
                <w:szCs w:val="22"/>
              </w:rPr>
              <w:t xml:space="preserve">第四款：委托未取得农药生产许可证的受托人加工、分装农药，或者委托加工、分装假农药、劣质农药的，对委托人和受托人均依照本条第一款、第三款的规定处罚。 </w:t>
            </w:r>
            <w:r>
              <w:rPr>
                <w:rStyle w:val="9"/>
                <w:rFonts w:hint="default" w:hAnsi="仿宋_GB2312"/>
                <w:sz w:val="22"/>
                <w:szCs w:val="22"/>
              </w:rPr>
              <w:br w:type="textWrapping"/>
            </w:r>
            <w:r>
              <w:rPr>
                <w:rStyle w:val="9"/>
                <w:rFonts w:hint="default" w:hAnsi="仿宋_GB2312"/>
                <w:sz w:val="22"/>
                <w:szCs w:val="22"/>
              </w:rPr>
              <w:t>《农药生产许可管理办法》第二十四条 有下列情形之一的，按未取得农药生产许可证处理：</w:t>
            </w:r>
            <w:r>
              <w:rPr>
                <w:rStyle w:val="9"/>
                <w:rFonts w:hint="default" w:hAnsi="仿宋_GB2312"/>
                <w:sz w:val="22"/>
                <w:szCs w:val="22"/>
              </w:rPr>
              <w:br w:type="textWrapping"/>
            </w:r>
            <w:r>
              <w:rPr>
                <w:rStyle w:val="9"/>
                <w:rFonts w:hint="default" w:hAnsi="仿宋_GB2312"/>
                <w:sz w:val="22"/>
                <w:szCs w:val="22"/>
              </w:rPr>
              <w:t>（一）超过农药生产许可证有效期继续生产农药的；</w:t>
            </w:r>
            <w:r>
              <w:rPr>
                <w:rStyle w:val="9"/>
                <w:rFonts w:hint="default" w:hAnsi="仿宋_GB2312"/>
                <w:sz w:val="22"/>
                <w:szCs w:val="22"/>
              </w:rPr>
              <w:br w:type="textWrapping"/>
            </w:r>
            <w:r>
              <w:rPr>
                <w:rStyle w:val="9"/>
                <w:rFonts w:hint="default" w:hAnsi="仿宋_GB2312"/>
                <w:sz w:val="22"/>
                <w:szCs w:val="22"/>
              </w:rPr>
              <w:t>（二）超过农药生产许可范围生产农药的；</w:t>
            </w:r>
            <w:r>
              <w:rPr>
                <w:rStyle w:val="9"/>
                <w:rFonts w:hint="default" w:hAnsi="仿宋_GB2312"/>
                <w:sz w:val="22"/>
                <w:szCs w:val="22"/>
              </w:rPr>
              <w:br w:type="textWrapping"/>
            </w:r>
            <w:r>
              <w:rPr>
                <w:rStyle w:val="9"/>
                <w:rFonts w:hint="default" w:hAnsi="仿宋_GB2312"/>
                <w:sz w:val="22"/>
                <w:szCs w:val="22"/>
              </w:rPr>
              <w:t>（三）未经批准擅自改变生产地址生产农药的；</w:t>
            </w:r>
            <w:r>
              <w:rPr>
                <w:rStyle w:val="9"/>
                <w:rFonts w:hint="default" w:hAnsi="仿宋_GB2312"/>
                <w:sz w:val="22"/>
                <w:szCs w:val="22"/>
              </w:rPr>
              <w:br w:type="textWrapping"/>
            </w:r>
            <w:r>
              <w:rPr>
                <w:rStyle w:val="9"/>
                <w:rFonts w:hint="default" w:hAnsi="仿宋_GB2312"/>
                <w:sz w:val="22"/>
                <w:szCs w:val="22"/>
              </w:rPr>
              <w:t>（四）委托已取得农药生产许可证的企业超过农药生产许可范围加工或者分装农药的；</w:t>
            </w:r>
            <w:r>
              <w:rPr>
                <w:rStyle w:val="9"/>
                <w:rFonts w:hint="default" w:hAnsi="仿宋_GB2312"/>
                <w:sz w:val="22"/>
                <w:szCs w:val="22"/>
              </w:rPr>
              <w:br w:type="textWrapping"/>
            </w:r>
            <w:r>
              <w:rPr>
                <w:rStyle w:val="9"/>
                <w:rFonts w:hint="default" w:hAnsi="仿宋_GB2312"/>
                <w:sz w:val="22"/>
                <w:szCs w:val="22"/>
              </w:rPr>
              <w:t>（五）应当按照未取得农药生产许可证处理的其他情形。</w:t>
            </w:r>
          </w:p>
        </w:tc>
        <w:tc>
          <w:tcPr>
            <w:tcW w:w="730" w:type="dxa"/>
            <w:tcBorders>
              <w:tl2br w:val="nil"/>
              <w:tr2bl w:val="nil"/>
            </w:tcBorders>
            <w:tcMar>
              <w:top w:w="57" w:type="dxa"/>
              <w:left w:w="57" w:type="dxa"/>
              <w:bottom w:w="57" w:type="dxa"/>
              <w:right w:w="57" w:type="dxa"/>
            </w:tcMar>
            <w:vAlign w:val="center"/>
          </w:tcPr>
          <w:p w14:paraId="12154FD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5556A3C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货值金额五千元以下的</w:t>
            </w:r>
          </w:p>
        </w:tc>
        <w:tc>
          <w:tcPr>
            <w:tcW w:w="2105" w:type="dxa"/>
            <w:vMerge w:val="restart"/>
            <w:tcBorders>
              <w:tl2br w:val="nil"/>
              <w:tr2bl w:val="nil"/>
            </w:tcBorders>
            <w:tcMar>
              <w:top w:w="57" w:type="dxa"/>
              <w:left w:w="57" w:type="dxa"/>
              <w:bottom w:w="57" w:type="dxa"/>
              <w:right w:w="57" w:type="dxa"/>
            </w:tcMar>
            <w:vAlign w:val="center"/>
          </w:tcPr>
          <w:p w14:paraId="571355C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责令停止生产，没收违法所得、违法生产的产品和用于违法生产的工具、设备、原材料等,抄告发证机关吊销农药生产许可证和相应的农药登记证</w:t>
            </w:r>
          </w:p>
        </w:tc>
        <w:tc>
          <w:tcPr>
            <w:tcW w:w="3737" w:type="dxa"/>
            <w:tcBorders>
              <w:tl2br w:val="nil"/>
              <w:tr2bl w:val="nil"/>
            </w:tcBorders>
            <w:tcMar>
              <w:top w:w="57" w:type="dxa"/>
              <w:left w:w="57" w:type="dxa"/>
              <w:bottom w:w="57" w:type="dxa"/>
              <w:right w:w="57" w:type="dxa"/>
            </w:tcMar>
            <w:vAlign w:val="center"/>
          </w:tcPr>
          <w:p w14:paraId="738D6E1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并处五万元以上七万元以下罚款</w:t>
            </w:r>
          </w:p>
        </w:tc>
      </w:tr>
      <w:tr w14:paraId="6DE726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01" w:hRule="atLeast"/>
          <w:jc w:val="center"/>
        </w:trPr>
        <w:tc>
          <w:tcPr>
            <w:tcW w:w="421" w:type="dxa"/>
            <w:vMerge w:val="continue"/>
            <w:tcBorders>
              <w:tl2br w:val="nil"/>
              <w:tr2bl w:val="nil"/>
            </w:tcBorders>
            <w:tcMar>
              <w:top w:w="57" w:type="dxa"/>
              <w:left w:w="57" w:type="dxa"/>
              <w:bottom w:w="57" w:type="dxa"/>
              <w:right w:w="57" w:type="dxa"/>
            </w:tcMar>
            <w:vAlign w:val="center"/>
          </w:tcPr>
          <w:p w14:paraId="725D2E26">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EAE4945">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A0EE24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3773C6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2DE3279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货值金额五千元以上一万元以下的</w:t>
            </w:r>
          </w:p>
        </w:tc>
        <w:tc>
          <w:tcPr>
            <w:tcW w:w="2105" w:type="dxa"/>
            <w:vMerge w:val="continue"/>
            <w:tcBorders>
              <w:tl2br w:val="nil"/>
              <w:tr2bl w:val="nil"/>
            </w:tcBorders>
            <w:tcMar>
              <w:top w:w="57" w:type="dxa"/>
              <w:left w:w="57" w:type="dxa"/>
              <w:bottom w:w="57" w:type="dxa"/>
              <w:right w:w="57" w:type="dxa"/>
            </w:tcMar>
            <w:vAlign w:val="center"/>
          </w:tcPr>
          <w:p w14:paraId="35F5A638">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0785F7A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并处七万元以上十万元以下罚款</w:t>
            </w:r>
          </w:p>
        </w:tc>
      </w:tr>
      <w:tr w14:paraId="3AEB4F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01" w:hRule="atLeast"/>
          <w:jc w:val="center"/>
        </w:trPr>
        <w:tc>
          <w:tcPr>
            <w:tcW w:w="421" w:type="dxa"/>
            <w:vMerge w:val="continue"/>
            <w:tcBorders>
              <w:tl2br w:val="nil"/>
              <w:tr2bl w:val="nil"/>
            </w:tcBorders>
            <w:tcMar>
              <w:top w:w="57" w:type="dxa"/>
              <w:left w:w="57" w:type="dxa"/>
              <w:bottom w:w="57" w:type="dxa"/>
              <w:right w:w="57" w:type="dxa"/>
            </w:tcMar>
            <w:vAlign w:val="center"/>
          </w:tcPr>
          <w:p w14:paraId="7855983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C5BC4C5">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DEA5697">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9210D6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0BEBCCB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货值金额一万元以上五万元以下的</w:t>
            </w:r>
          </w:p>
        </w:tc>
        <w:tc>
          <w:tcPr>
            <w:tcW w:w="2105" w:type="dxa"/>
            <w:vMerge w:val="continue"/>
            <w:tcBorders>
              <w:tl2br w:val="nil"/>
              <w:tr2bl w:val="nil"/>
            </w:tcBorders>
            <w:tcMar>
              <w:top w:w="57" w:type="dxa"/>
              <w:left w:w="57" w:type="dxa"/>
              <w:bottom w:w="57" w:type="dxa"/>
              <w:right w:w="57" w:type="dxa"/>
            </w:tcMar>
            <w:vAlign w:val="center"/>
          </w:tcPr>
          <w:p w14:paraId="79FA635E">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3EF25B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并处货值金额十倍以上十五倍以下罚款</w:t>
            </w:r>
          </w:p>
        </w:tc>
      </w:tr>
      <w:tr w14:paraId="50A644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32F54ECB">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DF256FD">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142CCE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61EB71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598EFF0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货值金额五万元以上的</w:t>
            </w:r>
          </w:p>
        </w:tc>
        <w:tc>
          <w:tcPr>
            <w:tcW w:w="2105" w:type="dxa"/>
            <w:vMerge w:val="continue"/>
            <w:tcBorders>
              <w:tl2br w:val="nil"/>
              <w:tr2bl w:val="nil"/>
            </w:tcBorders>
            <w:tcMar>
              <w:top w:w="57" w:type="dxa"/>
              <w:left w:w="57" w:type="dxa"/>
              <w:bottom w:w="57" w:type="dxa"/>
              <w:right w:w="57" w:type="dxa"/>
            </w:tcMar>
            <w:vAlign w:val="center"/>
          </w:tcPr>
          <w:p w14:paraId="02137902">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6FA892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并处货值金额十五倍以上二十倍以下罚款,抄告发证机关吊销农药生产许可证和相应的农药登记证</w:t>
            </w:r>
          </w:p>
        </w:tc>
      </w:tr>
      <w:tr w14:paraId="7CEB9D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379B444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3</w:t>
            </w:r>
          </w:p>
        </w:tc>
        <w:tc>
          <w:tcPr>
            <w:tcW w:w="1098" w:type="dxa"/>
            <w:vMerge w:val="restart"/>
            <w:tcBorders>
              <w:tl2br w:val="nil"/>
              <w:tr2bl w:val="nil"/>
            </w:tcBorders>
            <w:tcMar>
              <w:top w:w="57" w:type="dxa"/>
              <w:left w:w="57" w:type="dxa"/>
              <w:bottom w:w="57" w:type="dxa"/>
              <w:right w:w="57" w:type="dxa"/>
            </w:tcMar>
            <w:vAlign w:val="center"/>
          </w:tcPr>
          <w:p w14:paraId="1595DD5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取得农药生产许可证的农药生产企业不再符合规定条件继续生产农药</w:t>
            </w:r>
          </w:p>
        </w:tc>
        <w:tc>
          <w:tcPr>
            <w:tcW w:w="3531" w:type="dxa"/>
            <w:vMerge w:val="restart"/>
            <w:tcBorders>
              <w:tl2br w:val="nil"/>
              <w:tr2bl w:val="nil"/>
            </w:tcBorders>
            <w:tcMar>
              <w:top w:w="57" w:type="dxa"/>
              <w:left w:w="57" w:type="dxa"/>
              <w:bottom w:w="57" w:type="dxa"/>
              <w:right w:w="57" w:type="dxa"/>
            </w:tcMar>
            <w:vAlign w:val="center"/>
          </w:tcPr>
          <w:p w14:paraId="746E385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管理条例》第五十二条第二款，取得农药生产许可证的农药生产企业不再符合规定条件继续生产农药的，由县级以上地方人民政府农业主管部门责令限期整改；逾期拒不整改或者整改后仍不符合规定条件的，由发证机关吊销农药生产许可证。</w:t>
            </w:r>
          </w:p>
        </w:tc>
        <w:tc>
          <w:tcPr>
            <w:tcW w:w="730" w:type="dxa"/>
            <w:tcBorders>
              <w:tl2br w:val="nil"/>
              <w:tr2bl w:val="nil"/>
            </w:tcBorders>
            <w:tcMar>
              <w:top w:w="57" w:type="dxa"/>
              <w:left w:w="57" w:type="dxa"/>
              <w:bottom w:w="57" w:type="dxa"/>
              <w:right w:w="57" w:type="dxa"/>
            </w:tcMar>
            <w:vAlign w:val="center"/>
          </w:tcPr>
          <w:p w14:paraId="68BAA7A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701D63D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取得农药生产许可证的农药生产企业不再符合规定条件继续生产农药查证属实的</w:t>
            </w:r>
          </w:p>
        </w:tc>
        <w:tc>
          <w:tcPr>
            <w:tcW w:w="5842" w:type="dxa"/>
            <w:gridSpan w:val="2"/>
            <w:tcBorders>
              <w:tl2br w:val="nil"/>
              <w:tr2bl w:val="nil"/>
            </w:tcBorders>
            <w:tcMar>
              <w:top w:w="57" w:type="dxa"/>
              <w:left w:w="57" w:type="dxa"/>
              <w:bottom w:w="57" w:type="dxa"/>
              <w:right w:w="57" w:type="dxa"/>
            </w:tcMar>
            <w:vAlign w:val="center"/>
          </w:tcPr>
          <w:p w14:paraId="0B2EEE7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责令限期整改</w:t>
            </w:r>
          </w:p>
        </w:tc>
      </w:tr>
      <w:tr w14:paraId="4A9600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1C8BA626">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4831255">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CB95A30">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B4232B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554527B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拒不整改或者整改后仍不符合规定条件的</w:t>
            </w:r>
          </w:p>
        </w:tc>
        <w:tc>
          <w:tcPr>
            <w:tcW w:w="5842" w:type="dxa"/>
            <w:gridSpan w:val="2"/>
            <w:tcBorders>
              <w:tl2br w:val="nil"/>
              <w:tr2bl w:val="nil"/>
            </w:tcBorders>
            <w:tcMar>
              <w:top w:w="57" w:type="dxa"/>
              <w:left w:w="57" w:type="dxa"/>
              <w:bottom w:w="57" w:type="dxa"/>
              <w:right w:w="57" w:type="dxa"/>
            </w:tcMar>
            <w:vAlign w:val="center"/>
          </w:tcPr>
          <w:p w14:paraId="7B2F48E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由发证机关吊销农药生产许可证</w:t>
            </w:r>
          </w:p>
        </w:tc>
      </w:tr>
      <w:tr w14:paraId="1579BC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2" w:hRule="atLeast"/>
          <w:jc w:val="center"/>
        </w:trPr>
        <w:tc>
          <w:tcPr>
            <w:tcW w:w="421" w:type="dxa"/>
            <w:vMerge w:val="restart"/>
            <w:tcBorders>
              <w:tl2br w:val="nil"/>
              <w:tr2bl w:val="nil"/>
            </w:tcBorders>
            <w:tcMar>
              <w:top w:w="57" w:type="dxa"/>
              <w:left w:w="57" w:type="dxa"/>
              <w:bottom w:w="57" w:type="dxa"/>
              <w:right w:w="57" w:type="dxa"/>
            </w:tcMar>
            <w:vAlign w:val="center"/>
          </w:tcPr>
          <w:p w14:paraId="0399A1A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4</w:t>
            </w:r>
          </w:p>
        </w:tc>
        <w:tc>
          <w:tcPr>
            <w:tcW w:w="1098" w:type="dxa"/>
            <w:vMerge w:val="restart"/>
            <w:tcBorders>
              <w:tl2br w:val="nil"/>
              <w:tr2bl w:val="nil"/>
            </w:tcBorders>
            <w:tcMar>
              <w:top w:w="57" w:type="dxa"/>
              <w:left w:w="57" w:type="dxa"/>
              <w:bottom w:w="57" w:type="dxa"/>
              <w:right w:w="57" w:type="dxa"/>
            </w:tcMar>
            <w:vAlign w:val="center"/>
          </w:tcPr>
          <w:p w14:paraId="1734167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农药生产企业生产劣质农药或委托加工、分装劣质农药的</w:t>
            </w:r>
          </w:p>
        </w:tc>
        <w:tc>
          <w:tcPr>
            <w:tcW w:w="3531" w:type="dxa"/>
            <w:vMerge w:val="restart"/>
            <w:tcBorders>
              <w:tl2br w:val="nil"/>
              <w:tr2bl w:val="nil"/>
            </w:tcBorders>
            <w:tcMar>
              <w:top w:w="57" w:type="dxa"/>
              <w:left w:w="57" w:type="dxa"/>
              <w:bottom w:w="57" w:type="dxa"/>
              <w:right w:w="57" w:type="dxa"/>
            </w:tcMar>
            <w:vAlign w:val="center"/>
          </w:tcPr>
          <w:p w14:paraId="69B52BEF">
            <w:pPr>
              <w:widowControl/>
              <w:adjustRightInd w:val="0"/>
              <w:snapToGrid w:val="0"/>
              <w:spacing w:line="310" w:lineRule="exact"/>
              <w:textAlignment w:val="center"/>
              <w:rPr>
                <w:rFonts w:ascii="仿宋_GB2312" w:hAnsi="仿宋_GB2312" w:eastAsia="仿宋_GB2312" w:cs="仿宋_GB2312"/>
                <w:color w:val="000000"/>
                <w:spacing w:val="-4"/>
                <w:sz w:val="23"/>
                <w:szCs w:val="23"/>
              </w:rPr>
            </w:pPr>
            <w:r>
              <w:rPr>
                <w:rFonts w:hint="eastAsia" w:ascii="仿宋_GB2312" w:hAnsi="仿宋_GB2312" w:eastAsia="仿宋_GB2312" w:cs="仿宋_GB2312"/>
                <w:color w:val="000000"/>
                <w:spacing w:val="-4"/>
                <w:kern w:val="0"/>
                <w:sz w:val="23"/>
                <w:szCs w:val="23"/>
              </w:rPr>
              <w:t>《农药管理条例》第五十二条第三款，农药生产企业生产劣质农药的，由县级以上地方人民政府农业主管部门责令停止生产，没收违法所得、违法生产的产品和用于违法生产的工具、设备、原材料等，违法生产的产品货值金额不足1万元的，并处1万元以上5万元以下罚款，货值金额1万元以上的，并处货值金额5倍以上10倍以下罚款；情节严重的，由发证机关吊销农药生产许可证和相应的农药登记证；构成犯罪的，依法追究刑事责任。第四款，委托未取得农药生产许可证的受托人加工、分装农药，或者委托加工、分装假农药、劣质农药的，对委托人和受托人均依照本条第一款、第三款的规定处罚。</w:t>
            </w:r>
          </w:p>
        </w:tc>
        <w:tc>
          <w:tcPr>
            <w:tcW w:w="730" w:type="dxa"/>
            <w:tcBorders>
              <w:tl2br w:val="nil"/>
              <w:tr2bl w:val="nil"/>
            </w:tcBorders>
            <w:tcMar>
              <w:top w:w="57" w:type="dxa"/>
              <w:left w:w="57" w:type="dxa"/>
              <w:bottom w:w="57" w:type="dxa"/>
              <w:right w:w="57" w:type="dxa"/>
            </w:tcMar>
            <w:vAlign w:val="center"/>
          </w:tcPr>
          <w:p w14:paraId="2F6BB57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74884D9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货值金额五千元以下的</w:t>
            </w:r>
          </w:p>
        </w:tc>
        <w:tc>
          <w:tcPr>
            <w:tcW w:w="2105" w:type="dxa"/>
            <w:vMerge w:val="restart"/>
            <w:tcBorders>
              <w:tl2br w:val="nil"/>
              <w:tr2bl w:val="nil"/>
            </w:tcBorders>
            <w:tcMar>
              <w:top w:w="57" w:type="dxa"/>
              <w:left w:w="57" w:type="dxa"/>
              <w:bottom w:w="57" w:type="dxa"/>
              <w:right w:w="57" w:type="dxa"/>
            </w:tcMar>
            <w:vAlign w:val="center"/>
          </w:tcPr>
          <w:p w14:paraId="4593CFD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责令停止生产，没收违法所得、没收违法生产的产品和用于违法生产的工具、设备、原材料等</w:t>
            </w:r>
          </w:p>
        </w:tc>
        <w:tc>
          <w:tcPr>
            <w:tcW w:w="3737" w:type="dxa"/>
            <w:tcBorders>
              <w:tl2br w:val="nil"/>
              <w:tr2bl w:val="nil"/>
            </w:tcBorders>
            <w:tcMar>
              <w:top w:w="57" w:type="dxa"/>
              <w:left w:w="57" w:type="dxa"/>
              <w:bottom w:w="57" w:type="dxa"/>
              <w:right w:w="57" w:type="dxa"/>
            </w:tcMar>
            <w:vAlign w:val="center"/>
          </w:tcPr>
          <w:p w14:paraId="5F77543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并处一万元以上二万元以下罚款</w:t>
            </w:r>
          </w:p>
        </w:tc>
      </w:tr>
      <w:tr w14:paraId="4AE8AF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12" w:hRule="atLeast"/>
          <w:jc w:val="center"/>
        </w:trPr>
        <w:tc>
          <w:tcPr>
            <w:tcW w:w="421" w:type="dxa"/>
            <w:vMerge w:val="continue"/>
            <w:tcBorders>
              <w:tl2br w:val="nil"/>
              <w:tr2bl w:val="nil"/>
            </w:tcBorders>
            <w:tcMar>
              <w:top w:w="57" w:type="dxa"/>
              <w:left w:w="57" w:type="dxa"/>
              <w:bottom w:w="57" w:type="dxa"/>
              <w:right w:w="57" w:type="dxa"/>
            </w:tcMar>
            <w:vAlign w:val="center"/>
          </w:tcPr>
          <w:p w14:paraId="06734EA7">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0FDF98D">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702E124">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161AF7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0B8045D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货值金额五千元以上一万元以下的</w:t>
            </w:r>
          </w:p>
        </w:tc>
        <w:tc>
          <w:tcPr>
            <w:tcW w:w="2105" w:type="dxa"/>
            <w:vMerge w:val="continue"/>
            <w:tcBorders>
              <w:tl2br w:val="nil"/>
              <w:tr2bl w:val="nil"/>
            </w:tcBorders>
            <w:tcMar>
              <w:top w:w="57" w:type="dxa"/>
              <w:left w:w="57" w:type="dxa"/>
              <w:bottom w:w="57" w:type="dxa"/>
              <w:right w:w="57" w:type="dxa"/>
            </w:tcMar>
            <w:vAlign w:val="center"/>
          </w:tcPr>
          <w:p w14:paraId="0C0BBF19">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2B2F4A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并处二万元以上五万元以下罚款</w:t>
            </w:r>
          </w:p>
        </w:tc>
      </w:tr>
      <w:tr w14:paraId="4EB875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8" w:hRule="atLeast"/>
          <w:jc w:val="center"/>
        </w:trPr>
        <w:tc>
          <w:tcPr>
            <w:tcW w:w="421" w:type="dxa"/>
            <w:vMerge w:val="continue"/>
            <w:tcBorders>
              <w:tl2br w:val="nil"/>
              <w:tr2bl w:val="nil"/>
            </w:tcBorders>
            <w:tcMar>
              <w:top w:w="57" w:type="dxa"/>
              <w:left w:w="57" w:type="dxa"/>
              <w:bottom w:w="57" w:type="dxa"/>
              <w:right w:w="57" w:type="dxa"/>
            </w:tcMar>
            <w:vAlign w:val="center"/>
          </w:tcPr>
          <w:p w14:paraId="3E661755">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36E7DA1">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3EF26D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FAB2B8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39F8777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货值金额一万元以上五万元以下的</w:t>
            </w:r>
          </w:p>
        </w:tc>
        <w:tc>
          <w:tcPr>
            <w:tcW w:w="2105" w:type="dxa"/>
            <w:vMerge w:val="continue"/>
            <w:tcBorders>
              <w:tl2br w:val="nil"/>
              <w:tr2bl w:val="nil"/>
            </w:tcBorders>
            <w:tcMar>
              <w:top w:w="57" w:type="dxa"/>
              <w:left w:w="57" w:type="dxa"/>
              <w:bottom w:w="57" w:type="dxa"/>
              <w:right w:w="57" w:type="dxa"/>
            </w:tcMar>
            <w:vAlign w:val="center"/>
          </w:tcPr>
          <w:p w14:paraId="17B2F84F">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B744EC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并处货值金额五倍以上七倍以下罚款</w:t>
            </w:r>
          </w:p>
        </w:tc>
      </w:tr>
      <w:tr w14:paraId="4C4354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8" w:hRule="atLeast"/>
          <w:jc w:val="center"/>
        </w:trPr>
        <w:tc>
          <w:tcPr>
            <w:tcW w:w="421" w:type="dxa"/>
            <w:vMerge w:val="continue"/>
            <w:tcBorders>
              <w:tl2br w:val="nil"/>
              <w:tr2bl w:val="nil"/>
            </w:tcBorders>
            <w:tcMar>
              <w:top w:w="57" w:type="dxa"/>
              <w:left w:w="57" w:type="dxa"/>
              <w:bottom w:w="57" w:type="dxa"/>
              <w:right w:w="57" w:type="dxa"/>
            </w:tcMar>
            <w:vAlign w:val="center"/>
          </w:tcPr>
          <w:p w14:paraId="7EBB861A">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0D94360">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471E845">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093D89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2D7B10D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货值金额五万元以上的</w:t>
            </w:r>
          </w:p>
        </w:tc>
        <w:tc>
          <w:tcPr>
            <w:tcW w:w="2105" w:type="dxa"/>
            <w:vMerge w:val="continue"/>
            <w:tcBorders>
              <w:tl2br w:val="nil"/>
              <w:tr2bl w:val="nil"/>
            </w:tcBorders>
            <w:tcMar>
              <w:top w:w="57" w:type="dxa"/>
              <w:left w:w="57" w:type="dxa"/>
              <w:bottom w:w="57" w:type="dxa"/>
              <w:right w:w="57" w:type="dxa"/>
            </w:tcMar>
            <w:vAlign w:val="center"/>
          </w:tcPr>
          <w:p w14:paraId="5988ED57">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62CD3B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并处货值金额七倍以上十倍以下罚款,抄告发证机关吊销农药生产许可证和相应的农药登记证</w:t>
            </w:r>
          </w:p>
        </w:tc>
      </w:tr>
      <w:tr w14:paraId="3447D1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52" w:hRule="atLeast"/>
          <w:jc w:val="center"/>
        </w:trPr>
        <w:tc>
          <w:tcPr>
            <w:tcW w:w="421" w:type="dxa"/>
            <w:vMerge w:val="restart"/>
            <w:tcBorders>
              <w:tl2br w:val="nil"/>
              <w:tr2bl w:val="nil"/>
            </w:tcBorders>
            <w:tcMar>
              <w:top w:w="57" w:type="dxa"/>
              <w:left w:w="57" w:type="dxa"/>
              <w:bottom w:w="57" w:type="dxa"/>
              <w:right w:w="57" w:type="dxa"/>
            </w:tcMar>
            <w:vAlign w:val="center"/>
          </w:tcPr>
          <w:p w14:paraId="5574612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5</w:t>
            </w:r>
          </w:p>
        </w:tc>
        <w:tc>
          <w:tcPr>
            <w:tcW w:w="1098" w:type="dxa"/>
            <w:vMerge w:val="restart"/>
            <w:tcBorders>
              <w:tl2br w:val="nil"/>
              <w:tr2bl w:val="nil"/>
            </w:tcBorders>
            <w:tcMar>
              <w:top w:w="57" w:type="dxa"/>
              <w:left w:w="57" w:type="dxa"/>
              <w:bottom w:w="57" w:type="dxa"/>
              <w:right w:w="57" w:type="dxa"/>
            </w:tcMar>
            <w:vAlign w:val="center"/>
          </w:tcPr>
          <w:p w14:paraId="1446100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农药生产企业采购、使用未依法附具产品质量检验合格证、未依法取得有关许可证明文件的原材料的</w:t>
            </w:r>
          </w:p>
        </w:tc>
        <w:tc>
          <w:tcPr>
            <w:tcW w:w="3531" w:type="dxa"/>
            <w:vMerge w:val="restart"/>
            <w:tcBorders>
              <w:tl2br w:val="nil"/>
              <w:tr2bl w:val="nil"/>
            </w:tcBorders>
            <w:tcMar>
              <w:top w:w="57" w:type="dxa"/>
              <w:left w:w="57" w:type="dxa"/>
              <w:bottom w:w="57" w:type="dxa"/>
              <w:right w:w="57" w:type="dxa"/>
            </w:tcMar>
            <w:vAlign w:val="center"/>
          </w:tcPr>
          <w:p w14:paraId="0518E254">
            <w:pPr>
              <w:widowControl/>
              <w:adjustRightInd w:val="0"/>
              <w:snapToGrid w:val="0"/>
              <w:textAlignment w:val="center"/>
              <w:rPr>
                <w:rFonts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农药管理条例》第五十三条第一项，农药生产企业有下列行为之一的，由县级以上地方人民政府农业主管部门责令改正，没收违法所得、违法生产的产品和用于违法生产的原材料等，违法生产的产品货值金额不足1万元的，并处1万元以上2万元以下罚款，货值金额1万元以上的，并处货值金额2倍以上5倍以下罚款；拒不改正或者情节严重的，由发证机关吊销农药生产许可证和相应的农药登记证：</w:t>
            </w:r>
          </w:p>
          <w:p w14:paraId="7DC182F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（一）采购、使用未依法附具产品质量检验合格证、未依法取得有关许可证明文件的原材料。</w:t>
            </w:r>
          </w:p>
        </w:tc>
        <w:tc>
          <w:tcPr>
            <w:tcW w:w="730" w:type="dxa"/>
            <w:tcBorders>
              <w:tl2br w:val="nil"/>
              <w:tr2bl w:val="nil"/>
            </w:tcBorders>
            <w:tcMar>
              <w:top w:w="57" w:type="dxa"/>
              <w:left w:w="57" w:type="dxa"/>
              <w:bottom w:w="57" w:type="dxa"/>
              <w:right w:w="57" w:type="dxa"/>
            </w:tcMar>
            <w:vAlign w:val="center"/>
          </w:tcPr>
          <w:p w14:paraId="48F5424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12FD241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货值金额不足一万元的</w:t>
            </w:r>
          </w:p>
        </w:tc>
        <w:tc>
          <w:tcPr>
            <w:tcW w:w="2105" w:type="dxa"/>
            <w:vMerge w:val="restart"/>
            <w:tcBorders>
              <w:tl2br w:val="nil"/>
              <w:tr2bl w:val="nil"/>
            </w:tcBorders>
            <w:tcMar>
              <w:top w:w="57" w:type="dxa"/>
              <w:left w:w="57" w:type="dxa"/>
              <w:bottom w:w="57" w:type="dxa"/>
              <w:right w:w="57" w:type="dxa"/>
            </w:tcMar>
            <w:vAlign w:val="center"/>
          </w:tcPr>
          <w:p w14:paraId="6E00440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责令改正，没收违法所得、没收违法生产的产品和用于违法生产的原材料等</w:t>
            </w:r>
          </w:p>
        </w:tc>
        <w:tc>
          <w:tcPr>
            <w:tcW w:w="3737" w:type="dxa"/>
            <w:tcBorders>
              <w:tl2br w:val="nil"/>
              <w:tr2bl w:val="nil"/>
            </w:tcBorders>
            <w:tcMar>
              <w:top w:w="57" w:type="dxa"/>
              <w:left w:w="57" w:type="dxa"/>
              <w:bottom w:w="57" w:type="dxa"/>
              <w:right w:w="57" w:type="dxa"/>
            </w:tcMar>
            <w:vAlign w:val="center"/>
          </w:tcPr>
          <w:p w14:paraId="59FFC85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并处一万元以上二万元以下罚款</w:t>
            </w:r>
          </w:p>
        </w:tc>
      </w:tr>
      <w:tr w14:paraId="4A65C6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52" w:hRule="atLeast"/>
          <w:jc w:val="center"/>
        </w:trPr>
        <w:tc>
          <w:tcPr>
            <w:tcW w:w="421" w:type="dxa"/>
            <w:vMerge w:val="continue"/>
            <w:tcBorders>
              <w:tl2br w:val="nil"/>
              <w:tr2bl w:val="nil"/>
            </w:tcBorders>
            <w:tcMar>
              <w:top w:w="57" w:type="dxa"/>
              <w:left w:w="57" w:type="dxa"/>
              <w:bottom w:w="57" w:type="dxa"/>
              <w:right w:w="57" w:type="dxa"/>
            </w:tcMar>
            <w:vAlign w:val="center"/>
          </w:tcPr>
          <w:p w14:paraId="0C8DA60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C1BE33E">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5F9F83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7816AF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49A190B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货值金额一万元以上五万元以下的</w:t>
            </w:r>
          </w:p>
        </w:tc>
        <w:tc>
          <w:tcPr>
            <w:tcW w:w="2105" w:type="dxa"/>
            <w:vMerge w:val="continue"/>
            <w:tcBorders>
              <w:tl2br w:val="nil"/>
              <w:tr2bl w:val="nil"/>
            </w:tcBorders>
            <w:tcMar>
              <w:top w:w="57" w:type="dxa"/>
              <w:left w:w="57" w:type="dxa"/>
              <w:bottom w:w="57" w:type="dxa"/>
              <w:right w:w="57" w:type="dxa"/>
            </w:tcMar>
            <w:vAlign w:val="center"/>
          </w:tcPr>
          <w:p w14:paraId="5CE5CCB8">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1D3B4B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并处货值金额二倍以上三倍以下罚款</w:t>
            </w:r>
          </w:p>
        </w:tc>
      </w:tr>
      <w:tr w14:paraId="6B8E50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59" w:hRule="atLeast"/>
          <w:jc w:val="center"/>
        </w:trPr>
        <w:tc>
          <w:tcPr>
            <w:tcW w:w="421" w:type="dxa"/>
            <w:vMerge w:val="continue"/>
            <w:tcBorders>
              <w:tl2br w:val="nil"/>
              <w:tr2bl w:val="nil"/>
            </w:tcBorders>
            <w:tcMar>
              <w:top w:w="57" w:type="dxa"/>
              <w:left w:w="57" w:type="dxa"/>
              <w:bottom w:w="57" w:type="dxa"/>
              <w:right w:w="57" w:type="dxa"/>
            </w:tcMar>
            <w:vAlign w:val="center"/>
          </w:tcPr>
          <w:p w14:paraId="5313CDFB">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91A219E">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749DE6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532C8D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100A695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货值金额五万元以上或者拒不改正的</w:t>
            </w:r>
          </w:p>
        </w:tc>
        <w:tc>
          <w:tcPr>
            <w:tcW w:w="2105" w:type="dxa"/>
            <w:vMerge w:val="continue"/>
            <w:tcBorders>
              <w:tl2br w:val="nil"/>
              <w:tr2bl w:val="nil"/>
            </w:tcBorders>
            <w:tcMar>
              <w:top w:w="57" w:type="dxa"/>
              <w:left w:w="57" w:type="dxa"/>
              <w:bottom w:w="57" w:type="dxa"/>
              <w:right w:w="57" w:type="dxa"/>
            </w:tcMar>
            <w:vAlign w:val="center"/>
          </w:tcPr>
          <w:p w14:paraId="77553437">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319443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并处货值金额三倍以上五倍以下罚款；拒不改正或者情节严重的，抄告发证机关吊销农药生产许可证和相应的农药登记证</w:t>
            </w:r>
          </w:p>
        </w:tc>
      </w:tr>
      <w:tr w14:paraId="3FBCCE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08" w:hRule="atLeast"/>
          <w:jc w:val="center"/>
        </w:trPr>
        <w:tc>
          <w:tcPr>
            <w:tcW w:w="421" w:type="dxa"/>
            <w:vMerge w:val="restart"/>
            <w:tcBorders>
              <w:tl2br w:val="nil"/>
              <w:tr2bl w:val="nil"/>
            </w:tcBorders>
            <w:tcMar>
              <w:top w:w="57" w:type="dxa"/>
              <w:left w:w="57" w:type="dxa"/>
              <w:bottom w:w="57" w:type="dxa"/>
              <w:right w:w="57" w:type="dxa"/>
            </w:tcMar>
            <w:vAlign w:val="center"/>
          </w:tcPr>
          <w:p w14:paraId="5E1749B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6</w:t>
            </w:r>
          </w:p>
        </w:tc>
        <w:tc>
          <w:tcPr>
            <w:tcW w:w="1098" w:type="dxa"/>
            <w:vMerge w:val="restart"/>
            <w:tcBorders>
              <w:tl2br w:val="nil"/>
              <w:tr2bl w:val="nil"/>
            </w:tcBorders>
            <w:tcMar>
              <w:top w:w="57" w:type="dxa"/>
              <w:left w:w="57" w:type="dxa"/>
              <w:bottom w:w="57" w:type="dxa"/>
              <w:right w:w="57" w:type="dxa"/>
            </w:tcMar>
            <w:vAlign w:val="center"/>
          </w:tcPr>
          <w:p w14:paraId="321D26F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农药生产企业出厂销售未经质量检验合格并附具产品质量检验合格证的农药的</w:t>
            </w:r>
          </w:p>
        </w:tc>
        <w:tc>
          <w:tcPr>
            <w:tcW w:w="3531" w:type="dxa"/>
            <w:vMerge w:val="restart"/>
            <w:tcBorders>
              <w:tl2br w:val="nil"/>
              <w:tr2bl w:val="nil"/>
            </w:tcBorders>
            <w:tcMar>
              <w:top w:w="57" w:type="dxa"/>
              <w:left w:w="57" w:type="dxa"/>
              <w:bottom w:w="57" w:type="dxa"/>
              <w:right w:w="57" w:type="dxa"/>
            </w:tcMar>
            <w:vAlign w:val="center"/>
          </w:tcPr>
          <w:p w14:paraId="24315171">
            <w:pPr>
              <w:widowControl/>
              <w:adjustRightInd w:val="0"/>
              <w:snapToGrid w:val="0"/>
              <w:textAlignment w:val="center"/>
              <w:rPr>
                <w:rFonts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农药管理条例》第五十三条第二项，农药生产企业有下列行为之一的，由县级以上地方人民政府农业主管部门责令改正，没收违法所得、违法生产的产品和用于违法生产的原材料等，违法生产的产品货值金额不足1万元的，并处1万元以上2万元以下罚款，货值金额1万元以上的，并处货值金额2倍以上5倍以下罚款；拒不改正或者情节严重的，由发证机关吊销农药生产许可证和相应的农药登记证：</w:t>
            </w:r>
          </w:p>
          <w:p w14:paraId="4B82711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（二）出厂销售未经质量检验合格并附具产品质量检验合格证的农药。</w:t>
            </w:r>
          </w:p>
        </w:tc>
        <w:tc>
          <w:tcPr>
            <w:tcW w:w="730" w:type="dxa"/>
            <w:tcBorders>
              <w:tl2br w:val="nil"/>
              <w:tr2bl w:val="nil"/>
            </w:tcBorders>
            <w:tcMar>
              <w:top w:w="57" w:type="dxa"/>
              <w:left w:w="57" w:type="dxa"/>
              <w:bottom w:w="57" w:type="dxa"/>
              <w:right w:w="57" w:type="dxa"/>
            </w:tcMar>
            <w:vAlign w:val="center"/>
          </w:tcPr>
          <w:p w14:paraId="628E624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725D8A8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货值金额一万元以下的</w:t>
            </w:r>
          </w:p>
        </w:tc>
        <w:tc>
          <w:tcPr>
            <w:tcW w:w="2105" w:type="dxa"/>
            <w:vMerge w:val="restart"/>
            <w:tcBorders>
              <w:tl2br w:val="nil"/>
              <w:tr2bl w:val="nil"/>
            </w:tcBorders>
            <w:tcMar>
              <w:top w:w="57" w:type="dxa"/>
              <w:left w:w="57" w:type="dxa"/>
              <w:bottom w:w="57" w:type="dxa"/>
              <w:right w:w="57" w:type="dxa"/>
            </w:tcMar>
            <w:vAlign w:val="center"/>
          </w:tcPr>
          <w:p w14:paraId="4F8675B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责令改正，没收违法所得、没收违法生产的产品和用于违法生产的原材料等</w:t>
            </w:r>
          </w:p>
        </w:tc>
        <w:tc>
          <w:tcPr>
            <w:tcW w:w="3737" w:type="dxa"/>
            <w:tcBorders>
              <w:tl2br w:val="nil"/>
              <w:tr2bl w:val="nil"/>
            </w:tcBorders>
            <w:tcMar>
              <w:top w:w="57" w:type="dxa"/>
              <w:left w:w="57" w:type="dxa"/>
              <w:bottom w:w="57" w:type="dxa"/>
              <w:right w:w="57" w:type="dxa"/>
            </w:tcMar>
            <w:vAlign w:val="center"/>
          </w:tcPr>
          <w:p w14:paraId="0FBC08D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并处一万元以上二万元以下罚款</w:t>
            </w:r>
          </w:p>
        </w:tc>
      </w:tr>
      <w:tr w14:paraId="379763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08" w:hRule="atLeast"/>
          <w:jc w:val="center"/>
        </w:trPr>
        <w:tc>
          <w:tcPr>
            <w:tcW w:w="421" w:type="dxa"/>
            <w:vMerge w:val="continue"/>
            <w:tcBorders>
              <w:tl2br w:val="nil"/>
              <w:tr2bl w:val="nil"/>
            </w:tcBorders>
            <w:tcMar>
              <w:top w:w="57" w:type="dxa"/>
              <w:left w:w="57" w:type="dxa"/>
              <w:bottom w:w="57" w:type="dxa"/>
              <w:right w:w="57" w:type="dxa"/>
            </w:tcMar>
            <w:vAlign w:val="center"/>
          </w:tcPr>
          <w:p w14:paraId="72EE3007">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55161ED">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417C782">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C222EB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6881639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货值金额一万元以上五万元以下的</w:t>
            </w:r>
          </w:p>
        </w:tc>
        <w:tc>
          <w:tcPr>
            <w:tcW w:w="2105" w:type="dxa"/>
            <w:vMerge w:val="continue"/>
            <w:tcBorders>
              <w:tl2br w:val="nil"/>
              <w:tr2bl w:val="nil"/>
            </w:tcBorders>
            <w:tcMar>
              <w:top w:w="57" w:type="dxa"/>
              <w:left w:w="57" w:type="dxa"/>
              <w:bottom w:w="57" w:type="dxa"/>
              <w:right w:w="57" w:type="dxa"/>
            </w:tcMar>
            <w:vAlign w:val="center"/>
          </w:tcPr>
          <w:p w14:paraId="5A8D8D12">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C66804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并处货值金额二倍以上三倍以下罚款</w:t>
            </w:r>
          </w:p>
        </w:tc>
      </w:tr>
      <w:tr w14:paraId="4CA76D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08" w:hRule="atLeast"/>
          <w:jc w:val="center"/>
        </w:trPr>
        <w:tc>
          <w:tcPr>
            <w:tcW w:w="421" w:type="dxa"/>
            <w:vMerge w:val="continue"/>
            <w:tcBorders>
              <w:tl2br w:val="nil"/>
              <w:tr2bl w:val="nil"/>
            </w:tcBorders>
            <w:tcMar>
              <w:top w:w="57" w:type="dxa"/>
              <w:left w:w="57" w:type="dxa"/>
              <w:bottom w:w="57" w:type="dxa"/>
              <w:right w:w="57" w:type="dxa"/>
            </w:tcMar>
            <w:vAlign w:val="center"/>
          </w:tcPr>
          <w:p w14:paraId="5AA12E9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714A09F">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4FFCF95">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B137FE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012EC91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货值金额五万元以上或者拒不改正的</w:t>
            </w:r>
          </w:p>
        </w:tc>
        <w:tc>
          <w:tcPr>
            <w:tcW w:w="2105" w:type="dxa"/>
            <w:vMerge w:val="continue"/>
            <w:tcBorders>
              <w:tl2br w:val="nil"/>
              <w:tr2bl w:val="nil"/>
            </w:tcBorders>
            <w:tcMar>
              <w:top w:w="57" w:type="dxa"/>
              <w:left w:w="57" w:type="dxa"/>
              <w:bottom w:w="57" w:type="dxa"/>
              <w:right w:w="57" w:type="dxa"/>
            </w:tcMar>
            <w:vAlign w:val="center"/>
          </w:tcPr>
          <w:p w14:paraId="13C3012C">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7F29AC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并处货值金额三倍以上五倍以下罚款，拒不改正或者情节严重的，抄告发证机关吊销农药生产许可证和相应的农药登记证</w:t>
            </w:r>
          </w:p>
        </w:tc>
      </w:tr>
      <w:tr w14:paraId="11131A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9" w:hRule="atLeast"/>
          <w:jc w:val="center"/>
        </w:trPr>
        <w:tc>
          <w:tcPr>
            <w:tcW w:w="421" w:type="dxa"/>
            <w:vMerge w:val="restart"/>
            <w:tcBorders>
              <w:tl2br w:val="nil"/>
              <w:tr2bl w:val="nil"/>
            </w:tcBorders>
            <w:tcMar>
              <w:top w:w="57" w:type="dxa"/>
              <w:left w:w="57" w:type="dxa"/>
              <w:bottom w:w="57" w:type="dxa"/>
              <w:right w:w="57" w:type="dxa"/>
            </w:tcMar>
            <w:vAlign w:val="center"/>
          </w:tcPr>
          <w:p w14:paraId="595333F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7</w:t>
            </w:r>
          </w:p>
        </w:tc>
        <w:tc>
          <w:tcPr>
            <w:tcW w:w="1098" w:type="dxa"/>
            <w:vMerge w:val="restart"/>
            <w:tcBorders>
              <w:tl2br w:val="nil"/>
              <w:tr2bl w:val="nil"/>
            </w:tcBorders>
            <w:tcMar>
              <w:top w:w="57" w:type="dxa"/>
              <w:left w:w="57" w:type="dxa"/>
              <w:bottom w:w="57" w:type="dxa"/>
              <w:right w:w="57" w:type="dxa"/>
            </w:tcMar>
            <w:vAlign w:val="center"/>
          </w:tcPr>
          <w:p w14:paraId="22B98B5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农药生产企业生产的农药包装、标签、说明书不符合规定的</w:t>
            </w:r>
          </w:p>
        </w:tc>
        <w:tc>
          <w:tcPr>
            <w:tcW w:w="3531" w:type="dxa"/>
            <w:vMerge w:val="restart"/>
            <w:tcBorders>
              <w:tl2br w:val="nil"/>
              <w:tr2bl w:val="nil"/>
            </w:tcBorders>
            <w:tcMar>
              <w:top w:w="57" w:type="dxa"/>
              <w:left w:w="57" w:type="dxa"/>
              <w:bottom w:w="57" w:type="dxa"/>
              <w:right w:w="57" w:type="dxa"/>
            </w:tcMar>
            <w:vAlign w:val="center"/>
          </w:tcPr>
          <w:p w14:paraId="591BD342">
            <w:pPr>
              <w:widowControl/>
              <w:adjustRightInd w:val="0"/>
              <w:snapToGrid w:val="0"/>
              <w:textAlignment w:val="center"/>
              <w:rPr>
                <w:rFonts w:ascii="仿宋_GB2312" w:hAnsi="仿宋_GB2312" w:eastAsia="仿宋_GB2312" w:cs="仿宋_GB2312"/>
                <w:color w:val="000000"/>
                <w:kern w:val="0"/>
                <w:sz w:val="23"/>
                <w:szCs w:val="23"/>
              </w:rPr>
            </w:pPr>
            <w:r>
              <w:rPr>
                <w:rFonts w:hint="eastAsia" w:ascii="仿宋_GB2312" w:hAnsi="仿宋_GB2312" w:eastAsia="仿宋_GB2312" w:cs="仿宋_GB2312"/>
                <w:color w:val="000000"/>
                <w:kern w:val="0"/>
                <w:sz w:val="23"/>
                <w:szCs w:val="23"/>
              </w:rPr>
              <w:t>《农药管理条例》第五十三条第三项，农药生产企业有下列行为之一的，由县级以上地方人民政府农业主管部门责令改正，没收违法所得、违法生产的产品和用于违法生产的原材料等，违法生产的产品货值金额不足1万元的，并处1万元以上2万元以下罚款，货值金额1万元以上的，并处货值金额2倍以上5倍以下罚款；拒不改正或者情节严重的，由发证机关吊销农药生产许可证和相应的农药登记证：</w:t>
            </w:r>
          </w:p>
          <w:p w14:paraId="5CDC2DD2">
            <w:pPr>
              <w:widowControl/>
              <w:adjustRightInd w:val="0"/>
              <w:snapToGrid w:val="0"/>
              <w:textAlignment w:val="center"/>
              <w:rPr>
                <w:rFonts w:ascii="仿宋_GB2312" w:hAnsi="仿宋_GB2312" w:eastAsia="仿宋_GB2312" w:cs="仿宋_GB2312"/>
                <w:color w:val="000000"/>
                <w:sz w:val="23"/>
                <w:szCs w:val="23"/>
              </w:rPr>
            </w:pPr>
            <w:r>
              <w:rPr>
                <w:rFonts w:hint="eastAsia" w:ascii="仿宋_GB2312" w:hAnsi="仿宋_GB2312" w:eastAsia="仿宋_GB2312" w:cs="仿宋_GB2312"/>
                <w:color w:val="000000"/>
                <w:kern w:val="0"/>
                <w:sz w:val="23"/>
                <w:szCs w:val="23"/>
              </w:rPr>
              <w:t>（三）生产的农药包装、标签、说明书不符合规定。</w:t>
            </w:r>
          </w:p>
        </w:tc>
        <w:tc>
          <w:tcPr>
            <w:tcW w:w="730" w:type="dxa"/>
            <w:tcBorders>
              <w:tl2br w:val="nil"/>
              <w:tr2bl w:val="nil"/>
            </w:tcBorders>
            <w:tcMar>
              <w:top w:w="57" w:type="dxa"/>
              <w:left w:w="57" w:type="dxa"/>
              <w:bottom w:w="57" w:type="dxa"/>
              <w:right w:w="57" w:type="dxa"/>
            </w:tcMar>
            <w:vAlign w:val="center"/>
          </w:tcPr>
          <w:p w14:paraId="3358B40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5706666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货值金额一万元以下的</w:t>
            </w:r>
          </w:p>
        </w:tc>
        <w:tc>
          <w:tcPr>
            <w:tcW w:w="2105" w:type="dxa"/>
            <w:vMerge w:val="restart"/>
            <w:tcBorders>
              <w:tl2br w:val="nil"/>
              <w:tr2bl w:val="nil"/>
            </w:tcBorders>
            <w:tcMar>
              <w:top w:w="57" w:type="dxa"/>
              <w:left w:w="57" w:type="dxa"/>
              <w:bottom w:w="57" w:type="dxa"/>
              <w:right w:w="57" w:type="dxa"/>
            </w:tcMar>
            <w:vAlign w:val="center"/>
          </w:tcPr>
          <w:p w14:paraId="1120A81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责令改正，没收违法所得、没收违法生产的产品和用于违法生产的原材料等</w:t>
            </w:r>
          </w:p>
        </w:tc>
        <w:tc>
          <w:tcPr>
            <w:tcW w:w="3737" w:type="dxa"/>
            <w:tcBorders>
              <w:tl2br w:val="nil"/>
              <w:tr2bl w:val="nil"/>
            </w:tcBorders>
            <w:tcMar>
              <w:top w:w="57" w:type="dxa"/>
              <w:left w:w="57" w:type="dxa"/>
              <w:bottom w:w="57" w:type="dxa"/>
              <w:right w:w="57" w:type="dxa"/>
            </w:tcMar>
            <w:vAlign w:val="center"/>
          </w:tcPr>
          <w:p w14:paraId="3B92504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并处一万元以上二万元以下罚款</w:t>
            </w:r>
          </w:p>
        </w:tc>
      </w:tr>
      <w:tr w14:paraId="6EE0F0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67" w:hRule="atLeast"/>
          <w:jc w:val="center"/>
        </w:trPr>
        <w:tc>
          <w:tcPr>
            <w:tcW w:w="421" w:type="dxa"/>
            <w:vMerge w:val="continue"/>
            <w:tcBorders>
              <w:tl2br w:val="nil"/>
              <w:tr2bl w:val="nil"/>
            </w:tcBorders>
            <w:tcMar>
              <w:top w:w="57" w:type="dxa"/>
              <w:left w:w="57" w:type="dxa"/>
              <w:bottom w:w="57" w:type="dxa"/>
              <w:right w:w="57" w:type="dxa"/>
            </w:tcMar>
            <w:vAlign w:val="center"/>
          </w:tcPr>
          <w:p w14:paraId="332469BC">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6628A33">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06BFA4A">
            <w:pPr>
              <w:adjustRightInd w:val="0"/>
              <w:snapToGrid w:val="0"/>
              <w:rPr>
                <w:rFonts w:ascii="仿宋_GB2312" w:hAnsi="仿宋_GB2312" w:eastAsia="仿宋_GB2312" w:cs="仿宋_GB2312"/>
                <w:color w:val="000000"/>
                <w:sz w:val="23"/>
                <w:szCs w:val="23"/>
              </w:rPr>
            </w:pPr>
          </w:p>
        </w:tc>
        <w:tc>
          <w:tcPr>
            <w:tcW w:w="730" w:type="dxa"/>
            <w:tcBorders>
              <w:tl2br w:val="nil"/>
              <w:tr2bl w:val="nil"/>
            </w:tcBorders>
            <w:tcMar>
              <w:top w:w="57" w:type="dxa"/>
              <w:left w:w="57" w:type="dxa"/>
              <w:bottom w:w="57" w:type="dxa"/>
              <w:right w:w="57" w:type="dxa"/>
            </w:tcMar>
            <w:vAlign w:val="center"/>
          </w:tcPr>
          <w:p w14:paraId="1ED9ACB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540AD38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货值金额一万元以上五万元以下的</w:t>
            </w:r>
          </w:p>
        </w:tc>
        <w:tc>
          <w:tcPr>
            <w:tcW w:w="2105" w:type="dxa"/>
            <w:vMerge w:val="continue"/>
            <w:tcBorders>
              <w:tl2br w:val="nil"/>
              <w:tr2bl w:val="nil"/>
            </w:tcBorders>
            <w:tcMar>
              <w:top w:w="57" w:type="dxa"/>
              <w:left w:w="57" w:type="dxa"/>
              <w:bottom w:w="57" w:type="dxa"/>
              <w:right w:w="57" w:type="dxa"/>
            </w:tcMar>
            <w:vAlign w:val="center"/>
          </w:tcPr>
          <w:p w14:paraId="0AC0C907">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613780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并处货值金额二倍以上三倍以下罚款</w:t>
            </w:r>
          </w:p>
        </w:tc>
      </w:tr>
      <w:tr w14:paraId="52DF53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4E12FCD7">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BB6AF2D">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E7FE903">
            <w:pPr>
              <w:adjustRightInd w:val="0"/>
              <w:snapToGrid w:val="0"/>
              <w:rPr>
                <w:rFonts w:ascii="仿宋_GB2312" w:hAnsi="仿宋_GB2312" w:eastAsia="仿宋_GB2312" w:cs="仿宋_GB2312"/>
                <w:color w:val="000000"/>
                <w:sz w:val="23"/>
                <w:szCs w:val="23"/>
              </w:rPr>
            </w:pPr>
          </w:p>
        </w:tc>
        <w:tc>
          <w:tcPr>
            <w:tcW w:w="730" w:type="dxa"/>
            <w:tcBorders>
              <w:tl2br w:val="nil"/>
              <w:tr2bl w:val="nil"/>
            </w:tcBorders>
            <w:tcMar>
              <w:top w:w="57" w:type="dxa"/>
              <w:left w:w="57" w:type="dxa"/>
              <w:bottom w:w="57" w:type="dxa"/>
              <w:right w:w="57" w:type="dxa"/>
            </w:tcMar>
            <w:vAlign w:val="center"/>
          </w:tcPr>
          <w:p w14:paraId="0244EE2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2BB3CC2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货值金额五万元以上或者拒不改正的</w:t>
            </w:r>
          </w:p>
        </w:tc>
        <w:tc>
          <w:tcPr>
            <w:tcW w:w="2105" w:type="dxa"/>
            <w:vMerge w:val="continue"/>
            <w:tcBorders>
              <w:tl2br w:val="nil"/>
              <w:tr2bl w:val="nil"/>
            </w:tcBorders>
            <w:tcMar>
              <w:top w:w="57" w:type="dxa"/>
              <w:left w:w="57" w:type="dxa"/>
              <w:bottom w:w="57" w:type="dxa"/>
              <w:right w:w="57" w:type="dxa"/>
            </w:tcMar>
            <w:vAlign w:val="center"/>
          </w:tcPr>
          <w:p w14:paraId="44C5B1A2">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C37667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并处货值金额三倍以上五倍以下罚款；拒不改正或者情节严重的，抄告发证机关吊销农药生产许可证和相应的农药登记证</w:t>
            </w:r>
          </w:p>
        </w:tc>
      </w:tr>
      <w:tr w14:paraId="73FF92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18" w:hRule="atLeast"/>
          <w:jc w:val="center"/>
        </w:trPr>
        <w:tc>
          <w:tcPr>
            <w:tcW w:w="421" w:type="dxa"/>
            <w:vMerge w:val="restart"/>
            <w:tcBorders>
              <w:tl2br w:val="nil"/>
              <w:tr2bl w:val="nil"/>
            </w:tcBorders>
            <w:tcMar>
              <w:top w:w="57" w:type="dxa"/>
              <w:left w:w="57" w:type="dxa"/>
              <w:bottom w:w="57" w:type="dxa"/>
              <w:right w:w="57" w:type="dxa"/>
            </w:tcMar>
            <w:vAlign w:val="center"/>
          </w:tcPr>
          <w:p w14:paraId="644AC90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8</w:t>
            </w:r>
          </w:p>
        </w:tc>
        <w:tc>
          <w:tcPr>
            <w:tcW w:w="1098" w:type="dxa"/>
            <w:vMerge w:val="restart"/>
            <w:tcBorders>
              <w:tl2br w:val="nil"/>
              <w:tr2bl w:val="nil"/>
            </w:tcBorders>
            <w:tcMar>
              <w:top w:w="57" w:type="dxa"/>
              <w:left w:w="57" w:type="dxa"/>
              <w:bottom w:w="57" w:type="dxa"/>
              <w:right w:w="57" w:type="dxa"/>
            </w:tcMar>
            <w:vAlign w:val="center"/>
          </w:tcPr>
          <w:p w14:paraId="3247044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农药生产企业不召回依法应当召回的农药的</w:t>
            </w:r>
          </w:p>
        </w:tc>
        <w:tc>
          <w:tcPr>
            <w:tcW w:w="3531" w:type="dxa"/>
            <w:vMerge w:val="restart"/>
            <w:tcBorders>
              <w:tl2br w:val="nil"/>
              <w:tr2bl w:val="nil"/>
            </w:tcBorders>
            <w:tcMar>
              <w:top w:w="57" w:type="dxa"/>
              <w:left w:w="57" w:type="dxa"/>
              <w:bottom w:w="57" w:type="dxa"/>
              <w:right w:w="57" w:type="dxa"/>
            </w:tcMar>
            <w:vAlign w:val="center"/>
          </w:tcPr>
          <w:p w14:paraId="0D67A5DD">
            <w:pPr>
              <w:widowControl/>
              <w:adjustRightInd w:val="0"/>
              <w:snapToGrid w:val="0"/>
              <w:textAlignment w:val="center"/>
              <w:rPr>
                <w:rFonts w:ascii="仿宋_GB2312" w:hAnsi="仿宋_GB2312" w:eastAsia="仿宋_GB2312" w:cs="仿宋_GB2312"/>
                <w:color w:val="000000"/>
                <w:spacing w:val="-4"/>
                <w:kern w:val="0"/>
                <w:sz w:val="23"/>
                <w:szCs w:val="23"/>
              </w:rPr>
            </w:pPr>
            <w:r>
              <w:rPr>
                <w:rFonts w:hint="eastAsia" w:ascii="仿宋_GB2312" w:hAnsi="仿宋_GB2312" w:eastAsia="仿宋_GB2312" w:cs="仿宋_GB2312"/>
                <w:color w:val="000000"/>
                <w:spacing w:val="-4"/>
                <w:kern w:val="0"/>
                <w:sz w:val="23"/>
                <w:szCs w:val="23"/>
              </w:rPr>
              <w:t>《农药管理条例》第五十三条第四项，农药生产企业有下列行为之一的，由县级以上地方人民政府农业主管部门责令改正，没收违法所得、违法生产的产品和用于违法生产的原材料等，违法生产的产品货值金额不足1万元的，并处1万元以上2万元以下罚款，货值金额1万元以上的，并处货值金额2倍以上5倍以下罚款；拒不改正或者情节严重的，由发证机关吊销农药生产许可证和相应的农药登记证：</w:t>
            </w:r>
          </w:p>
          <w:p w14:paraId="48AA9C15">
            <w:pPr>
              <w:widowControl/>
              <w:adjustRightInd w:val="0"/>
              <w:snapToGrid w:val="0"/>
              <w:textAlignment w:val="center"/>
              <w:rPr>
                <w:rFonts w:ascii="仿宋_GB2312" w:hAnsi="仿宋_GB2312" w:eastAsia="仿宋_GB2312" w:cs="仿宋_GB2312"/>
                <w:color w:val="000000"/>
                <w:sz w:val="23"/>
                <w:szCs w:val="23"/>
              </w:rPr>
            </w:pPr>
            <w:r>
              <w:rPr>
                <w:rFonts w:hint="eastAsia" w:ascii="仿宋_GB2312" w:hAnsi="仿宋_GB2312" w:eastAsia="仿宋_GB2312" w:cs="仿宋_GB2312"/>
                <w:color w:val="000000"/>
                <w:spacing w:val="-4"/>
                <w:kern w:val="0"/>
                <w:sz w:val="23"/>
                <w:szCs w:val="23"/>
              </w:rPr>
              <w:t>（四）不召回依法应当召回的农药。</w:t>
            </w:r>
          </w:p>
        </w:tc>
        <w:tc>
          <w:tcPr>
            <w:tcW w:w="730" w:type="dxa"/>
            <w:tcBorders>
              <w:tl2br w:val="nil"/>
              <w:tr2bl w:val="nil"/>
            </w:tcBorders>
            <w:tcMar>
              <w:top w:w="57" w:type="dxa"/>
              <w:left w:w="57" w:type="dxa"/>
              <w:bottom w:w="57" w:type="dxa"/>
              <w:right w:w="57" w:type="dxa"/>
            </w:tcMar>
            <w:vAlign w:val="center"/>
          </w:tcPr>
          <w:p w14:paraId="3217D2E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1783FEE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货值金额不足一万元的</w:t>
            </w:r>
          </w:p>
        </w:tc>
        <w:tc>
          <w:tcPr>
            <w:tcW w:w="2105" w:type="dxa"/>
            <w:vMerge w:val="restart"/>
            <w:tcBorders>
              <w:tl2br w:val="nil"/>
              <w:tr2bl w:val="nil"/>
            </w:tcBorders>
            <w:tcMar>
              <w:top w:w="57" w:type="dxa"/>
              <w:left w:w="57" w:type="dxa"/>
              <w:bottom w:w="57" w:type="dxa"/>
              <w:right w:w="57" w:type="dxa"/>
            </w:tcMar>
            <w:vAlign w:val="center"/>
          </w:tcPr>
          <w:p w14:paraId="0E0F18B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责令改正，没收违法所得、没收违法生产的产品和用于违法生产的原材料等</w:t>
            </w:r>
          </w:p>
        </w:tc>
        <w:tc>
          <w:tcPr>
            <w:tcW w:w="3737" w:type="dxa"/>
            <w:tcBorders>
              <w:tl2br w:val="nil"/>
              <w:tr2bl w:val="nil"/>
            </w:tcBorders>
            <w:tcMar>
              <w:top w:w="57" w:type="dxa"/>
              <w:left w:w="57" w:type="dxa"/>
              <w:bottom w:w="57" w:type="dxa"/>
              <w:right w:w="57" w:type="dxa"/>
            </w:tcMar>
            <w:vAlign w:val="center"/>
          </w:tcPr>
          <w:p w14:paraId="204D2AA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并处一万元以上二万元以下罚款</w:t>
            </w:r>
          </w:p>
        </w:tc>
      </w:tr>
      <w:tr w14:paraId="0C62F9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84" w:hRule="atLeast"/>
          <w:jc w:val="center"/>
        </w:trPr>
        <w:tc>
          <w:tcPr>
            <w:tcW w:w="421" w:type="dxa"/>
            <w:vMerge w:val="continue"/>
            <w:tcBorders>
              <w:tl2br w:val="nil"/>
              <w:tr2bl w:val="nil"/>
            </w:tcBorders>
            <w:tcMar>
              <w:top w:w="57" w:type="dxa"/>
              <w:left w:w="57" w:type="dxa"/>
              <w:bottom w:w="57" w:type="dxa"/>
              <w:right w:w="57" w:type="dxa"/>
            </w:tcMar>
            <w:vAlign w:val="center"/>
          </w:tcPr>
          <w:p w14:paraId="00E3861B">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DEE8711">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3549C36">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FAAE69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3842955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货值金额一万元以上五万元以下的</w:t>
            </w:r>
          </w:p>
        </w:tc>
        <w:tc>
          <w:tcPr>
            <w:tcW w:w="2105" w:type="dxa"/>
            <w:vMerge w:val="continue"/>
            <w:tcBorders>
              <w:tl2br w:val="nil"/>
              <w:tr2bl w:val="nil"/>
            </w:tcBorders>
            <w:tcMar>
              <w:top w:w="57" w:type="dxa"/>
              <w:left w:w="57" w:type="dxa"/>
              <w:bottom w:w="57" w:type="dxa"/>
              <w:right w:w="57" w:type="dxa"/>
            </w:tcMar>
            <w:vAlign w:val="center"/>
          </w:tcPr>
          <w:p w14:paraId="2126B7A9">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34A11B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并处货值金额二倍以上三倍以下罚款</w:t>
            </w:r>
          </w:p>
        </w:tc>
      </w:tr>
      <w:tr w14:paraId="7DE59C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494AAC87">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3B2E597">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DD9175F">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5FC4C6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75619E4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货值金额五万元以上或者拒不改正的</w:t>
            </w:r>
          </w:p>
        </w:tc>
        <w:tc>
          <w:tcPr>
            <w:tcW w:w="2105" w:type="dxa"/>
            <w:vMerge w:val="continue"/>
            <w:tcBorders>
              <w:tl2br w:val="nil"/>
              <w:tr2bl w:val="nil"/>
            </w:tcBorders>
            <w:tcMar>
              <w:top w:w="57" w:type="dxa"/>
              <w:left w:w="57" w:type="dxa"/>
              <w:bottom w:w="57" w:type="dxa"/>
              <w:right w:w="57" w:type="dxa"/>
            </w:tcMar>
            <w:vAlign w:val="center"/>
          </w:tcPr>
          <w:p w14:paraId="3A5A8EE5">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FA8E81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并处货值金额三倍以上五倍以下罚款；拒不改正或者情节严重的，抄告发证机关吊销农药生产许可证和相应的农药登记证</w:t>
            </w:r>
          </w:p>
        </w:tc>
      </w:tr>
      <w:tr w14:paraId="5A422F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4F306E2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9</w:t>
            </w:r>
          </w:p>
        </w:tc>
        <w:tc>
          <w:tcPr>
            <w:tcW w:w="1098" w:type="dxa"/>
            <w:vMerge w:val="restart"/>
            <w:tcBorders>
              <w:tl2br w:val="nil"/>
              <w:tr2bl w:val="nil"/>
            </w:tcBorders>
            <w:tcMar>
              <w:top w:w="57" w:type="dxa"/>
              <w:left w:w="57" w:type="dxa"/>
              <w:bottom w:w="57" w:type="dxa"/>
              <w:right w:w="57" w:type="dxa"/>
            </w:tcMar>
            <w:vAlign w:val="center"/>
          </w:tcPr>
          <w:p w14:paraId="247E8C32">
            <w:pPr>
              <w:widowControl/>
              <w:adjustRightInd w:val="0"/>
              <w:snapToGrid w:val="0"/>
              <w:spacing w:line="292" w:lineRule="exact"/>
              <w:textAlignment w:val="center"/>
              <w:rPr>
                <w:rFonts w:ascii="仿宋_GB2312" w:hAnsi="仿宋_GB2312" w:eastAsia="仿宋_GB2312" w:cs="仿宋_GB2312"/>
                <w:color w:val="000000"/>
                <w:spacing w:val="-6"/>
                <w:w w:val="96"/>
                <w:sz w:val="24"/>
                <w:szCs w:val="24"/>
              </w:rPr>
            </w:pPr>
            <w:r>
              <w:rPr>
                <w:rFonts w:hint="eastAsia" w:ascii="仿宋_GB2312" w:hAnsi="仿宋_GB2312" w:eastAsia="仿宋_GB2312" w:cs="仿宋_GB2312"/>
                <w:color w:val="000000"/>
                <w:spacing w:val="-6"/>
                <w:w w:val="96"/>
                <w:kern w:val="0"/>
                <w:sz w:val="24"/>
                <w:szCs w:val="24"/>
              </w:rPr>
              <w:t>农药生产企业不执行原材料进货、农药出厂销售记录制度，或者不履行农药废弃物回收义务的</w:t>
            </w:r>
          </w:p>
        </w:tc>
        <w:tc>
          <w:tcPr>
            <w:tcW w:w="3531" w:type="dxa"/>
            <w:vMerge w:val="restart"/>
            <w:tcBorders>
              <w:tl2br w:val="nil"/>
              <w:tr2bl w:val="nil"/>
            </w:tcBorders>
            <w:tcMar>
              <w:top w:w="57" w:type="dxa"/>
              <w:left w:w="57" w:type="dxa"/>
              <w:bottom w:w="57" w:type="dxa"/>
              <w:right w:w="57" w:type="dxa"/>
            </w:tcMar>
            <w:vAlign w:val="center"/>
          </w:tcPr>
          <w:p w14:paraId="765C8DBC">
            <w:pPr>
              <w:widowControl/>
              <w:adjustRightInd w:val="0"/>
              <w:snapToGrid w:val="0"/>
              <w:spacing w:line="292" w:lineRule="exac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管理条例》第五十四条，农药生产企业不执行原材料进货、农药出厂销售记录制度，或者不履行农药废弃物回收义务的，由县级以上地方人民政府农业主管部门责令改正，处1万元以上5万元以下罚款；拒不改正或者情节严重的，由发证机关吊销农药生产许可证和相应的农药登记证。</w:t>
            </w:r>
          </w:p>
        </w:tc>
        <w:tc>
          <w:tcPr>
            <w:tcW w:w="730" w:type="dxa"/>
            <w:tcBorders>
              <w:tl2br w:val="nil"/>
              <w:tr2bl w:val="nil"/>
            </w:tcBorders>
            <w:tcMar>
              <w:top w:w="57" w:type="dxa"/>
              <w:left w:w="57" w:type="dxa"/>
              <w:bottom w:w="57" w:type="dxa"/>
              <w:right w:w="57" w:type="dxa"/>
            </w:tcMar>
            <w:vAlign w:val="center"/>
          </w:tcPr>
          <w:p w14:paraId="56AE2F8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6758D1D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w:t>
            </w:r>
          </w:p>
        </w:tc>
        <w:tc>
          <w:tcPr>
            <w:tcW w:w="2105" w:type="dxa"/>
            <w:vMerge w:val="restart"/>
            <w:tcBorders>
              <w:tl2br w:val="nil"/>
              <w:tr2bl w:val="nil"/>
            </w:tcBorders>
            <w:tcMar>
              <w:top w:w="57" w:type="dxa"/>
              <w:left w:w="57" w:type="dxa"/>
              <w:bottom w:w="57" w:type="dxa"/>
              <w:right w:w="57" w:type="dxa"/>
            </w:tcMar>
            <w:vAlign w:val="center"/>
          </w:tcPr>
          <w:p w14:paraId="6F99AE4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w:t>
            </w:r>
          </w:p>
        </w:tc>
        <w:tc>
          <w:tcPr>
            <w:tcW w:w="3737" w:type="dxa"/>
            <w:tcBorders>
              <w:tl2br w:val="nil"/>
              <w:tr2bl w:val="nil"/>
            </w:tcBorders>
            <w:tcMar>
              <w:top w:w="57" w:type="dxa"/>
              <w:left w:w="57" w:type="dxa"/>
              <w:bottom w:w="57" w:type="dxa"/>
              <w:right w:w="57" w:type="dxa"/>
            </w:tcMar>
            <w:vAlign w:val="center"/>
          </w:tcPr>
          <w:p w14:paraId="41B80FC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处一万元以上二万元以下罚款</w:t>
            </w:r>
          </w:p>
        </w:tc>
      </w:tr>
      <w:tr w14:paraId="2D3FE0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7627457D">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1E90B37">
            <w:pPr>
              <w:adjustRightInd w:val="0"/>
              <w:snapToGrid w:val="0"/>
              <w:spacing w:line="292" w:lineRule="exac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9E3FC60">
            <w:pPr>
              <w:adjustRightInd w:val="0"/>
              <w:snapToGrid w:val="0"/>
              <w:spacing w:line="292" w:lineRule="exact"/>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99E631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0610974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w:t>
            </w:r>
          </w:p>
        </w:tc>
        <w:tc>
          <w:tcPr>
            <w:tcW w:w="2105" w:type="dxa"/>
            <w:vMerge w:val="continue"/>
            <w:tcBorders>
              <w:tl2br w:val="nil"/>
              <w:tr2bl w:val="nil"/>
            </w:tcBorders>
            <w:tcMar>
              <w:top w:w="57" w:type="dxa"/>
              <w:left w:w="57" w:type="dxa"/>
              <w:bottom w:w="57" w:type="dxa"/>
              <w:right w:w="57" w:type="dxa"/>
            </w:tcMar>
            <w:vAlign w:val="center"/>
          </w:tcPr>
          <w:p w14:paraId="557DBA75">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C2059E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处二万元以上三万元以下罚款</w:t>
            </w:r>
          </w:p>
        </w:tc>
      </w:tr>
      <w:tr w14:paraId="7FEF37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67860AB8">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8862F40">
            <w:pPr>
              <w:adjustRightInd w:val="0"/>
              <w:snapToGrid w:val="0"/>
              <w:spacing w:line="292" w:lineRule="exac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9708E54">
            <w:pPr>
              <w:adjustRightInd w:val="0"/>
              <w:snapToGrid w:val="0"/>
              <w:spacing w:line="292" w:lineRule="exact"/>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0C72ED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747E10C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三次以上违法或者拒不改正的</w:t>
            </w:r>
          </w:p>
        </w:tc>
        <w:tc>
          <w:tcPr>
            <w:tcW w:w="2105" w:type="dxa"/>
            <w:vMerge w:val="continue"/>
            <w:tcBorders>
              <w:tl2br w:val="nil"/>
              <w:tr2bl w:val="nil"/>
            </w:tcBorders>
            <w:tcMar>
              <w:top w:w="57" w:type="dxa"/>
              <w:left w:w="57" w:type="dxa"/>
              <w:bottom w:w="57" w:type="dxa"/>
              <w:right w:w="57" w:type="dxa"/>
            </w:tcMar>
            <w:vAlign w:val="center"/>
          </w:tcPr>
          <w:p w14:paraId="57A19CCC">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C65FDD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处三万元以上五万元以下罚款，抄告发证机关吊销农药生产许可证和相应的农药登记证</w:t>
            </w:r>
          </w:p>
        </w:tc>
      </w:tr>
      <w:tr w14:paraId="4986A6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34A3CBC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10</w:t>
            </w:r>
          </w:p>
        </w:tc>
        <w:tc>
          <w:tcPr>
            <w:tcW w:w="1098" w:type="dxa"/>
            <w:vMerge w:val="restart"/>
            <w:tcBorders>
              <w:tl2br w:val="nil"/>
              <w:tr2bl w:val="nil"/>
            </w:tcBorders>
            <w:tcMar>
              <w:top w:w="57" w:type="dxa"/>
              <w:left w:w="57" w:type="dxa"/>
              <w:bottom w:w="57" w:type="dxa"/>
              <w:right w:w="57" w:type="dxa"/>
            </w:tcMar>
            <w:vAlign w:val="center"/>
          </w:tcPr>
          <w:p w14:paraId="1C5BD84A">
            <w:pPr>
              <w:widowControl/>
              <w:adjustRightInd w:val="0"/>
              <w:snapToGrid w:val="0"/>
              <w:spacing w:line="292" w:lineRule="exac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农药经营者未取得农药经营许可证经营农药的</w:t>
            </w:r>
          </w:p>
        </w:tc>
        <w:tc>
          <w:tcPr>
            <w:tcW w:w="3531" w:type="dxa"/>
            <w:vMerge w:val="restart"/>
            <w:tcBorders>
              <w:tl2br w:val="nil"/>
              <w:tr2bl w:val="nil"/>
            </w:tcBorders>
            <w:tcMar>
              <w:top w:w="57" w:type="dxa"/>
              <w:left w:w="57" w:type="dxa"/>
              <w:bottom w:w="57" w:type="dxa"/>
              <w:right w:w="57" w:type="dxa"/>
            </w:tcMar>
            <w:vAlign w:val="center"/>
          </w:tcPr>
          <w:p w14:paraId="59774F31">
            <w:pPr>
              <w:widowControl/>
              <w:adjustRightInd w:val="0"/>
              <w:snapToGrid w:val="0"/>
              <w:spacing w:line="292" w:lineRule="exac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3"/>
                <w:szCs w:val="23"/>
              </w:rPr>
              <w:t>《农药管理条例》第五十五条第一款第一项，农药经营者有下列行为之一的，由县级以上地方人民政府农业主管部门责令停止经营，没收违法所得、违法经营的农药和用于违法经营的工具、设备等，违法经营的农药货值金额不足1万元的，并处5000元以上5万元以下罚款，货值金额1万元以上的，并处货值金额5倍以上10倍以下罚款；构成犯罪的，依法追究刑事责任：（一）违反本条例规定，未取得农药经营许可证经营农药。</w:t>
            </w:r>
            <w:r>
              <w:rPr>
                <w:rFonts w:hint="eastAsia" w:ascii="仿宋_GB2312" w:hAnsi="仿宋_GB2312" w:eastAsia="仿宋_GB2312" w:cs="仿宋_GB2312"/>
                <w:color w:val="000000"/>
                <w:kern w:val="0"/>
                <w:sz w:val="23"/>
                <w:szCs w:val="23"/>
              </w:rPr>
              <w:br w:type="textWrapping"/>
            </w:r>
            <w:r>
              <w:rPr>
                <w:rFonts w:hint="eastAsia" w:ascii="仿宋_GB2312" w:hAnsi="仿宋_GB2312" w:eastAsia="仿宋_GB2312" w:cs="仿宋_GB2312"/>
                <w:color w:val="000000"/>
                <w:kern w:val="0"/>
                <w:sz w:val="23"/>
                <w:szCs w:val="23"/>
              </w:rPr>
              <w:t>《农药经营许可管理办法》第二十一条第二款 超出经营范围经营限制使用农药，或者利用互联网经营限制使用农药</w:t>
            </w:r>
            <w:r>
              <w:rPr>
                <w:rFonts w:hint="eastAsia" w:ascii="仿宋_GB2312" w:hAnsi="仿宋_GB2312" w:eastAsia="仿宋_GB2312" w:cs="仿宋_GB2312"/>
                <w:color w:val="000000"/>
                <w:kern w:val="0"/>
                <w:sz w:val="24"/>
                <w:szCs w:val="24"/>
              </w:rPr>
              <w:t>的，按照未取得农药经营许可证处理。</w:t>
            </w:r>
          </w:p>
        </w:tc>
        <w:tc>
          <w:tcPr>
            <w:tcW w:w="730" w:type="dxa"/>
            <w:tcBorders>
              <w:tl2br w:val="nil"/>
              <w:tr2bl w:val="nil"/>
            </w:tcBorders>
            <w:tcMar>
              <w:top w:w="57" w:type="dxa"/>
              <w:left w:w="57" w:type="dxa"/>
              <w:bottom w:w="57" w:type="dxa"/>
              <w:right w:w="57" w:type="dxa"/>
            </w:tcMar>
            <w:vAlign w:val="center"/>
          </w:tcPr>
          <w:p w14:paraId="2B0A451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4C3DA15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货值金额不足五千元</w:t>
            </w:r>
          </w:p>
        </w:tc>
        <w:tc>
          <w:tcPr>
            <w:tcW w:w="2105" w:type="dxa"/>
            <w:vMerge w:val="restart"/>
            <w:tcBorders>
              <w:tl2br w:val="nil"/>
              <w:tr2bl w:val="nil"/>
            </w:tcBorders>
            <w:tcMar>
              <w:top w:w="57" w:type="dxa"/>
              <w:left w:w="57" w:type="dxa"/>
              <w:bottom w:w="57" w:type="dxa"/>
              <w:right w:w="57" w:type="dxa"/>
            </w:tcMar>
            <w:vAlign w:val="center"/>
          </w:tcPr>
          <w:p w14:paraId="6166CDA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责令停止经营，没收违法经营的农药和用于违法经营的工具、设备等</w:t>
            </w:r>
          </w:p>
        </w:tc>
        <w:tc>
          <w:tcPr>
            <w:tcW w:w="3737" w:type="dxa"/>
            <w:tcBorders>
              <w:tl2br w:val="nil"/>
              <w:tr2bl w:val="nil"/>
            </w:tcBorders>
            <w:tcMar>
              <w:top w:w="57" w:type="dxa"/>
              <w:left w:w="57" w:type="dxa"/>
              <w:bottom w:w="57" w:type="dxa"/>
              <w:right w:w="57" w:type="dxa"/>
            </w:tcMar>
            <w:vAlign w:val="center"/>
          </w:tcPr>
          <w:p w14:paraId="2A3688A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处五千元以上二万元以下罚款</w:t>
            </w:r>
          </w:p>
        </w:tc>
      </w:tr>
      <w:tr w14:paraId="48FDC7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166872C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70DEB37">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89D5F23">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6704B6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4A685A2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货值金额五千元以上一万元以下</w:t>
            </w:r>
          </w:p>
        </w:tc>
        <w:tc>
          <w:tcPr>
            <w:tcW w:w="2105" w:type="dxa"/>
            <w:vMerge w:val="continue"/>
            <w:tcBorders>
              <w:tl2br w:val="nil"/>
              <w:tr2bl w:val="nil"/>
            </w:tcBorders>
            <w:tcMar>
              <w:top w:w="57" w:type="dxa"/>
              <w:left w:w="57" w:type="dxa"/>
              <w:bottom w:w="57" w:type="dxa"/>
              <w:right w:w="57" w:type="dxa"/>
            </w:tcMar>
            <w:vAlign w:val="center"/>
          </w:tcPr>
          <w:p w14:paraId="054429ED">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04D690A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处二万元以上五万元以下罚款</w:t>
            </w:r>
          </w:p>
        </w:tc>
      </w:tr>
      <w:tr w14:paraId="217382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642D8541">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21851B0">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3A473AA">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05901E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0141ECE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货值金额一万元以上五万元以下的</w:t>
            </w:r>
          </w:p>
        </w:tc>
        <w:tc>
          <w:tcPr>
            <w:tcW w:w="2105" w:type="dxa"/>
            <w:vMerge w:val="continue"/>
            <w:tcBorders>
              <w:tl2br w:val="nil"/>
              <w:tr2bl w:val="nil"/>
            </w:tcBorders>
            <w:tcMar>
              <w:top w:w="57" w:type="dxa"/>
              <w:left w:w="57" w:type="dxa"/>
              <w:bottom w:w="57" w:type="dxa"/>
              <w:right w:w="57" w:type="dxa"/>
            </w:tcMar>
            <w:vAlign w:val="center"/>
          </w:tcPr>
          <w:p w14:paraId="10E42916">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35405A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处货值金额五倍以上七倍以下罚款</w:t>
            </w:r>
          </w:p>
        </w:tc>
      </w:tr>
      <w:tr w14:paraId="3331BF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5AF5425A">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BC4C3B4">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C411590">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E6F4FA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181FE26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货值金额五万元以上的</w:t>
            </w:r>
          </w:p>
        </w:tc>
        <w:tc>
          <w:tcPr>
            <w:tcW w:w="2105" w:type="dxa"/>
            <w:vMerge w:val="continue"/>
            <w:tcBorders>
              <w:tl2br w:val="nil"/>
              <w:tr2bl w:val="nil"/>
            </w:tcBorders>
            <w:tcMar>
              <w:top w:w="57" w:type="dxa"/>
              <w:left w:w="57" w:type="dxa"/>
              <w:bottom w:w="57" w:type="dxa"/>
              <w:right w:w="57" w:type="dxa"/>
            </w:tcMar>
            <w:vAlign w:val="center"/>
          </w:tcPr>
          <w:p w14:paraId="64E64B93">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C475D7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处货值金额七倍以上十倍以下罚款</w:t>
            </w:r>
          </w:p>
        </w:tc>
      </w:tr>
      <w:tr w14:paraId="147B6D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85" w:hRule="atLeast"/>
          <w:jc w:val="center"/>
        </w:trPr>
        <w:tc>
          <w:tcPr>
            <w:tcW w:w="421" w:type="dxa"/>
            <w:vMerge w:val="restart"/>
            <w:tcBorders>
              <w:tl2br w:val="nil"/>
              <w:tr2bl w:val="nil"/>
            </w:tcBorders>
            <w:tcMar>
              <w:top w:w="57" w:type="dxa"/>
              <w:left w:w="57" w:type="dxa"/>
              <w:bottom w:w="57" w:type="dxa"/>
              <w:right w:w="57" w:type="dxa"/>
            </w:tcMar>
            <w:vAlign w:val="center"/>
          </w:tcPr>
          <w:p w14:paraId="596BB66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11</w:t>
            </w:r>
          </w:p>
        </w:tc>
        <w:tc>
          <w:tcPr>
            <w:tcW w:w="1098" w:type="dxa"/>
            <w:vMerge w:val="restart"/>
            <w:tcBorders>
              <w:tl2br w:val="nil"/>
              <w:tr2bl w:val="nil"/>
            </w:tcBorders>
            <w:tcMar>
              <w:top w:w="57" w:type="dxa"/>
              <w:left w:w="57" w:type="dxa"/>
              <w:bottom w:w="57" w:type="dxa"/>
              <w:right w:w="57" w:type="dxa"/>
            </w:tcMar>
            <w:vAlign w:val="center"/>
          </w:tcPr>
          <w:p w14:paraId="06D8AC6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农药经营者经营假农药的</w:t>
            </w:r>
          </w:p>
        </w:tc>
        <w:tc>
          <w:tcPr>
            <w:tcW w:w="3531" w:type="dxa"/>
            <w:vMerge w:val="restart"/>
            <w:tcBorders>
              <w:tl2br w:val="nil"/>
              <w:tr2bl w:val="nil"/>
            </w:tcBorders>
            <w:tcMar>
              <w:top w:w="57" w:type="dxa"/>
              <w:left w:w="57" w:type="dxa"/>
              <w:bottom w:w="57" w:type="dxa"/>
              <w:right w:w="57" w:type="dxa"/>
            </w:tcMar>
            <w:vAlign w:val="center"/>
          </w:tcPr>
          <w:p w14:paraId="6529B3CF">
            <w:pPr>
              <w:widowControl/>
              <w:adjustRightInd w:val="0"/>
              <w:snapToGrid w:val="0"/>
              <w:textAlignment w:val="center"/>
              <w:rPr>
                <w:rFonts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农药管理条例》第五十五条第一款第二项，农药经营者有下列行为之一的，由县级以上地方人民政府农业主管部门责令停止经营，没收违法所得、违法经营的农药和用于违法经营的工具、设备等，违法经营的农药货值金额不足1万元的，并处5000元以上5万元以下罚款，货值金额1万元以上的，并处货值金额5倍以上10倍以下罚款；构成犯罪的，依法追究刑事责任：</w:t>
            </w:r>
          </w:p>
          <w:p w14:paraId="36BFC43D">
            <w:pPr>
              <w:widowControl/>
              <w:adjustRightInd w:val="0"/>
              <w:snapToGrid w:val="0"/>
              <w:textAlignment w:val="center"/>
              <w:rPr>
                <w:rFonts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（二）经营假农药。</w:t>
            </w:r>
          </w:p>
          <w:p w14:paraId="4735AE8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第二款：有前款第二项、第三项规定的行为，情节严重的，还应当由发证机关吊销农药经营许可证。</w:t>
            </w:r>
          </w:p>
        </w:tc>
        <w:tc>
          <w:tcPr>
            <w:tcW w:w="730" w:type="dxa"/>
            <w:tcBorders>
              <w:tl2br w:val="nil"/>
              <w:tr2bl w:val="nil"/>
            </w:tcBorders>
            <w:tcMar>
              <w:top w:w="57" w:type="dxa"/>
              <w:left w:w="57" w:type="dxa"/>
              <w:bottom w:w="57" w:type="dxa"/>
              <w:right w:w="57" w:type="dxa"/>
            </w:tcMar>
            <w:vAlign w:val="center"/>
          </w:tcPr>
          <w:p w14:paraId="34BD748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4266FB2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货值金额不足五千元</w:t>
            </w:r>
          </w:p>
        </w:tc>
        <w:tc>
          <w:tcPr>
            <w:tcW w:w="2105" w:type="dxa"/>
            <w:vMerge w:val="restart"/>
            <w:tcBorders>
              <w:tl2br w:val="nil"/>
              <w:tr2bl w:val="nil"/>
            </w:tcBorders>
            <w:tcMar>
              <w:top w:w="57" w:type="dxa"/>
              <w:left w:w="57" w:type="dxa"/>
              <w:bottom w:w="57" w:type="dxa"/>
              <w:right w:w="57" w:type="dxa"/>
            </w:tcMar>
            <w:vAlign w:val="center"/>
          </w:tcPr>
          <w:p w14:paraId="0580A19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责令停止经营，没收违法所得、没收违法经营的农药和用于违法经营的工具、设备等</w:t>
            </w:r>
          </w:p>
        </w:tc>
        <w:tc>
          <w:tcPr>
            <w:tcW w:w="3737" w:type="dxa"/>
            <w:tcBorders>
              <w:tl2br w:val="nil"/>
              <w:tr2bl w:val="nil"/>
            </w:tcBorders>
            <w:tcMar>
              <w:top w:w="57" w:type="dxa"/>
              <w:left w:w="57" w:type="dxa"/>
              <w:bottom w:w="57" w:type="dxa"/>
              <w:right w:w="57" w:type="dxa"/>
            </w:tcMar>
            <w:vAlign w:val="center"/>
          </w:tcPr>
          <w:p w14:paraId="5DFED14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处五千元以上二万元以下罚款</w:t>
            </w:r>
          </w:p>
        </w:tc>
      </w:tr>
      <w:tr w14:paraId="371DBF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85" w:hRule="atLeast"/>
          <w:jc w:val="center"/>
        </w:trPr>
        <w:tc>
          <w:tcPr>
            <w:tcW w:w="421" w:type="dxa"/>
            <w:vMerge w:val="continue"/>
            <w:tcBorders>
              <w:tl2br w:val="nil"/>
              <w:tr2bl w:val="nil"/>
            </w:tcBorders>
            <w:tcMar>
              <w:top w:w="57" w:type="dxa"/>
              <w:left w:w="57" w:type="dxa"/>
              <w:bottom w:w="57" w:type="dxa"/>
              <w:right w:w="57" w:type="dxa"/>
            </w:tcMar>
            <w:vAlign w:val="center"/>
          </w:tcPr>
          <w:p w14:paraId="7A151485">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941965D">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B4CEB79">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FED799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51C54E0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货值金额五千元以上一万元以下</w:t>
            </w:r>
          </w:p>
        </w:tc>
        <w:tc>
          <w:tcPr>
            <w:tcW w:w="2105" w:type="dxa"/>
            <w:vMerge w:val="continue"/>
            <w:tcBorders>
              <w:tl2br w:val="nil"/>
              <w:tr2bl w:val="nil"/>
            </w:tcBorders>
            <w:tcMar>
              <w:top w:w="57" w:type="dxa"/>
              <w:left w:w="57" w:type="dxa"/>
              <w:bottom w:w="57" w:type="dxa"/>
              <w:right w:w="57" w:type="dxa"/>
            </w:tcMar>
            <w:vAlign w:val="center"/>
          </w:tcPr>
          <w:p w14:paraId="1BFDE24C">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ADA2F9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处二万元以上五万元以下罚款</w:t>
            </w:r>
          </w:p>
        </w:tc>
      </w:tr>
      <w:tr w14:paraId="12FD09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85" w:hRule="atLeast"/>
          <w:jc w:val="center"/>
        </w:trPr>
        <w:tc>
          <w:tcPr>
            <w:tcW w:w="421" w:type="dxa"/>
            <w:vMerge w:val="continue"/>
            <w:tcBorders>
              <w:tl2br w:val="nil"/>
              <w:tr2bl w:val="nil"/>
            </w:tcBorders>
            <w:tcMar>
              <w:top w:w="57" w:type="dxa"/>
              <w:left w:w="57" w:type="dxa"/>
              <w:bottom w:w="57" w:type="dxa"/>
              <w:right w:w="57" w:type="dxa"/>
            </w:tcMar>
            <w:vAlign w:val="center"/>
          </w:tcPr>
          <w:p w14:paraId="673474F8">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92D53F2">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FE796FA">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D3D228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7E53DD5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货值金额一万元以上五万元以下的</w:t>
            </w:r>
          </w:p>
        </w:tc>
        <w:tc>
          <w:tcPr>
            <w:tcW w:w="2105" w:type="dxa"/>
            <w:vMerge w:val="continue"/>
            <w:tcBorders>
              <w:tl2br w:val="nil"/>
              <w:tr2bl w:val="nil"/>
            </w:tcBorders>
            <w:tcMar>
              <w:top w:w="57" w:type="dxa"/>
              <w:left w:w="57" w:type="dxa"/>
              <w:bottom w:w="57" w:type="dxa"/>
              <w:right w:w="57" w:type="dxa"/>
            </w:tcMar>
            <w:vAlign w:val="center"/>
          </w:tcPr>
          <w:p w14:paraId="6B24D6E0">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00626E4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处货值金额五倍以上七倍以下罚款</w:t>
            </w:r>
          </w:p>
        </w:tc>
      </w:tr>
      <w:tr w14:paraId="764EE3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85" w:hRule="atLeast"/>
          <w:jc w:val="center"/>
        </w:trPr>
        <w:tc>
          <w:tcPr>
            <w:tcW w:w="421" w:type="dxa"/>
            <w:vMerge w:val="continue"/>
            <w:tcBorders>
              <w:tl2br w:val="nil"/>
              <w:tr2bl w:val="nil"/>
            </w:tcBorders>
            <w:tcMar>
              <w:top w:w="57" w:type="dxa"/>
              <w:left w:w="57" w:type="dxa"/>
              <w:bottom w:w="57" w:type="dxa"/>
              <w:right w:w="57" w:type="dxa"/>
            </w:tcMar>
            <w:vAlign w:val="center"/>
          </w:tcPr>
          <w:p w14:paraId="5324F67A">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9268135">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8234379">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7D09E3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5D8E1DB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货值金额五万元以上的</w:t>
            </w:r>
          </w:p>
        </w:tc>
        <w:tc>
          <w:tcPr>
            <w:tcW w:w="2105" w:type="dxa"/>
            <w:vMerge w:val="continue"/>
            <w:tcBorders>
              <w:tl2br w:val="nil"/>
              <w:tr2bl w:val="nil"/>
            </w:tcBorders>
            <w:tcMar>
              <w:top w:w="57" w:type="dxa"/>
              <w:left w:w="57" w:type="dxa"/>
              <w:bottom w:w="57" w:type="dxa"/>
              <w:right w:w="57" w:type="dxa"/>
            </w:tcMar>
            <w:vAlign w:val="center"/>
          </w:tcPr>
          <w:p w14:paraId="3989832B">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13671C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处货值金额七倍以上十倍以下罚款，抄告发证机关吊销农药经营许可证</w:t>
            </w:r>
          </w:p>
        </w:tc>
      </w:tr>
      <w:tr w14:paraId="6E1333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421" w:type="dxa"/>
            <w:vMerge w:val="restart"/>
            <w:tcBorders>
              <w:tl2br w:val="nil"/>
              <w:tr2bl w:val="nil"/>
            </w:tcBorders>
            <w:tcMar>
              <w:top w:w="57" w:type="dxa"/>
              <w:left w:w="57" w:type="dxa"/>
              <w:bottom w:w="57" w:type="dxa"/>
              <w:right w:w="57" w:type="dxa"/>
            </w:tcMar>
            <w:vAlign w:val="center"/>
          </w:tcPr>
          <w:p w14:paraId="2E12CD3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12</w:t>
            </w:r>
          </w:p>
        </w:tc>
        <w:tc>
          <w:tcPr>
            <w:tcW w:w="1098" w:type="dxa"/>
            <w:vMerge w:val="restart"/>
            <w:tcBorders>
              <w:tl2br w:val="nil"/>
              <w:tr2bl w:val="nil"/>
            </w:tcBorders>
            <w:tcMar>
              <w:top w:w="57" w:type="dxa"/>
              <w:left w:w="57" w:type="dxa"/>
              <w:bottom w:w="57" w:type="dxa"/>
              <w:right w:w="57" w:type="dxa"/>
            </w:tcMar>
            <w:vAlign w:val="center"/>
          </w:tcPr>
          <w:p w14:paraId="67CB293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农药经营者在农药中添加物质的</w:t>
            </w:r>
          </w:p>
        </w:tc>
        <w:tc>
          <w:tcPr>
            <w:tcW w:w="3531" w:type="dxa"/>
            <w:vMerge w:val="restart"/>
            <w:tcBorders>
              <w:tl2br w:val="nil"/>
              <w:tr2bl w:val="nil"/>
            </w:tcBorders>
            <w:tcMar>
              <w:top w:w="57" w:type="dxa"/>
              <w:left w:w="57" w:type="dxa"/>
              <w:bottom w:w="57" w:type="dxa"/>
              <w:right w:w="57" w:type="dxa"/>
            </w:tcMar>
            <w:vAlign w:val="center"/>
          </w:tcPr>
          <w:p w14:paraId="1B309BDC">
            <w:pPr>
              <w:widowControl/>
              <w:adjustRightInd w:val="0"/>
              <w:snapToGrid w:val="0"/>
              <w:textAlignment w:val="center"/>
              <w:rPr>
                <w:rFonts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农药管理条例》第五十五条第一款第三项，农药经营者有下列行为之一的，由县级以上地方人民政府农业主管部门责令停止经营，没收违法所得、违法经营的农药和用于违法经营的工具、设备等，违法经营的农药货值金额不足1万元的，并处5000元以上5万元以下罚款，货值金额1万元以上的，并处货值金额5倍以上10倍以下罚款；构成犯罪的，依法追究刑事责任：</w:t>
            </w:r>
          </w:p>
          <w:p w14:paraId="7714153E">
            <w:pPr>
              <w:widowControl/>
              <w:adjustRightInd w:val="0"/>
              <w:snapToGrid w:val="0"/>
              <w:textAlignment w:val="center"/>
              <w:rPr>
                <w:rFonts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（三）在农药中添加物质。</w:t>
            </w:r>
          </w:p>
          <w:p w14:paraId="3462C84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第二款：有前款第二项、第三项规定的行为，情节严重的，还应当由发证机关吊销农药经营许可证。</w:t>
            </w:r>
          </w:p>
        </w:tc>
        <w:tc>
          <w:tcPr>
            <w:tcW w:w="730" w:type="dxa"/>
            <w:tcBorders>
              <w:tl2br w:val="nil"/>
              <w:tr2bl w:val="nil"/>
            </w:tcBorders>
            <w:tcMar>
              <w:top w:w="57" w:type="dxa"/>
              <w:left w:w="57" w:type="dxa"/>
              <w:bottom w:w="57" w:type="dxa"/>
              <w:right w:w="57" w:type="dxa"/>
            </w:tcMar>
            <w:vAlign w:val="center"/>
          </w:tcPr>
          <w:p w14:paraId="0A1AD83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57D0B7F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货值金额不足五千元</w:t>
            </w:r>
          </w:p>
        </w:tc>
        <w:tc>
          <w:tcPr>
            <w:tcW w:w="2105" w:type="dxa"/>
            <w:vMerge w:val="restart"/>
            <w:tcBorders>
              <w:tl2br w:val="nil"/>
              <w:tr2bl w:val="nil"/>
            </w:tcBorders>
            <w:tcMar>
              <w:top w:w="57" w:type="dxa"/>
              <w:left w:w="57" w:type="dxa"/>
              <w:bottom w:w="57" w:type="dxa"/>
              <w:right w:w="57" w:type="dxa"/>
            </w:tcMar>
            <w:vAlign w:val="center"/>
          </w:tcPr>
          <w:p w14:paraId="5E58A75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责令停止经营，没收违法所得、没收违法经营的农药和用于违法经营的工具、设备等</w:t>
            </w:r>
          </w:p>
        </w:tc>
        <w:tc>
          <w:tcPr>
            <w:tcW w:w="3737" w:type="dxa"/>
            <w:tcBorders>
              <w:tl2br w:val="nil"/>
              <w:tr2bl w:val="nil"/>
            </w:tcBorders>
            <w:tcMar>
              <w:top w:w="57" w:type="dxa"/>
              <w:left w:w="57" w:type="dxa"/>
              <w:bottom w:w="57" w:type="dxa"/>
              <w:right w:w="57" w:type="dxa"/>
            </w:tcMar>
            <w:vAlign w:val="center"/>
          </w:tcPr>
          <w:p w14:paraId="4690793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处五千元以上二万元以下罚款</w:t>
            </w:r>
          </w:p>
        </w:tc>
      </w:tr>
      <w:tr w14:paraId="533475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421" w:type="dxa"/>
            <w:vMerge w:val="continue"/>
            <w:tcBorders>
              <w:tl2br w:val="nil"/>
              <w:tr2bl w:val="nil"/>
            </w:tcBorders>
            <w:tcMar>
              <w:top w:w="57" w:type="dxa"/>
              <w:left w:w="57" w:type="dxa"/>
              <w:bottom w:w="57" w:type="dxa"/>
              <w:right w:w="57" w:type="dxa"/>
            </w:tcMar>
            <w:vAlign w:val="center"/>
          </w:tcPr>
          <w:p w14:paraId="42E1D105">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1AA2FD6">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A23DCC6">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F4CDB5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0073DDC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货值金额五千元以上一万元以下</w:t>
            </w:r>
          </w:p>
        </w:tc>
        <w:tc>
          <w:tcPr>
            <w:tcW w:w="2105" w:type="dxa"/>
            <w:vMerge w:val="continue"/>
            <w:tcBorders>
              <w:tl2br w:val="nil"/>
              <w:tr2bl w:val="nil"/>
            </w:tcBorders>
            <w:tcMar>
              <w:top w:w="57" w:type="dxa"/>
              <w:left w:w="57" w:type="dxa"/>
              <w:bottom w:w="57" w:type="dxa"/>
              <w:right w:w="57" w:type="dxa"/>
            </w:tcMar>
            <w:vAlign w:val="center"/>
          </w:tcPr>
          <w:p w14:paraId="745B7722">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0FB2C3C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处二万元以上五万元以下罚款</w:t>
            </w:r>
          </w:p>
        </w:tc>
      </w:tr>
      <w:tr w14:paraId="4F761D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421" w:type="dxa"/>
            <w:vMerge w:val="continue"/>
            <w:tcBorders>
              <w:tl2br w:val="nil"/>
              <w:tr2bl w:val="nil"/>
            </w:tcBorders>
            <w:tcMar>
              <w:top w:w="57" w:type="dxa"/>
              <w:left w:w="57" w:type="dxa"/>
              <w:bottom w:w="57" w:type="dxa"/>
              <w:right w:w="57" w:type="dxa"/>
            </w:tcMar>
            <w:vAlign w:val="center"/>
          </w:tcPr>
          <w:p w14:paraId="0A5D571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C26327A">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2DAE6B9">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61983D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4ADE7A6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货值金额一万元以上五万元以下的</w:t>
            </w:r>
          </w:p>
        </w:tc>
        <w:tc>
          <w:tcPr>
            <w:tcW w:w="2105" w:type="dxa"/>
            <w:vMerge w:val="continue"/>
            <w:tcBorders>
              <w:tl2br w:val="nil"/>
              <w:tr2bl w:val="nil"/>
            </w:tcBorders>
            <w:tcMar>
              <w:top w:w="57" w:type="dxa"/>
              <w:left w:w="57" w:type="dxa"/>
              <w:bottom w:w="57" w:type="dxa"/>
              <w:right w:w="57" w:type="dxa"/>
            </w:tcMar>
            <w:vAlign w:val="center"/>
          </w:tcPr>
          <w:p w14:paraId="35E4D345">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0A41655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处货值金额五倍以上七倍以下罚款</w:t>
            </w:r>
          </w:p>
        </w:tc>
      </w:tr>
      <w:tr w14:paraId="15D166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421" w:type="dxa"/>
            <w:vMerge w:val="continue"/>
            <w:tcBorders>
              <w:tl2br w:val="nil"/>
              <w:tr2bl w:val="nil"/>
            </w:tcBorders>
            <w:tcMar>
              <w:top w:w="57" w:type="dxa"/>
              <w:left w:w="57" w:type="dxa"/>
              <w:bottom w:w="57" w:type="dxa"/>
              <w:right w:w="57" w:type="dxa"/>
            </w:tcMar>
            <w:vAlign w:val="center"/>
          </w:tcPr>
          <w:p w14:paraId="69EC56D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E66F19E">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614FA0E">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D79921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6803AB7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货值金额五万元以上的</w:t>
            </w:r>
          </w:p>
        </w:tc>
        <w:tc>
          <w:tcPr>
            <w:tcW w:w="2105" w:type="dxa"/>
            <w:vMerge w:val="continue"/>
            <w:tcBorders>
              <w:tl2br w:val="nil"/>
              <w:tr2bl w:val="nil"/>
            </w:tcBorders>
            <w:tcMar>
              <w:top w:w="57" w:type="dxa"/>
              <w:left w:w="57" w:type="dxa"/>
              <w:bottom w:w="57" w:type="dxa"/>
              <w:right w:w="57" w:type="dxa"/>
            </w:tcMar>
            <w:vAlign w:val="center"/>
          </w:tcPr>
          <w:p w14:paraId="11B3EF24">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7AFA2F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处货值金额七倍以上十倍以下罚款，抄告发证机关吊销农药经营许可证</w:t>
            </w:r>
          </w:p>
        </w:tc>
      </w:tr>
      <w:tr w14:paraId="318BBA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8" w:hRule="atLeast"/>
          <w:jc w:val="center"/>
        </w:trPr>
        <w:tc>
          <w:tcPr>
            <w:tcW w:w="421" w:type="dxa"/>
            <w:vMerge w:val="restart"/>
            <w:tcBorders>
              <w:tl2br w:val="nil"/>
              <w:tr2bl w:val="nil"/>
            </w:tcBorders>
            <w:tcMar>
              <w:top w:w="57" w:type="dxa"/>
              <w:left w:w="57" w:type="dxa"/>
              <w:bottom w:w="57" w:type="dxa"/>
              <w:right w:w="57" w:type="dxa"/>
            </w:tcMar>
            <w:vAlign w:val="center"/>
          </w:tcPr>
          <w:p w14:paraId="4AD5B62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13</w:t>
            </w:r>
          </w:p>
        </w:tc>
        <w:tc>
          <w:tcPr>
            <w:tcW w:w="1098" w:type="dxa"/>
            <w:vMerge w:val="restart"/>
            <w:tcBorders>
              <w:tl2br w:val="nil"/>
              <w:tr2bl w:val="nil"/>
            </w:tcBorders>
            <w:tcMar>
              <w:top w:w="57" w:type="dxa"/>
              <w:left w:w="57" w:type="dxa"/>
              <w:bottom w:w="57" w:type="dxa"/>
              <w:right w:w="57" w:type="dxa"/>
            </w:tcMar>
            <w:vAlign w:val="center"/>
          </w:tcPr>
          <w:p w14:paraId="5C5BE8A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取得农药经营许可证的农药经营者不再符合规定条件继续经营农药的</w:t>
            </w:r>
          </w:p>
        </w:tc>
        <w:tc>
          <w:tcPr>
            <w:tcW w:w="3531" w:type="dxa"/>
            <w:vMerge w:val="restart"/>
            <w:tcBorders>
              <w:tl2br w:val="nil"/>
              <w:tr2bl w:val="nil"/>
            </w:tcBorders>
            <w:tcMar>
              <w:top w:w="57" w:type="dxa"/>
              <w:left w:w="57" w:type="dxa"/>
              <w:bottom w:w="57" w:type="dxa"/>
              <w:right w:w="57" w:type="dxa"/>
            </w:tcMar>
            <w:vAlign w:val="center"/>
          </w:tcPr>
          <w:p w14:paraId="241ECF3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管理条例》第五十五条第三款，取得农药经营许可证的农药经营者不再符合规定条件继续经营农药的，由县级以上地方人民政府农业主管部门责令限期整改；逾期拒不整改或者整改后仍不符合规定条件的，由发证机关吊销农药经营许可证。</w:t>
            </w:r>
          </w:p>
        </w:tc>
        <w:tc>
          <w:tcPr>
            <w:tcW w:w="730" w:type="dxa"/>
            <w:tcBorders>
              <w:tl2br w:val="nil"/>
              <w:tr2bl w:val="nil"/>
            </w:tcBorders>
            <w:tcMar>
              <w:top w:w="57" w:type="dxa"/>
              <w:left w:w="57" w:type="dxa"/>
              <w:bottom w:w="57" w:type="dxa"/>
              <w:right w:w="57" w:type="dxa"/>
            </w:tcMar>
            <w:vAlign w:val="center"/>
          </w:tcPr>
          <w:p w14:paraId="41CC8AF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7928B21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取得农药经营许可证的农药经营者不再符合规定条件继续经营农药查证属实</w:t>
            </w:r>
          </w:p>
        </w:tc>
        <w:tc>
          <w:tcPr>
            <w:tcW w:w="5842" w:type="dxa"/>
            <w:gridSpan w:val="2"/>
            <w:tcBorders>
              <w:tl2br w:val="nil"/>
              <w:tr2bl w:val="nil"/>
            </w:tcBorders>
            <w:tcMar>
              <w:top w:w="57" w:type="dxa"/>
              <w:left w:w="57" w:type="dxa"/>
              <w:bottom w:w="57" w:type="dxa"/>
              <w:right w:w="57" w:type="dxa"/>
            </w:tcMar>
            <w:vAlign w:val="center"/>
          </w:tcPr>
          <w:p w14:paraId="7225A38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责令限期整改</w:t>
            </w:r>
          </w:p>
        </w:tc>
      </w:tr>
      <w:tr w14:paraId="10383F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66" w:hRule="atLeast"/>
          <w:jc w:val="center"/>
        </w:trPr>
        <w:tc>
          <w:tcPr>
            <w:tcW w:w="421" w:type="dxa"/>
            <w:vMerge w:val="continue"/>
            <w:tcBorders>
              <w:tl2br w:val="nil"/>
              <w:tr2bl w:val="nil"/>
            </w:tcBorders>
            <w:tcMar>
              <w:top w:w="57" w:type="dxa"/>
              <w:left w:w="57" w:type="dxa"/>
              <w:bottom w:w="57" w:type="dxa"/>
              <w:right w:w="57" w:type="dxa"/>
            </w:tcMar>
            <w:vAlign w:val="center"/>
          </w:tcPr>
          <w:p w14:paraId="39B77DE9">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686689E">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BEFE0DB">
            <w:pPr>
              <w:adjustRightInd w:val="0"/>
              <w:snapToGrid w:val="0"/>
              <w:jc w:val="left"/>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FEB945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270B10B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逾期拒不整改的或者整改后仍不符合规定条件的</w:t>
            </w:r>
          </w:p>
        </w:tc>
        <w:tc>
          <w:tcPr>
            <w:tcW w:w="5842" w:type="dxa"/>
            <w:gridSpan w:val="2"/>
            <w:tcBorders>
              <w:tl2br w:val="nil"/>
              <w:tr2bl w:val="nil"/>
            </w:tcBorders>
            <w:tcMar>
              <w:top w:w="57" w:type="dxa"/>
              <w:left w:w="57" w:type="dxa"/>
              <w:bottom w:w="57" w:type="dxa"/>
              <w:right w:w="57" w:type="dxa"/>
            </w:tcMar>
            <w:vAlign w:val="center"/>
          </w:tcPr>
          <w:p w14:paraId="67B0A4E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由发证机关吊销农药经营许可证</w:t>
            </w:r>
          </w:p>
        </w:tc>
      </w:tr>
      <w:tr w14:paraId="5518BC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4D81C8A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14</w:t>
            </w:r>
          </w:p>
        </w:tc>
        <w:tc>
          <w:tcPr>
            <w:tcW w:w="1098" w:type="dxa"/>
            <w:vMerge w:val="restart"/>
            <w:tcBorders>
              <w:tl2br w:val="nil"/>
              <w:tr2bl w:val="nil"/>
            </w:tcBorders>
            <w:tcMar>
              <w:top w:w="57" w:type="dxa"/>
              <w:left w:w="57" w:type="dxa"/>
              <w:bottom w:w="57" w:type="dxa"/>
              <w:right w:w="57" w:type="dxa"/>
            </w:tcMar>
            <w:vAlign w:val="center"/>
          </w:tcPr>
          <w:p w14:paraId="36CCCDA1">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农药经营者经营劣质农药的</w:t>
            </w:r>
          </w:p>
        </w:tc>
        <w:tc>
          <w:tcPr>
            <w:tcW w:w="3531" w:type="dxa"/>
            <w:vMerge w:val="restart"/>
            <w:tcBorders>
              <w:tl2br w:val="nil"/>
              <w:tr2bl w:val="nil"/>
            </w:tcBorders>
            <w:tcMar>
              <w:top w:w="57" w:type="dxa"/>
              <w:left w:w="57" w:type="dxa"/>
              <w:bottom w:w="57" w:type="dxa"/>
              <w:right w:w="57" w:type="dxa"/>
            </w:tcMar>
            <w:vAlign w:val="center"/>
          </w:tcPr>
          <w:p w14:paraId="4F5CD963">
            <w:pPr>
              <w:widowControl/>
              <w:adjustRightInd w:val="0"/>
              <w:snapToGrid w:val="0"/>
              <w:spacing w:line="296" w:lineRule="exac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管理条例》第五十六条，农药经营者经营劣质农药的，由县级以上地方人民政府农业主管部门责令停止经营，没收违法所得、违法经营的农药和用于违法经营的工具、设备等，违法经营的农药货值金额不足1万元的，并处2000元以上2万元以下罚款，货值金额1万元以上的，并处货值金额2倍以上5倍以下罚款；情节严重的，由发证机关吊销农药经营许可证；构成犯罪的，依法追究刑事责任。</w:t>
            </w:r>
          </w:p>
        </w:tc>
        <w:tc>
          <w:tcPr>
            <w:tcW w:w="730" w:type="dxa"/>
            <w:tcBorders>
              <w:tl2br w:val="nil"/>
              <w:tr2bl w:val="nil"/>
            </w:tcBorders>
            <w:tcMar>
              <w:top w:w="57" w:type="dxa"/>
              <w:left w:w="57" w:type="dxa"/>
              <w:bottom w:w="57" w:type="dxa"/>
              <w:right w:w="57" w:type="dxa"/>
            </w:tcMar>
            <w:vAlign w:val="center"/>
          </w:tcPr>
          <w:p w14:paraId="56AC9FD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18B8AB1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货值金额不足五千元</w:t>
            </w:r>
          </w:p>
        </w:tc>
        <w:tc>
          <w:tcPr>
            <w:tcW w:w="2105" w:type="dxa"/>
            <w:vMerge w:val="restart"/>
            <w:tcBorders>
              <w:tl2br w:val="nil"/>
              <w:tr2bl w:val="nil"/>
            </w:tcBorders>
            <w:tcMar>
              <w:top w:w="57" w:type="dxa"/>
              <w:left w:w="57" w:type="dxa"/>
              <w:bottom w:w="57" w:type="dxa"/>
              <w:right w:w="57" w:type="dxa"/>
            </w:tcMar>
            <w:vAlign w:val="center"/>
          </w:tcPr>
          <w:p w14:paraId="46F764E5">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责令停止经营，没收违法经营的农药和用于违法经营的工具、设备等</w:t>
            </w:r>
          </w:p>
        </w:tc>
        <w:tc>
          <w:tcPr>
            <w:tcW w:w="3737" w:type="dxa"/>
            <w:tcBorders>
              <w:tl2br w:val="nil"/>
              <w:tr2bl w:val="nil"/>
            </w:tcBorders>
            <w:tcMar>
              <w:top w:w="57" w:type="dxa"/>
              <w:left w:w="57" w:type="dxa"/>
              <w:bottom w:w="57" w:type="dxa"/>
              <w:right w:w="57" w:type="dxa"/>
            </w:tcMar>
            <w:vAlign w:val="center"/>
          </w:tcPr>
          <w:p w14:paraId="0B5519BE">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处二千元以上一万元以下罚款</w:t>
            </w:r>
          </w:p>
        </w:tc>
      </w:tr>
      <w:tr w14:paraId="43F1FF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4AC44D48">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598823D">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0B7F7A0">
            <w:pPr>
              <w:adjustRightInd w:val="0"/>
              <w:snapToGrid w:val="0"/>
              <w:jc w:val="left"/>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B62589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0E2E546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货值金额五千元以上一万元以下</w:t>
            </w:r>
          </w:p>
        </w:tc>
        <w:tc>
          <w:tcPr>
            <w:tcW w:w="2105" w:type="dxa"/>
            <w:vMerge w:val="continue"/>
            <w:tcBorders>
              <w:tl2br w:val="nil"/>
              <w:tr2bl w:val="nil"/>
            </w:tcBorders>
            <w:tcMar>
              <w:top w:w="57" w:type="dxa"/>
              <w:left w:w="57" w:type="dxa"/>
              <w:bottom w:w="57" w:type="dxa"/>
              <w:right w:w="57" w:type="dxa"/>
            </w:tcMar>
            <w:vAlign w:val="center"/>
          </w:tcPr>
          <w:p w14:paraId="1B2F1BF8">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8FF150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处一万元以上二万元以下罚款</w:t>
            </w:r>
          </w:p>
        </w:tc>
      </w:tr>
      <w:tr w14:paraId="5F7528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1058F305">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E902E49">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B098FA4">
            <w:pPr>
              <w:adjustRightInd w:val="0"/>
              <w:snapToGrid w:val="0"/>
              <w:jc w:val="left"/>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67561F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6ED2CB8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w:t>
            </w:r>
          </w:p>
        </w:tc>
        <w:tc>
          <w:tcPr>
            <w:tcW w:w="2105" w:type="dxa"/>
            <w:vMerge w:val="continue"/>
            <w:tcBorders>
              <w:tl2br w:val="nil"/>
              <w:tr2bl w:val="nil"/>
            </w:tcBorders>
            <w:tcMar>
              <w:top w:w="57" w:type="dxa"/>
              <w:left w:w="57" w:type="dxa"/>
              <w:bottom w:w="57" w:type="dxa"/>
              <w:right w:w="57" w:type="dxa"/>
            </w:tcMar>
            <w:vAlign w:val="center"/>
          </w:tcPr>
          <w:p w14:paraId="3C98EBA4">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00988744">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处货值金额二倍以上三倍以下罚款</w:t>
            </w:r>
          </w:p>
        </w:tc>
      </w:tr>
      <w:tr w14:paraId="315BAB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4E9B9792">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AE57A91">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D197751">
            <w:pPr>
              <w:adjustRightInd w:val="0"/>
              <w:snapToGrid w:val="0"/>
              <w:jc w:val="left"/>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62CEDD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278552D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w:t>
            </w:r>
          </w:p>
        </w:tc>
        <w:tc>
          <w:tcPr>
            <w:tcW w:w="2105" w:type="dxa"/>
            <w:vMerge w:val="continue"/>
            <w:tcBorders>
              <w:tl2br w:val="nil"/>
              <w:tr2bl w:val="nil"/>
            </w:tcBorders>
            <w:tcMar>
              <w:top w:w="57" w:type="dxa"/>
              <w:left w:w="57" w:type="dxa"/>
              <w:bottom w:w="57" w:type="dxa"/>
              <w:right w:w="57" w:type="dxa"/>
            </w:tcMar>
            <w:vAlign w:val="center"/>
          </w:tcPr>
          <w:p w14:paraId="0892C6CB">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1BC792E">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处货值金额三倍以上五倍以下罚款，抄告发证机关吊销农药经营许可证</w:t>
            </w:r>
          </w:p>
        </w:tc>
      </w:tr>
      <w:tr w14:paraId="562A47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4583EEA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15</w:t>
            </w:r>
          </w:p>
        </w:tc>
        <w:tc>
          <w:tcPr>
            <w:tcW w:w="1098" w:type="dxa"/>
            <w:vMerge w:val="restart"/>
            <w:tcBorders>
              <w:tl2br w:val="nil"/>
              <w:tr2bl w:val="nil"/>
            </w:tcBorders>
            <w:tcMar>
              <w:top w:w="57" w:type="dxa"/>
              <w:left w:w="57" w:type="dxa"/>
              <w:bottom w:w="57" w:type="dxa"/>
              <w:right w:w="57" w:type="dxa"/>
            </w:tcMar>
            <w:vAlign w:val="center"/>
          </w:tcPr>
          <w:p w14:paraId="4DED9462">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农药经营者设立分支机构未依法变更农药经营许可证，或者未向分支机构所在地县级以上地方人民政府农业主管部门备案的</w:t>
            </w:r>
          </w:p>
        </w:tc>
        <w:tc>
          <w:tcPr>
            <w:tcW w:w="3531" w:type="dxa"/>
            <w:vMerge w:val="restart"/>
            <w:tcBorders>
              <w:tl2br w:val="nil"/>
              <w:tr2bl w:val="nil"/>
            </w:tcBorders>
            <w:tcMar>
              <w:top w:w="57" w:type="dxa"/>
              <w:left w:w="57" w:type="dxa"/>
              <w:bottom w:w="57" w:type="dxa"/>
              <w:right w:w="57" w:type="dxa"/>
            </w:tcMar>
            <w:vAlign w:val="center"/>
          </w:tcPr>
          <w:p w14:paraId="25FF579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管理条例》第五十七条第一项，农药经营者有下列行为之一的，由县级以上地方人民政府农业主管部门责令改正，没收违法所得和违法经营的农药，并处5000元以上5万元以下罚款；拒不改正或者情节严重的，由发证机关吊销农药经营许可证：</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（一）设立分支机构未依法变更农药经营许可证，或者未向分支机构所在地县级以上地方人民政府农业主管部门备案;</w:t>
            </w:r>
          </w:p>
        </w:tc>
        <w:tc>
          <w:tcPr>
            <w:tcW w:w="730" w:type="dxa"/>
            <w:tcBorders>
              <w:tl2br w:val="nil"/>
              <w:tr2bl w:val="nil"/>
            </w:tcBorders>
            <w:tcMar>
              <w:top w:w="57" w:type="dxa"/>
              <w:left w:w="57" w:type="dxa"/>
              <w:bottom w:w="57" w:type="dxa"/>
              <w:right w:w="57" w:type="dxa"/>
            </w:tcMar>
            <w:vAlign w:val="center"/>
          </w:tcPr>
          <w:p w14:paraId="0153C2C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05A5911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货值金额不足五千元</w:t>
            </w:r>
          </w:p>
        </w:tc>
        <w:tc>
          <w:tcPr>
            <w:tcW w:w="2105" w:type="dxa"/>
            <w:vMerge w:val="restart"/>
            <w:tcBorders>
              <w:tl2br w:val="nil"/>
              <w:tr2bl w:val="nil"/>
            </w:tcBorders>
            <w:tcMar>
              <w:top w:w="57" w:type="dxa"/>
              <w:left w:w="57" w:type="dxa"/>
              <w:bottom w:w="57" w:type="dxa"/>
              <w:right w:w="57" w:type="dxa"/>
            </w:tcMar>
            <w:vAlign w:val="center"/>
          </w:tcPr>
          <w:p w14:paraId="298B3BE2">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责令改正，没收违法所得和经营的农药</w:t>
            </w:r>
          </w:p>
        </w:tc>
        <w:tc>
          <w:tcPr>
            <w:tcW w:w="3737" w:type="dxa"/>
            <w:tcBorders>
              <w:tl2br w:val="nil"/>
              <w:tr2bl w:val="nil"/>
            </w:tcBorders>
            <w:tcMar>
              <w:top w:w="57" w:type="dxa"/>
              <w:left w:w="57" w:type="dxa"/>
              <w:bottom w:w="57" w:type="dxa"/>
              <w:right w:w="57" w:type="dxa"/>
            </w:tcMar>
            <w:vAlign w:val="center"/>
          </w:tcPr>
          <w:p w14:paraId="5F5A5252">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处五千元以上一万元以下罚款</w:t>
            </w:r>
          </w:p>
        </w:tc>
      </w:tr>
      <w:tr w14:paraId="792563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601C402C">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EFF0054">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43A6C4C">
            <w:pPr>
              <w:adjustRightInd w:val="0"/>
              <w:snapToGrid w:val="0"/>
              <w:jc w:val="left"/>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56C452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2FF8826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货值金额五千元以上一万元以下</w:t>
            </w:r>
          </w:p>
        </w:tc>
        <w:tc>
          <w:tcPr>
            <w:tcW w:w="2105" w:type="dxa"/>
            <w:vMerge w:val="continue"/>
            <w:tcBorders>
              <w:tl2br w:val="nil"/>
              <w:tr2bl w:val="nil"/>
            </w:tcBorders>
            <w:tcMar>
              <w:top w:w="57" w:type="dxa"/>
              <w:left w:w="57" w:type="dxa"/>
              <w:bottom w:w="57" w:type="dxa"/>
              <w:right w:w="57" w:type="dxa"/>
            </w:tcMar>
            <w:vAlign w:val="center"/>
          </w:tcPr>
          <w:p w14:paraId="789598E1">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43694AC">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处一万元以上二万元以下罚款</w:t>
            </w:r>
          </w:p>
        </w:tc>
      </w:tr>
      <w:tr w14:paraId="67DFD8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702616CD">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22E5864">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D6A286D">
            <w:pPr>
              <w:adjustRightInd w:val="0"/>
              <w:snapToGrid w:val="0"/>
              <w:jc w:val="left"/>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DC210C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4265A28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w:t>
            </w:r>
          </w:p>
        </w:tc>
        <w:tc>
          <w:tcPr>
            <w:tcW w:w="2105" w:type="dxa"/>
            <w:vMerge w:val="continue"/>
            <w:tcBorders>
              <w:tl2br w:val="nil"/>
              <w:tr2bl w:val="nil"/>
            </w:tcBorders>
            <w:tcMar>
              <w:top w:w="57" w:type="dxa"/>
              <w:left w:w="57" w:type="dxa"/>
              <w:bottom w:w="57" w:type="dxa"/>
              <w:right w:w="57" w:type="dxa"/>
            </w:tcMar>
            <w:vAlign w:val="center"/>
          </w:tcPr>
          <w:p w14:paraId="0FAA863D">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96818BC">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处二万元以上三万元以下罚款</w:t>
            </w:r>
          </w:p>
        </w:tc>
      </w:tr>
      <w:tr w14:paraId="24E053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6F3F6B0C">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1F94192">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23CE963">
            <w:pPr>
              <w:adjustRightInd w:val="0"/>
              <w:snapToGrid w:val="0"/>
              <w:jc w:val="left"/>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1B01DA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32826A5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货值金额五万元以上或者拒不改正的</w:t>
            </w:r>
          </w:p>
        </w:tc>
        <w:tc>
          <w:tcPr>
            <w:tcW w:w="2105" w:type="dxa"/>
            <w:vMerge w:val="continue"/>
            <w:tcBorders>
              <w:tl2br w:val="nil"/>
              <w:tr2bl w:val="nil"/>
            </w:tcBorders>
            <w:tcMar>
              <w:top w:w="57" w:type="dxa"/>
              <w:left w:w="57" w:type="dxa"/>
              <w:bottom w:w="57" w:type="dxa"/>
              <w:right w:w="57" w:type="dxa"/>
            </w:tcMar>
            <w:vAlign w:val="center"/>
          </w:tcPr>
          <w:p w14:paraId="7ECE82E8">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1A74CDE">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处三万元以上五万元以下罚款，抄告发证机关吊销农药生产许可证和相应的农药登记证</w:t>
            </w:r>
          </w:p>
        </w:tc>
      </w:tr>
      <w:tr w14:paraId="48812D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7" w:hRule="atLeast"/>
          <w:jc w:val="center"/>
        </w:trPr>
        <w:tc>
          <w:tcPr>
            <w:tcW w:w="421" w:type="dxa"/>
            <w:vMerge w:val="restart"/>
            <w:tcBorders>
              <w:tl2br w:val="nil"/>
              <w:tr2bl w:val="nil"/>
            </w:tcBorders>
            <w:tcMar>
              <w:top w:w="57" w:type="dxa"/>
              <w:left w:w="57" w:type="dxa"/>
              <w:bottom w:w="57" w:type="dxa"/>
              <w:right w:w="57" w:type="dxa"/>
            </w:tcMar>
            <w:vAlign w:val="center"/>
          </w:tcPr>
          <w:p w14:paraId="2DCA91C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16</w:t>
            </w:r>
          </w:p>
        </w:tc>
        <w:tc>
          <w:tcPr>
            <w:tcW w:w="1098" w:type="dxa"/>
            <w:vMerge w:val="restart"/>
            <w:tcBorders>
              <w:tl2br w:val="nil"/>
              <w:tr2bl w:val="nil"/>
            </w:tcBorders>
            <w:tcMar>
              <w:top w:w="57" w:type="dxa"/>
              <w:left w:w="57" w:type="dxa"/>
              <w:bottom w:w="57" w:type="dxa"/>
              <w:right w:w="57" w:type="dxa"/>
            </w:tcMar>
            <w:vAlign w:val="center"/>
          </w:tcPr>
          <w:p w14:paraId="6E98B541">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农药经营者向未取得农药生产许可证的农药生产企业或者未取得农药经营许可证的其他农药经营者采购农药的</w:t>
            </w:r>
          </w:p>
        </w:tc>
        <w:tc>
          <w:tcPr>
            <w:tcW w:w="3531" w:type="dxa"/>
            <w:vMerge w:val="restart"/>
            <w:tcBorders>
              <w:tl2br w:val="nil"/>
              <w:tr2bl w:val="nil"/>
            </w:tcBorders>
            <w:tcMar>
              <w:top w:w="57" w:type="dxa"/>
              <w:left w:w="57" w:type="dxa"/>
              <w:bottom w:w="57" w:type="dxa"/>
              <w:right w:w="57" w:type="dxa"/>
            </w:tcMar>
            <w:vAlign w:val="center"/>
          </w:tcPr>
          <w:p w14:paraId="3680D84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管理条例》第五十七条第二项，农药经营者有下列行为之一的，由县级以上地方人民政府农业主管部门责令改正，没收违法所得和违法经营的农药，并处5000元以上5万元以下罚款；拒不改正或者情节严重的，由发证机关吊销农药经营许可证：</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（二）向未取得农药生产许可证的农药生产企业或者未取得农药经营许可证的其他农药经营者采购农药。</w:t>
            </w:r>
          </w:p>
        </w:tc>
        <w:tc>
          <w:tcPr>
            <w:tcW w:w="730" w:type="dxa"/>
            <w:tcBorders>
              <w:tl2br w:val="nil"/>
              <w:tr2bl w:val="nil"/>
            </w:tcBorders>
            <w:tcMar>
              <w:top w:w="57" w:type="dxa"/>
              <w:left w:w="57" w:type="dxa"/>
              <w:bottom w:w="57" w:type="dxa"/>
              <w:right w:w="57" w:type="dxa"/>
            </w:tcMar>
            <w:vAlign w:val="center"/>
          </w:tcPr>
          <w:p w14:paraId="1D11383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034FF8F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货值金额五千元以下的</w:t>
            </w:r>
          </w:p>
        </w:tc>
        <w:tc>
          <w:tcPr>
            <w:tcW w:w="2105" w:type="dxa"/>
            <w:vMerge w:val="restart"/>
            <w:tcBorders>
              <w:tl2br w:val="nil"/>
              <w:tr2bl w:val="nil"/>
            </w:tcBorders>
            <w:tcMar>
              <w:top w:w="57" w:type="dxa"/>
              <w:left w:w="57" w:type="dxa"/>
              <w:bottom w:w="57" w:type="dxa"/>
              <w:right w:w="57" w:type="dxa"/>
            </w:tcMar>
            <w:vAlign w:val="center"/>
          </w:tcPr>
          <w:p w14:paraId="3EC74FA9">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责令改正，没收违法所得和经营的农药</w:t>
            </w:r>
          </w:p>
        </w:tc>
        <w:tc>
          <w:tcPr>
            <w:tcW w:w="3737" w:type="dxa"/>
            <w:tcBorders>
              <w:tl2br w:val="nil"/>
              <w:tr2bl w:val="nil"/>
            </w:tcBorders>
            <w:tcMar>
              <w:top w:w="57" w:type="dxa"/>
              <w:left w:w="57" w:type="dxa"/>
              <w:bottom w:w="57" w:type="dxa"/>
              <w:right w:w="57" w:type="dxa"/>
            </w:tcMar>
            <w:vAlign w:val="center"/>
          </w:tcPr>
          <w:p w14:paraId="06BF54AD">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处五千元以上一万元以下罚款</w:t>
            </w:r>
          </w:p>
        </w:tc>
      </w:tr>
      <w:tr w14:paraId="7FBFA1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7" w:hRule="atLeast"/>
          <w:jc w:val="center"/>
        </w:trPr>
        <w:tc>
          <w:tcPr>
            <w:tcW w:w="421" w:type="dxa"/>
            <w:vMerge w:val="continue"/>
            <w:tcBorders>
              <w:tl2br w:val="nil"/>
              <w:tr2bl w:val="nil"/>
            </w:tcBorders>
            <w:tcMar>
              <w:top w:w="57" w:type="dxa"/>
              <w:left w:w="57" w:type="dxa"/>
              <w:bottom w:w="57" w:type="dxa"/>
              <w:right w:w="57" w:type="dxa"/>
            </w:tcMar>
            <w:vAlign w:val="center"/>
          </w:tcPr>
          <w:p w14:paraId="4142076B">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3F548AC">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C910051">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9E9578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00BABEB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货值金额五千元以上一万元以下</w:t>
            </w:r>
          </w:p>
        </w:tc>
        <w:tc>
          <w:tcPr>
            <w:tcW w:w="2105" w:type="dxa"/>
            <w:vMerge w:val="continue"/>
            <w:tcBorders>
              <w:tl2br w:val="nil"/>
              <w:tr2bl w:val="nil"/>
            </w:tcBorders>
            <w:tcMar>
              <w:top w:w="57" w:type="dxa"/>
              <w:left w:w="57" w:type="dxa"/>
              <w:bottom w:w="57" w:type="dxa"/>
              <w:right w:w="57" w:type="dxa"/>
            </w:tcMar>
            <w:vAlign w:val="center"/>
          </w:tcPr>
          <w:p w14:paraId="5BDC8E01">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5C62425">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处一万元以上二万元以下罚款</w:t>
            </w:r>
          </w:p>
        </w:tc>
      </w:tr>
      <w:tr w14:paraId="10E59C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7" w:hRule="atLeast"/>
          <w:jc w:val="center"/>
        </w:trPr>
        <w:tc>
          <w:tcPr>
            <w:tcW w:w="421" w:type="dxa"/>
            <w:vMerge w:val="continue"/>
            <w:tcBorders>
              <w:tl2br w:val="nil"/>
              <w:tr2bl w:val="nil"/>
            </w:tcBorders>
            <w:tcMar>
              <w:top w:w="57" w:type="dxa"/>
              <w:left w:w="57" w:type="dxa"/>
              <w:bottom w:w="57" w:type="dxa"/>
              <w:right w:w="57" w:type="dxa"/>
            </w:tcMar>
            <w:vAlign w:val="center"/>
          </w:tcPr>
          <w:p w14:paraId="5AC1ACE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D558B6E">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31BC38C">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261323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2C4C865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w:t>
            </w:r>
          </w:p>
        </w:tc>
        <w:tc>
          <w:tcPr>
            <w:tcW w:w="2105" w:type="dxa"/>
            <w:vMerge w:val="continue"/>
            <w:tcBorders>
              <w:tl2br w:val="nil"/>
              <w:tr2bl w:val="nil"/>
            </w:tcBorders>
            <w:tcMar>
              <w:top w:w="57" w:type="dxa"/>
              <w:left w:w="57" w:type="dxa"/>
              <w:bottom w:w="57" w:type="dxa"/>
              <w:right w:w="57" w:type="dxa"/>
            </w:tcMar>
            <w:vAlign w:val="center"/>
          </w:tcPr>
          <w:p w14:paraId="09F393F0">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2D8F5F0">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处二万元以上三万元以下罚款</w:t>
            </w:r>
          </w:p>
        </w:tc>
      </w:tr>
      <w:tr w14:paraId="7D5C50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59" w:hRule="atLeast"/>
          <w:jc w:val="center"/>
        </w:trPr>
        <w:tc>
          <w:tcPr>
            <w:tcW w:w="421" w:type="dxa"/>
            <w:vMerge w:val="continue"/>
            <w:tcBorders>
              <w:tl2br w:val="nil"/>
              <w:tr2bl w:val="nil"/>
            </w:tcBorders>
            <w:tcMar>
              <w:top w:w="57" w:type="dxa"/>
              <w:left w:w="57" w:type="dxa"/>
              <w:bottom w:w="57" w:type="dxa"/>
              <w:right w:w="57" w:type="dxa"/>
            </w:tcMar>
            <w:vAlign w:val="center"/>
          </w:tcPr>
          <w:p w14:paraId="6B1F23BE">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3BE22D8">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D0DB9A0">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C5007A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2B2F1D2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货值金额五万元以上或者拒不改正的</w:t>
            </w:r>
          </w:p>
        </w:tc>
        <w:tc>
          <w:tcPr>
            <w:tcW w:w="2105" w:type="dxa"/>
            <w:vMerge w:val="continue"/>
            <w:tcBorders>
              <w:tl2br w:val="nil"/>
              <w:tr2bl w:val="nil"/>
            </w:tcBorders>
            <w:tcMar>
              <w:top w:w="57" w:type="dxa"/>
              <w:left w:w="57" w:type="dxa"/>
              <w:bottom w:w="57" w:type="dxa"/>
              <w:right w:w="57" w:type="dxa"/>
            </w:tcMar>
            <w:vAlign w:val="center"/>
          </w:tcPr>
          <w:p w14:paraId="138C72A4">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DD29B52">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处三万元以上五万元以下罚款，抄告发证机关吊销农药生产许可证和相应的农药登记证</w:t>
            </w:r>
          </w:p>
        </w:tc>
      </w:tr>
      <w:tr w14:paraId="6041C3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7" w:hRule="atLeast"/>
          <w:jc w:val="center"/>
        </w:trPr>
        <w:tc>
          <w:tcPr>
            <w:tcW w:w="421" w:type="dxa"/>
            <w:vMerge w:val="restart"/>
            <w:tcBorders>
              <w:tl2br w:val="nil"/>
              <w:tr2bl w:val="nil"/>
            </w:tcBorders>
            <w:tcMar>
              <w:top w:w="57" w:type="dxa"/>
              <w:left w:w="57" w:type="dxa"/>
              <w:bottom w:w="57" w:type="dxa"/>
              <w:right w:w="57" w:type="dxa"/>
            </w:tcMar>
            <w:vAlign w:val="center"/>
          </w:tcPr>
          <w:p w14:paraId="3C6BADC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17</w:t>
            </w:r>
          </w:p>
        </w:tc>
        <w:tc>
          <w:tcPr>
            <w:tcW w:w="1098" w:type="dxa"/>
            <w:vMerge w:val="restart"/>
            <w:tcBorders>
              <w:tl2br w:val="nil"/>
              <w:tr2bl w:val="nil"/>
            </w:tcBorders>
            <w:tcMar>
              <w:top w:w="57" w:type="dxa"/>
              <w:left w:w="57" w:type="dxa"/>
              <w:bottom w:w="57" w:type="dxa"/>
              <w:right w:w="57" w:type="dxa"/>
            </w:tcMar>
            <w:vAlign w:val="center"/>
          </w:tcPr>
          <w:p w14:paraId="1A4CC10D">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农药经营者采购、销售未附具产品质量检验合格证或者包装、标签不符合规定的农药的</w:t>
            </w:r>
          </w:p>
        </w:tc>
        <w:tc>
          <w:tcPr>
            <w:tcW w:w="3531" w:type="dxa"/>
            <w:vMerge w:val="restart"/>
            <w:tcBorders>
              <w:tl2br w:val="nil"/>
              <w:tr2bl w:val="nil"/>
            </w:tcBorders>
            <w:tcMar>
              <w:top w:w="57" w:type="dxa"/>
              <w:left w:w="57" w:type="dxa"/>
              <w:bottom w:w="57" w:type="dxa"/>
              <w:right w:w="57" w:type="dxa"/>
            </w:tcMar>
            <w:vAlign w:val="center"/>
          </w:tcPr>
          <w:p w14:paraId="63A2603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管理条例》第五十七条第三项，农药经营者有下列行为之一的，由县级以上地方人民政府农业主管部门责令改正，没收违法所得和违法经营的农药，并处5000元以上5万元以下罚款；拒不改正或者情节严重的，由发证机关吊销农药经营许可证：</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（三）采购、销售未附具产品质量检验合格证或者包装、标签不符合规定的农药。</w:t>
            </w:r>
          </w:p>
        </w:tc>
        <w:tc>
          <w:tcPr>
            <w:tcW w:w="730" w:type="dxa"/>
            <w:tcBorders>
              <w:tl2br w:val="nil"/>
              <w:tr2bl w:val="nil"/>
            </w:tcBorders>
            <w:tcMar>
              <w:top w:w="57" w:type="dxa"/>
              <w:left w:w="57" w:type="dxa"/>
              <w:bottom w:w="57" w:type="dxa"/>
              <w:right w:w="57" w:type="dxa"/>
            </w:tcMar>
            <w:vAlign w:val="center"/>
          </w:tcPr>
          <w:p w14:paraId="3BE834F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1417FD6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货值金额不足五千元</w:t>
            </w:r>
          </w:p>
        </w:tc>
        <w:tc>
          <w:tcPr>
            <w:tcW w:w="2105" w:type="dxa"/>
            <w:vMerge w:val="restart"/>
            <w:tcBorders>
              <w:tl2br w:val="nil"/>
              <w:tr2bl w:val="nil"/>
            </w:tcBorders>
            <w:tcMar>
              <w:top w:w="57" w:type="dxa"/>
              <w:left w:w="57" w:type="dxa"/>
              <w:bottom w:w="57" w:type="dxa"/>
              <w:right w:w="57" w:type="dxa"/>
            </w:tcMar>
            <w:vAlign w:val="center"/>
          </w:tcPr>
          <w:p w14:paraId="7D017BF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责令改正，没收违法所得和经营的农药</w:t>
            </w:r>
          </w:p>
        </w:tc>
        <w:tc>
          <w:tcPr>
            <w:tcW w:w="3737" w:type="dxa"/>
            <w:tcBorders>
              <w:tl2br w:val="nil"/>
              <w:tr2bl w:val="nil"/>
            </w:tcBorders>
            <w:tcMar>
              <w:top w:w="57" w:type="dxa"/>
              <w:left w:w="57" w:type="dxa"/>
              <w:bottom w:w="57" w:type="dxa"/>
              <w:right w:w="57" w:type="dxa"/>
            </w:tcMar>
            <w:vAlign w:val="center"/>
          </w:tcPr>
          <w:p w14:paraId="2E970B03">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处五千元以上一万元以下罚款</w:t>
            </w:r>
          </w:p>
        </w:tc>
      </w:tr>
      <w:tr w14:paraId="7D92C8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7" w:hRule="atLeast"/>
          <w:jc w:val="center"/>
        </w:trPr>
        <w:tc>
          <w:tcPr>
            <w:tcW w:w="421" w:type="dxa"/>
            <w:vMerge w:val="continue"/>
            <w:tcBorders>
              <w:tl2br w:val="nil"/>
              <w:tr2bl w:val="nil"/>
            </w:tcBorders>
            <w:tcMar>
              <w:top w:w="57" w:type="dxa"/>
              <w:left w:w="57" w:type="dxa"/>
              <w:bottom w:w="57" w:type="dxa"/>
              <w:right w:w="57" w:type="dxa"/>
            </w:tcMar>
            <w:vAlign w:val="center"/>
          </w:tcPr>
          <w:p w14:paraId="32BC1792">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F2E8006">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A085204">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38C993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623AF56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货值金额五千元以上一万元以下</w:t>
            </w:r>
          </w:p>
        </w:tc>
        <w:tc>
          <w:tcPr>
            <w:tcW w:w="2105" w:type="dxa"/>
            <w:vMerge w:val="continue"/>
            <w:tcBorders>
              <w:tl2br w:val="nil"/>
              <w:tr2bl w:val="nil"/>
            </w:tcBorders>
            <w:tcMar>
              <w:top w:w="57" w:type="dxa"/>
              <w:left w:w="57" w:type="dxa"/>
              <w:bottom w:w="57" w:type="dxa"/>
              <w:right w:w="57" w:type="dxa"/>
            </w:tcMar>
            <w:vAlign w:val="center"/>
          </w:tcPr>
          <w:p w14:paraId="752B2A7D">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FBB60D0">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处一万元以上二万元以下罚款</w:t>
            </w:r>
          </w:p>
        </w:tc>
      </w:tr>
      <w:tr w14:paraId="22A483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7" w:hRule="atLeast"/>
          <w:jc w:val="center"/>
        </w:trPr>
        <w:tc>
          <w:tcPr>
            <w:tcW w:w="421" w:type="dxa"/>
            <w:vMerge w:val="continue"/>
            <w:tcBorders>
              <w:tl2br w:val="nil"/>
              <w:tr2bl w:val="nil"/>
            </w:tcBorders>
            <w:tcMar>
              <w:top w:w="57" w:type="dxa"/>
              <w:left w:w="57" w:type="dxa"/>
              <w:bottom w:w="57" w:type="dxa"/>
              <w:right w:w="57" w:type="dxa"/>
            </w:tcMar>
            <w:vAlign w:val="center"/>
          </w:tcPr>
          <w:p w14:paraId="18E7E36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9FC4F79">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FE73BC7">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077F8C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008DC55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w:t>
            </w:r>
          </w:p>
        </w:tc>
        <w:tc>
          <w:tcPr>
            <w:tcW w:w="2105" w:type="dxa"/>
            <w:vMerge w:val="continue"/>
            <w:tcBorders>
              <w:tl2br w:val="nil"/>
              <w:tr2bl w:val="nil"/>
            </w:tcBorders>
            <w:tcMar>
              <w:top w:w="57" w:type="dxa"/>
              <w:left w:w="57" w:type="dxa"/>
              <w:bottom w:w="57" w:type="dxa"/>
              <w:right w:w="57" w:type="dxa"/>
            </w:tcMar>
            <w:vAlign w:val="center"/>
          </w:tcPr>
          <w:p w14:paraId="24335992">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058126EE">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处二万元以上三万元以下罚款</w:t>
            </w:r>
          </w:p>
        </w:tc>
      </w:tr>
      <w:tr w14:paraId="45ACE0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7" w:hRule="atLeast"/>
          <w:jc w:val="center"/>
        </w:trPr>
        <w:tc>
          <w:tcPr>
            <w:tcW w:w="421" w:type="dxa"/>
            <w:vMerge w:val="continue"/>
            <w:tcBorders>
              <w:tl2br w:val="nil"/>
              <w:tr2bl w:val="nil"/>
            </w:tcBorders>
            <w:tcMar>
              <w:top w:w="57" w:type="dxa"/>
              <w:left w:w="57" w:type="dxa"/>
              <w:bottom w:w="57" w:type="dxa"/>
              <w:right w:w="57" w:type="dxa"/>
            </w:tcMar>
            <w:vAlign w:val="center"/>
          </w:tcPr>
          <w:p w14:paraId="5F56B108">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8491833">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271A0E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616CDC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5DEC7EC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货值金额五万元以上或者拒不改正的</w:t>
            </w:r>
          </w:p>
        </w:tc>
        <w:tc>
          <w:tcPr>
            <w:tcW w:w="2105" w:type="dxa"/>
            <w:vMerge w:val="continue"/>
            <w:tcBorders>
              <w:tl2br w:val="nil"/>
              <w:tr2bl w:val="nil"/>
            </w:tcBorders>
            <w:tcMar>
              <w:top w:w="57" w:type="dxa"/>
              <w:left w:w="57" w:type="dxa"/>
              <w:bottom w:w="57" w:type="dxa"/>
              <w:right w:w="57" w:type="dxa"/>
            </w:tcMar>
            <w:vAlign w:val="center"/>
          </w:tcPr>
          <w:p w14:paraId="52FE3645">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620313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处三万元以上五万元以下罚款，抄告发证机关吊销农药生产许可证和相应的农药登记证</w:t>
            </w:r>
          </w:p>
        </w:tc>
      </w:tr>
      <w:tr w14:paraId="1168C2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7" w:hRule="atLeast"/>
          <w:jc w:val="center"/>
        </w:trPr>
        <w:tc>
          <w:tcPr>
            <w:tcW w:w="421" w:type="dxa"/>
            <w:vMerge w:val="restart"/>
            <w:tcBorders>
              <w:tl2br w:val="nil"/>
              <w:tr2bl w:val="nil"/>
            </w:tcBorders>
            <w:tcMar>
              <w:top w:w="57" w:type="dxa"/>
              <w:left w:w="57" w:type="dxa"/>
              <w:bottom w:w="57" w:type="dxa"/>
              <w:right w:w="57" w:type="dxa"/>
            </w:tcMar>
            <w:vAlign w:val="center"/>
          </w:tcPr>
          <w:p w14:paraId="14B40BD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18</w:t>
            </w:r>
          </w:p>
        </w:tc>
        <w:tc>
          <w:tcPr>
            <w:tcW w:w="1098" w:type="dxa"/>
            <w:vMerge w:val="restart"/>
            <w:tcBorders>
              <w:tl2br w:val="nil"/>
              <w:tr2bl w:val="nil"/>
            </w:tcBorders>
            <w:tcMar>
              <w:top w:w="57" w:type="dxa"/>
              <w:left w:w="57" w:type="dxa"/>
              <w:bottom w:w="57" w:type="dxa"/>
              <w:right w:w="57" w:type="dxa"/>
            </w:tcMar>
            <w:vAlign w:val="center"/>
          </w:tcPr>
          <w:p w14:paraId="0C012B5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农药经营者不停止销售依法应当召回的农药的</w:t>
            </w:r>
          </w:p>
        </w:tc>
        <w:tc>
          <w:tcPr>
            <w:tcW w:w="3531" w:type="dxa"/>
            <w:vMerge w:val="restart"/>
            <w:tcBorders>
              <w:tl2br w:val="nil"/>
              <w:tr2bl w:val="nil"/>
            </w:tcBorders>
            <w:tcMar>
              <w:top w:w="57" w:type="dxa"/>
              <w:left w:w="57" w:type="dxa"/>
              <w:bottom w:w="57" w:type="dxa"/>
              <w:right w:w="57" w:type="dxa"/>
            </w:tcMar>
            <w:vAlign w:val="center"/>
          </w:tcPr>
          <w:p w14:paraId="2DFBA06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管理条例》第五十七条第四项，农药经营者有下列行为之一的，由县级以上地方人民政府农业主管部门责令改正，没收违法所得和违法经营的农药，并处5000元以上5万元以下罚款；拒不改正或者情节严重的，由发证机关吊销农药经营许可证：</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（四）不停止销售依法应当召回的农药。</w:t>
            </w:r>
          </w:p>
        </w:tc>
        <w:tc>
          <w:tcPr>
            <w:tcW w:w="730" w:type="dxa"/>
            <w:tcBorders>
              <w:tl2br w:val="nil"/>
              <w:tr2bl w:val="nil"/>
            </w:tcBorders>
            <w:tcMar>
              <w:top w:w="57" w:type="dxa"/>
              <w:left w:w="57" w:type="dxa"/>
              <w:bottom w:w="57" w:type="dxa"/>
              <w:right w:w="57" w:type="dxa"/>
            </w:tcMar>
            <w:vAlign w:val="center"/>
          </w:tcPr>
          <w:p w14:paraId="2F81F62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5B40563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货值金额不足五千元</w:t>
            </w:r>
          </w:p>
        </w:tc>
        <w:tc>
          <w:tcPr>
            <w:tcW w:w="2105" w:type="dxa"/>
            <w:vMerge w:val="restart"/>
            <w:tcBorders>
              <w:tl2br w:val="nil"/>
              <w:tr2bl w:val="nil"/>
            </w:tcBorders>
            <w:tcMar>
              <w:top w:w="57" w:type="dxa"/>
              <w:left w:w="57" w:type="dxa"/>
              <w:bottom w:w="57" w:type="dxa"/>
              <w:right w:w="57" w:type="dxa"/>
            </w:tcMar>
            <w:vAlign w:val="center"/>
          </w:tcPr>
          <w:p w14:paraId="78F8CBBD">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责令改正，没收违法所得和经营的农药</w:t>
            </w:r>
          </w:p>
        </w:tc>
        <w:tc>
          <w:tcPr>
            <w:tcW w:w="3737" w:type="dxa"/>
            <w:tcBorders>
              <w:tl2br w:val="nil"/>
              <w:tr2bl w:val="nil"/>
            </w:tcBorders>
            <w:tcMar>
              <w:top w:w="57" w:type="dxa"/>
              <w:left w:w="57" w:type="dxa"/>
              <w:bottom w:w="57" w:type="dxa"/>
              <w:right w:w="57" w:type="dxa"/>
            </w:tcMar>
            <w:vAlign w:val="center"/>
          </w:tcPr>
          <w:p w14:paraId="5FD6EE02">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处五千元以上一万元以下罚款</w:t>
            </w:r>
          </w:p>
        </w:tc>
      </w:tr>
      <w:tr w14:paraId="047369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7" w:hRule="atLeast"/>
          <w:jc w:val="center"/>
        </w:trPr>
        <w:tc>
          <w:tcPr>
            <w:tcW w:w="421" w:type="dxa"/>
            <w:vMerge w:val="continue"/>
            <w:tcBorders>
              <w:tl2br w:val="nil"/>
              <w:tr2bl w:val="nil"/>
            </w:tcBorders>
            <w:tcMar>
              <w:top w:w="57" w:type="dxa"/>
              <w:left w:w="57" w:type="dxa"/>
              <w:bottom w:w="57" w:type="dxa"/>
              <w:right w:w="57" w:type="dxa"/>
            </w:tcMar>
            <w:vAlign w:val="center"/>
          </w:tcPr>
          <w:p w14:paraId="75DA1126">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F7F11A0">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4028431">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93E908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3DE4113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货值金额五千元以上一万元以下</w:t>
            </w:r>
          </w:p>
        </w:tc>
        <w:tc>
          <w:tcPr>
            <w:tcW w:w="2105" w:type="dxa"/>
            <w:vMerge w:val="continue"/>
            <w:tcBorders>
              <w:tl2br w:val="nil"/>
              <w:tr2bl w:val="nil"/>
            </w:tcBorders>
            <w:tcMar>
              <w:top w:w="57" w:type="dxa"/>
              <w:left w:w="57" w:type="dxa"/>
              <w:bottom w:w="57" w:type="dxa"/>
              <w:right w:w="57" w:type="dxa"/>
            </w:tcMar>
            <w:vAlign w:val="center"/>
          </w:tcPr>
          <w:p w14:paraId="4EDEF21F">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627DB9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处一万元以上二万元以下罚款</w:t>
            </w:r>
          </w:p>
        </w:tc>
      </w:tr>
      <w:tr w14:paraId="226244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7" w:hRule="atLeast"/>
          <w:jc w:val="center"/>
        </w:trPr>
        <w:tc>
          <w:tcPr>
            <w:tcW w:w="421" w:type="dxa"/>
            <w:vMerge w:val="continue"/>
            <w:tcBorders>
              <w:tl2br w:val="nil"/>
              <w:tr2bl w:val="nil"/>
            </w:tcBorders>
            <w:tcMar>
              <w:top w:w="57" w:type="dxa"/>
              <w:left w:w="57" w:type="dxa"/>
              <w:bottom w:w="57" w:type="dxa"/>
              <w:right w:w="57" w:type="dxa"/>
            </w:tcMar>
            <w:vAlign w:val="center"/>
          </w:tcPr>
          <w:p w14:paraId="1C32A72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3DE549E">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7EB95C1">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875CA1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511B457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货值金额一万元以上五万元以下</w:t>
            </w:r>
          </w:p>
        </w:tc>
        <w:tc>
          <w:tcPr>
            <w:tcW w:w="2105" w:type="dxa"/>
            <w:vMerge w:val="continue"/>
            <w:tcBorders>
              <w:tl2br w:val="nil"/>
              <w:tr2bl w:val="nil"/>
            </w:tcBorders>
            <w:tcMar>
              <w:top w:w="57" w:type="dxa"/>
              <w:left w:w="57" w:type="dxa"/>
              <w:bottom w:w="57" w:type="dxa"/>
              <w:right w:w="57" w:type="dxa"/>
            </w:tcMar>
            <w:vAlign w:val="center"/>
          </w:tcPr>
          <w:p w14:paraId="1EC774FA">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218A1B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处二万元以上三万元以下罚款</w:t>
            </w:r>
          </w:p>
        </w:tc>
      </w:tr>
      <w:tr w14:paraId="558D61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7" w:hRule="atLeast"/>
          <w:jc w:val="center"/>
        </w:trPr>
        <w:tc>
          <w:tcPr>
            <w:tcW w:w="421" w:type="dxa"/>
            <w:vMerge w:val="continue"/>
            <w:tcBorders>
              <w:tl2br w:val="nil"/>
              <w:tr2bl w:val="nil"/>
            </w:tcBorders>
            <w:tcMar>
              <w:top w:w="57" w:type="dxa"/>
              <w:left w:w="57" w:type="dxa"/>
              <w:bottom w:w="57" w:type="dxa"/>
              <w:right w:w="57" w:type="dxa"/>
            </w:tcMar>
            <w:vAlign w:val="center"/>
          </w:tcPr>
          <w:p w14:paraId="53B683EC">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4CF4C6B">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FC74014">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328957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04F48C2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货值金额五万元以上或者拒不改正的</w:t>
            </w:r>
          </w:p>
        </w:tc>
        <w:tc>
          <w:tcPr>
            <w:tcW w:w="2105" w:type="dxa"/>
            <w:vMerge w:val="continue"/>
            <w:tcBorders>
              <w:tl2br w:val="nil"/>
              <w:tr2bl w:val="nil"/>
            </w:tcBorders>
            <w:tcMar>
              <w:top w:w="57" w:type="dxa"/>
              <w:left w:w="57" w:type="dxa"/>
              <w:bottom w:w="57" w:type="dxa"/>
              <w:right w:w="57" w:type="dxa"/>
            </w:tcMar>
            <w:vAlign w:val="center"/>
          </w:tcPr>
          <w:p w14:paraId="3C0322FA">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A8EF34A">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处三万元以上五万元以下罚款，抄告发证机关吊销农药生产许可证和相应的农药登记证</w:t>
            </w:r>
          </w:p>
        </w:tc>
      </w:tr>
      <w:tr w14:paraId="53799C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7" w:hRule="atLeast"/>
          <w:jc w:val="center"/>
        </w:trPr>
        <w:tc>
          <w:tcPr>
            <w:tcW w:w="421" w:type="dxa"/>
            <w:vMerge w:val="restart"/>
            <w:tcBorders>
              <w:tl2br w:val="nil"/>
              <w:tr2bl w:val="nil"/>
            </w:tcBorders>
            <w:tcMar>
              <w:top w:w="57" w:type="dxa"/>
              <w:left w:w="57" w:type="dxa"/>
              <w:bottom w:w="57" w:type="dxa"/>
              <w:right w:w="57" w:type="dxa"/>
            </w:tcMar>
            <w:vAlign w:val="center"/>
          </w:tcPr>
          <w:p w14:paraId="0650F4D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19</w:t>
            </w:r>
          </w:p>
        </w:tc>
        <w:tc>
          <w:tcPr>
            <w:tcW w:w="1098" w:type="dxa"/>
            <w:vMerge w:val="restart"/>
            <w:tcBorders>
              <w:tl2br w:val="nil"/>
              <w:tr2bl w:val="nil"/>
            </w:tcBorders>
            <w:tcMar>
              <w:top w:w="57" w:type="dxa"/>
              <w:left w:w="57" w:type="dxa"/>
              <w:bottom w:w="57" w:type="dxa"/>
              <w:right w:w="57" w:type="dxa"/>
            </w:tcMar>
            <w:vAlign w:val="center"/>
          </w:tcPr>
          <w:p w14:paraId="4E952DA9">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农药经营者不执行农药采购台账、销售台账制度的</w:t>
            </w:r>
          </w:p>
        </w:tc>
        <w:tc>
          <w:tcPr>
            <w:tcW w:w="3531" w:type="dxa"/>
            <w:vMerge w:val="restart"/>
            <w:tcBorders>
              <w:tl2br w:val="nil"/>
              <w:tr2bl w:val="nil"/>
            </w:tcBorders>
            <w:tcMar>
              <w:top w:w="57" w:type="dxa"/>
              <w:left w:w="57" w:type="dxa"/>
              <w:bottom w:w="57" w:type="dxa"/>
              <w:right w:w="57" w:type="dxa"/>
            </w:tcMar>
            <w:vAlign w:val="center"/>
          </w:tcPr>
          <w:p w14:paraId="0EF8E07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管理条例》第五十八条第一项，农药经营者有下列行为之一的，由县级以上地方人民政府农业主管部门责令改正；拒不改正或者情节严重的，处2000元以上2万元以下罚款，并由发证机关吊销农药经营许可证：</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（一）不执行农药采购台账、销售台账制度。</w:t>
            </w:r>
          </w:p>
        </w:tc>
        <w:tc>
          <w:tcPr>
            <w:tcW w:w="730" w:type="dxa"/>
            <w:tcBorders>
              <w:tl2br w:val="nil"/>
              <w:tr2bl w:val="nil"/>
            </w:tcBorders>
            <w:tcMar>
              <w:top w:w="57" w:type="dxa"/>
              <w:left w:w="57" w:type="dxa"/>
              <w:bottom w:w="57" w:type="dxa"/>
              <w:right w:w="57" w:type="dxa"/>
            </w:tcMar>
            <w:vAlign w:val="center"/>
          </w:tcPr>
          <w:p w14:paraId="33C7EEC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54CFFD0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w:t>
            </w:r>
          </w:p>
        </w:tc>
        <w:tc>
          <w:tcPr>
            <w:tcW w:w="2105" w:type="dxa"/>
            <w:vMerge w:val="restart"/>
            <w:tcBorders>
              <w:tl2br w:val="nil"/>
              <w:tr2bl w:val="nil"/>
            </w:tcBorders>
            <w:tcMar>
              <w:top w:w="57" w:type="dxa"/>
              <w:left w:w="57" w:type="dxa"/>
              <w:bottom w:w="57" w:type="dxa"/>
              <w:right w:w="57" w:type="dxa"/>
            </w:tcMar>
            <w:vAlign w:val="center"/>
          </w:tcPr>
          <w:p w14:paraId="52DC0029">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责令改正，拒不改正的</w:t>
            </w:r>
          </w:p>
        </w:tc>
        <w:tc>
          <w:tcPr>
            <w:tcW w:w="3737" w:type="dxa"/>
            <w:tcBorders>
              <w:tl2br w:val="nil"/>
              <w:tr2bl w:val="nil"/>
            </w:tcBorders>
            <w:tcMar>
              <w:top w:w="57" w:type="dxa"/>
              <w:left w:w="57" w:type="dxa"/>
              <w:bottom w:w="57" w:type="dxa"/>
              <w:right w:w="57" w:type="dxa"/>
            </w:tcMar>
            <w:vAlign w:val="center"/>
          </w:tcPr>
          <w:p w14:paraId="6969C02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处二千元以上六千元以下罚款，抄告由发证机关吊销农药经营许可证</w:t>
            </w:r>
          </w:p>
        </w:tc>
      </w:tr>
      <w:tr w14:paraId="242B77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7" w:hRule="atLeast"/>
          <w:jc w:val="center"/>
        </w:trPr>
        <w:tc>
          <w:tcPr>
            <w:tcW w:w="421" w:type="dxa"/>
            <w:vMerge w:val="continue"/>
            <w:tcBorders>
              <w:tl2br w:val="nil"/>
              <w:tr2bl w:val="nil"/>
            </w:tcBorders>
            <w:tcMar>
              <w:top w:w="57" w:type="dxa"/>
              <w:left w:w="57" w:type="dxa"/>
              <w:bottom w:w="57" w:type="dxa"/>
              <w:right w:w="57" w:type="dxa"/>
            </w:tcMar>
            <w:vAlign w:val="center"/>
          </w:tcPr>
          <w:p w14:paraId="6FF06AD4">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6960E9C">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E0FEB74">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97EB56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7F82E4F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w:t>
            </w:r>
          </w:p>
        </w:tc>
        <w:tc>
          <w:tcPr>
            <w:tcW w:w="2105" w:type="dxa"/>
            <w:vMerge w:val="continue"/>
            <w:tcBorders>
              <w:tl2br w:val="nil"/>
              <w:tr2bl w:val="nil"/>
            </w:tcBorders>
            <w:tcMar>
              <w:top w:w="57" w:type="dxa"/>
              <w:left w:w="57" w:type="dxa"/>
              <w:bottom w:w="57" w:type="dxa"/>
              <w:right w:w="57" w:type="dxa"/>
            </w:tcMar>
            <w:vAlign w:val="center"/>
          </w:tcPr>
          <w:p w14:paraId="46D5BFEF">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4F7345A">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处六千元以上一万两千元以下罚款，抄告由发证机关吊销农药经营许可证</w:t>
            </w:r>
          </w:p>
        </w:tc>
      </w:tr>
      <w:tr w14:paraId="746D97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7" w:hRule="atLeast"/>
          <w:jc w:val="center"/>
        </w:trPr>
        <w:tc>
          <w:tcPr>
            <w:tcW w:w="421" w:type="dxa"/>
            <w:vMerge w:val="continue"/>
            <w:tcBorders>
              <w:tl2br w:val="nil"/>
              <w:tr2bl w:val="nil"/>
            </w:tcBorders>
            <w:tcMar>
              <w:top w:w="57" w:type="dxa"/>
              <w:left w:w="57" w:type="dxa"/>
              <w:bottom w:w="57" w:type="dxa"/>
              <w:right w:w="57" w:type="dxa"/>
            </w:tcMar>
            <w:vAlign w:val="center"/>
          </w:tcPr>
          <w:p w14:paraId="50ADF9D1">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BFD44A8">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257F69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F61C4D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50CF85F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三次以上违法</w:t>
            </w:r>
          </w:p>
        </w:tc>
        <w:tc>
          <w:tcPr>
            <w:tcW w:w="2105" w:type="dxa"/>
            <w:vMerge w:val="continue"/>
            <w:tcBorders>
              <w:tl2br w:val="nil"/>
              <w:tr2bl w:val="nil"/>
            </w:tcBorders>
            <w:tcMar>
              <w:top w:w="57" w:type="dxa"/>
              <w:left w:w="57" w:type="dxa"/>
              <w:bottom w:w="57" w:type="dxa"/>
              <w:right w:w="57" w:type="dxa"/>
            </w:tcMar>
            <w:vAlign w:val="center"/>
          </w:tcPr>
          <w:p w14:paraId="09E82386">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4196124">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处一万两千元以上二万元以下罚款，抄告由发证机关吊销农药经营许可证</w:t>
            </w:r>
          </w:p>
        </w:tc>
      </w:tr>
      <w:tr w14:paraId="411A25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6" w:hRule="atLeast"/>
          <w:jc w:val="center"/>
        </w:trPr>
        <w:tc>
          <w:tcPr>
            <w:tcW w:w="421" w:type="dxa"/>
            <w:vMerge w:val="restart"/>
            <w:tcBorders>
              <w:tl2br w:val="nil"/>
              <w:tr2bl w:val="nil"/>
            </w:tcBorders>
            <w:tcMar>
              <w:top w:w="57" w:type="dxa"/>
              <w:left w:w="57" w:type="dxa"/>
              <w:bottom w:w="57" w:type="dxa"/>
              <w:right w:w="57" w:type="dxa"/>
            </w:tcMar>
            <w:vAlign w:val="center"/>
          </w:tcPr>
          <w:p w14:paraId="522CCD7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20</w:t>
            </w:r>
          </w:p>
        </w:tc>
        <w:tc>
          <w:tcPr>
            <w:tcW w:w="1098" w:type="dxa"/>
            <w:vMerge w:val="restart"/>
            <w:tcBorders>
              <w:tl2br w:val="nil"/>
              <w:tr2bl w:val="nil"/>
            </w:tcBorders>
            <w:tcMar>
              <w:top w:w="57" w:type="dxa"/>
              <w:left w:w="57" w:type="dxa"/>
              <w:bottom w:w="57" w:type="dxa"/>
              <w:right w:w="57" w:type="dxa"/>
            </w:tcMar>
            <w:vAlign w:val="center"/>
          </w:tcPr>
          <w:p w14:paraId="40F554C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农药经营者在卫生用农药以外的农药经营场所内经营食品、食用农产品、饲料等的</w:t>
            </w:r>
          </w:p>
        </w:tc>
        <w:tc>
          <w:tcPr>
            <w:tcW w:w="3531" w:type="dxa"/>
            <w:vMerge w:val="restart"/>
            <w:tcBorders>
              <w:tl2br w:val="nil"/>
              <w:tr2bl w:val="nil"/>
            </w:tcBorders>
            <w:tcMar>
              <w:top w:w="57" w:type="dxa"/>
              <w:left w:w="57" w:type="dxa"/>
              <w:bottom w:w="57" w:type="dxa"/>
              <w:right w:w="57" w:type="dxa"/>
            </w:tcMar>
            <w:vAlign w:val="center"/>
          </w:tcPr>
          <w:p w14:paraId="1B8EC8A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管理条例》第五十八条第二项，农药经营者有下列行为之一的，由县级以上地方人民政府农业主管部门责令改正；拒不改正或者情节严重的，处2000元以上2万元以下罚款，并由发证机关吊销农药经营许可证：</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（二）在卫生用农药以外的农药经营场所内经营食品、食用农产品、饲料等。</w:t>
            </w:r>
          </w:p>
        </w:tc>
        <w:tc>
          <w:tcPr>
            <w:tcW w:w="730" w:type="dxa"/>
            <w:tcBorders>
              <w:tl2br w:val="nil"/>
              <w:tr2bl w:val="nil"/>
            </w:tcBorders>
            <w:tcMar>
              <w:top w:w="57" w:type="dxa"/>
              <w:left w:w="57" w:type="dxa"/>
              <w:bottom w:w="57" w:type="dxa"/>
              <w:right w:w="57" w:type="dxa"/>
            </w:tcMar>
            <w:vAlign w:val="center"/>
          </w:tcPr>
          <w:p w14:paraId="5B5A345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4EFCF97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w:t>
            </w:r>
          </w:p>
        </w:tc>
        <w:tc>
          <w:tcPr>
            <w:tcW w:w="2105" w:type="dxa"/>
            <w:vMerge w:val="restart"/>
            <w:tcBorders>
              <w:tl2br w:val="nil"/>
              <w:tr2bl w:val="nil"/>
            </w:tcBorders>
            <w:tcMar>
              <w:top w:w="57" w:type="dxa"/>
              <w:left w:w="57" w:type="dxa"/>
              <w:bottom w:w="57" w:type="dxa"/>
              <w:right w:w="57" w:type="dxa"/>
            </w:tcMar>
            <w:vAlign w:val="center"/>
          </w:tcPr>
          <w:p w14:paraId="16B18D13">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责令改正，拒不改正的</w:t>
            </w:r>
          </w:p>
        </w:tc>
        <w:tc>
          <w:tcPr>
            <w:tcW w:w="3737" w:type="dxa"/>
            <w:tcBorders>
              <w:tl2br w:val="nil"/>
              <w:tr2bl w:val="nil"/>
            </w:tcBorders>
            <w:tcMar>
              <w:top w:w="57" w:type="dxa"/>
              <w:left w:w="57" w:type="dxa"/>
              <w:bottom w:w="57" w:type="dxa"/>
              <w:right w:w="57" w:type="dxa"/>
            </w:tcMar>
            <w:vAlign w:val="center"/>
          </w:tcPr>
          <w:p w14:paraId="32F52B46">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处二千元以上六千元以下罚款，抄告由发证机关吊销农药经营许可证</w:t>
            </w:r>
          </w:p>
        </w:tc>
      </w:tr>
      <w:tr w14:paraId="6FDF61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6" w:hRule="atLeast"/>
          <w:jc w:val="center"/>
        </w:trPr>
        <w:tc>
          <w:tcPr>
            <w:tcW w:w="421" w:type="dxa"/>
            <w:vMerge w:val="continue"/>
            <w:tcBorders>
              <w:tl2br w:val="nil"/>
              <w:tr2bl w:val="nil"/>
            </w:tcBorders>
            <w:tcMar>
              <w:top w:w="57" w:type="dxa"/>
              <w:left w:w="57" w:type="dxa"/>
              <w:bottom w:w="57" w:type="dxa"/>
              <w:right w:w="57" w:type="dxa"/>
            </w:tcMar>
            <w:vAlign w:val="center"/>
          </w:tcPr>
          <w:p w14:paraId="6F80B4CA">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0867E94">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0E0234C">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21184A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7A8D354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w:t>
            </w:r>
          </w:p>
        </w:tc>
        <w:tc>
          <w:tcPr>
            <w:tcW w:w="2105" w:type="dxa"/>
            <w:vMerge w:val="continue"/>
            <w:tcBorders>
              <w:tl2br w:val="nil"/>
              <w:tr2bl w:val="nil"/>
            </w:tcBorders>
            <w:tcMar>
              <w:top w:w="57" w:type="dxa"/>
              <w:left w:w="57" w:type="dxa"/>
              <w:bottom w:w="57" w:type="dxa"/>
              <w:right w:w="57" w:type="dxa"/>
            </w:tcMar>
            <w:vAlign w:val="center"/>
          </w:tcPr>
          <w:p w14:paraId="795B4036">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296015D">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处六千元以上一万两千元以下罚款，抄告由发证机关吊销农药经营许可证</w:t>
            </w:r>
          </w:p>
        </w:tc>
      </w:tr>
      <w:tr w14:paraId="22A29F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6" w:hRule="atLeast"/>
          <w:jc w:val="center"/>
        </w:trPr>
        <w:tc>
          <w:tcPr>
            <w:tcW w:w="421" w:type="dxa"/>
            <w:vMerge w:val="continue"/>
            <w:tcBorders>
              <w:tl2br w:val="nil"/>
              <w:tr2bl w:val="nil"/>
            </w:tcBorders>
            <w:tcMar>
              <w:top w:w="57" w:type="dxa"/>
              <w:left w:w="57" w:type="dxa"/>
              <w:bottom w:w="57" w:type="dxa"/>
              <w:right w:w="57" w:type="dxa"/>
            </w:tcMar>
            <w:vAlign w:val="center"/>
          </w:tcPr>
          <w:p w14:paraId="35317CEB">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7453E1F">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E056D2C">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21ED0F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5585AE7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三次以上违法</w:t>
            </w:r>
          </w:p>
        </w:tc>
        <w:tc>
          <w:tcPr>
            <w:tcW w:w="2105" w:type="dxa"/>
            <w:vMerge w:val="continue"/>
            <w:tcBorders>
              <w:tl2br w:val="nil"/>
              <w:tr2bl w:val="nil"/>
            </w:tcBorders>
            <w:tcMar>
              <w:top w:w="57" w:type="dxa"/>
              <w:left w:w="57" w:type="dxa"/>
              <w:bottom w:w="57" w:type="dxa"/>
              <w:right w:w="57" w:type="dxa"/>
            </w:tcMar>
            <w:vAlign w:val="center"/>
          </w:tcPr>
          <w:p w14:paraId="0B22BBB6">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C3A6F92">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处一万两千元以上二万元以下罚款，抄告由发证机关吊销农药经营许可证</w:t>
            </w:r>
          </w:p>
        </w:tc>
      </w:tr>
      <w:tr w14:paraId="55218B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6" w:hRule="atLeast"/>
          <w:jc w:val="center"/>
        </w:trPr>
        <w:tc>
          <w:tcPr>
            <w:tcW w:w="421" w:type="dxa"/>
            <w:vMerge w:val="restart"/>
            <w:tcBorders>
              <w:tl2br w:val="nil"/>
              <w:tr2bl w:val="nil"/>
            </w:tcBorders>
            <w:tcMar>
              <w:top w:w="57" w:type="dxa"/>
              <w:left w:w="57" w:type="dxa"/>
              <w:bottom w:w="57" w:type="dxa"/>
              <w:right w:w="57" w:type="dxa"/>
            </w:tcMar>
            <w:vAlign w:val="center"/>
          </w:tcPr>
          <w:p w14:paraId="75974B8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21</w:t>
            </w:r>
          </w:p>
        </w:tc>
        <w:tc>
          <w:tcPr>
            <w:tcW w:w="1098" w:type="dxa"/>
            <w:vMerge w:val="restart"/>
            <w:tcBorders>
              <w:tl2br w:val="nil"/>
              <w:tr2bl w:val="nil"/>
            </w:tcBorders>
            <w:tcMar>
              <w:top w:w="57" w:type="dxa"/>
              <w:left w:w="57" w:type="dxa"/>
              <w:bottom w:w="57" w:type="dxa"/>
              <w:right w:w="57" w:type="dxa"/>
            </w:tcMar>
            <w:vAlign w:val="center"/>
          </w:tcPr>
          <w:p w14:paraId="0052FE70">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农药经营者未将卫生用农药与其他商品分柜销售的</w:t>
            </w:r>
          </w:p>
        </w:tc>
        <w:tc>
          <w:tcPr>
            <w:tcW w:w="3531" w:type="dxa"/>
            <w:vMerge w:val="restart"/>
            <w:tcBorders>
              <w:tl2br w:val="nil"/>
              <w:tr2bl w:val="nil"/>
            </w:tcBorders>
            <w:tcMar>
              <w:top w:w="57" w:type="dxa"/>
              <w:left w:w="57" w:type="dxa"/>
              <w:bottom w:w="57" w:type="dxa"/>
              <w:right w:w="57" w:type="dxa"/>
            </w:tcMar>
            <w:vAlign w:val="center"/>
          </w:tcPr>
          <w:p w14:paraId="6338641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管理条例》第五十八条第三项，农药经营者有下列行为之一的，由县级以上地方人民政府农业主管部门责令改正；拒不改正或者情节严重的，处2000元以上2万元以下罚款，并由发证机关吊销农药经营许可证：</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（三）未将卫生用农药与其他商品分柜销售。</w:t>
            </w:r>
          </w:p>
        </w:tc>
        <w:tc>
          <w:tcPr>
            <w:tcW w:w="730" w:type="dxa"/>
            <w:tcBorders>
              <w:tl2br w:val="nil"/>
              <w:tr2bl w:val="nil"/>
            </w:tcBorders>
            <w:tcMar>
              <w:top w:w="57" w:type="dxa"/>
              <w:left w:w="57" w:type="dxa"/>
              <w:bottom w:w="57" w:type="dxa"/>
              <w:right w:w="57" w:type="dxa"/>
            </w:tcMar>
            <w:vAlign w:val="center"/>
          </w:tcPr>
          <w:p w14:paraId="0E119AB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36D579A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w:t>
            </w:r>
          </w:p>
        </w:tc>
        <w:tc>
          <w:tcPr>
            <w:tcW w:w="2105" w:type="dxa"/>
            <w:vMerge w:val="restart"/>
            <w:tcBorders>
              <w:tl2br w:val="nil"/>
              <w:tr2bl w:val="nil"/>
            </w:tcBorders>
            <w:tcMar>
              <w:top w:w="57" w:type="dxa"/>
              <w:left w:w="57" w:type="dxa"/>
              <w:bottom w:w="57" w:type="dxa"/>
              <w:right w:w="57" w:type="dxa"/>
            </w:tcMar>
            <w:vAlign w:val="center"/>
          </w:tcPr>
          <w:p w14:paraId="7552279A">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责令改正，拒不改正的</w:t>
            </w:r>
          </w:p>
        </w:tc>
        <w:tc>
          <w:tcPr>
            <w:tcW w:w="3737" w:type="dxa"/>
            <w:tcBorders>
              <w:tl2br w:val="nil"/>
              <w:tr2bl w:val="nil"/>
            </w:tcBorders>
            <w:tcMar>
              <w:top w:w="57" w:type="dxa"/>
              <w:left w:w="57" w:type="dxa"/>
              <w:bottom w:w="57" w:type="dxa"/>
              <w:right w:w="57" w:type="dxa"/>
            </w:tcMar>
            <w:vAlign w:val="center"/>
          </w:tcPr>
          <w:p w14:paraId="27587005">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处二千元以上六千元以下罚款，抄告由发证机关吊销农药经营许可证</w:t>
            </w:r>
          </w:p>
        </w:tc>
      </w:tr>
      <w:tr w14:paraId="0EEBE7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6" w:hRule="atLeast"/>
          <w:jc w:val="center"/>
        </w:trPr>
        <w:tc>
          <w:tcPr>
            <w:tcW w:w="421" w:type="dxa"/>
            <w:vMerge w:val="continue"/>
            <w:tcBorders>
              <w:tl2br w:val="nil"/>
              <w:tr2bl w:val="nil"/>
            </w:tcBorders>
            <w:tcMar>
              <w:top w:w="57" w:type="dxa"/>
              <w:left w:w="57" w:type="dxa"/>
              <w:bottom w:w="57" w:type="dxa"/>
              <w:right w:w="57" w:type="dxa"/>
            </w:tcMar>
            <w:vAlign w:val="center"/>
          </w:tcPr>
          <w:p w14:paraId="6B677449">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CEF00AE">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D4F6A62">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7EA5BC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7A0938E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w:t>
            </w:r>
          </w:p>
        </w:tc>
        <w:tc>
          <w:tcPr>
            <w:tcW w:w="2105" w:type="dxa"/>
            <w:vMerge w:val="continue"/>
            <w:tcBorders>
              <w:tl2br w:val="nil"/>
              <w:tr2bl w:val="nil"/>
            </w:tcBorders>
            <w:tcMar>
              <w:top w:w="57" w:type="dxa"/>
              <w:left w:w="57" w:type="dxa"/>
              <w:bottom w:w="57" w:type="dxa"/>
              <w:right w:w="57" w:type="dxa"/>
            </w:tcMar>
            <w:vAlign w:val="center"/>
          </w:tcPr>
          <w:p w14:paraId="5A36ADA4">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6C8A921">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处六千元以上一万两千元以下罚款，抄告由发证机关吊销农药经营许可证</w:t>
            </w:r>
          </w:p>
        </w:tc>
      </w:tr>
      <w:tr w14:paraId="0BF085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6" w:hRule="atLeast"/>
          <w:jc w:val="center"/>
        </w:trPr>
        <w:tc>
          <w:tcPr>
            <w:tcW w:w="421" w:type="dxa"/>
            <w:vMerge w:val="continue"/>
            <w:tcBorders>
              <w:tl2br w:val="nil"/>
              <w:tr2bl w:val="nil"/>
            </w:tcBorders>
            <w:tcMar>
              <w:top w:w="57" w:type="dxa"/>
              <w:left w:w="57" w:type="dxa"/>
              <w:bottom w:w="57" w:type="dxa"/>
              <w:right w:w="57" w:type="dxa"/>
            </w:tcMar>
            <w:vAlign w:val="center"/>
          </w:tcPr>
          <w:p w14:paraId="5DC50BF6">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D5B883B">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19D28E6">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5A123E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71466AB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三次以上违法</w:t>
            </w:r>
          </w:p>
        </w:tc>
        <w:tc>
          <w:tcPr>
            <w:tcW w:w="2105" w:type="dxa"/>
            <w:vMerge w:val="continue"/>
            <w:tcBorders>
              <w:tl2br w:val="nil"/>
              <w:tr2bl w:val="nil"/>
            </w:tcBorders>
            <w:tcMar>
              <w:top w:w="57" w:type="dxa"/>
              <w:left w:w="57" w:type="dxa"/>
              <w:bottom w:w="57" w:type="dxa"/>
              <w:right w:w="57" w:type="dxa"/>
            </w:tcMar>
            <w:vAlign w:val="center"/>
          </w:tcPr>
          <w:p w14:paraId="3544FEC0">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5D268F6">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处一万两千元以上二万元以下罚款，抄告由发证机关吊销农药经营许可证</w:t>
            </w:r>
          </w:p>
        </w:tc>
      </w:tr>
      <w:tr w14:paraId="44099A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6" w:hRule="atLeast"/>
          <w:jc w:val="center"/>
        </w:trPr>
        <w:tc>
          <w:tcPr>
            <w:tcW w:w="421" w:type="dxa"/>
            <w:vMerge w:val="restart"/>
            <w:tcBorders>
              <w:tl2br w:val="nil"/>
              <w:tr2bl w:val="nil"/>
            </w:tcBorders>
            <w:tcMar>
              <w:top w:w="57" w:type="dxa"/>
              <w:left w:w="57" w:type="dxa"/>
              <w:bottom w:w="57" w:type="dxa"/>
              <w:right w:w="57" w:type="dxa"/>
            </w:tcMar>
            <w:vAlign w:val="center"/>
          </w:tcPr>
          <w:p w14:paraId="7AAE97C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22</w:t>
            </w:r>
          </w:p>
        </w:tc>
        <w:tc>
          <w:tcPr>
            <w:tcW w:w="1098" w:type="dxa"/>
            <w:vMerge w:val="restart"/>
            <w:tcBorders>
              <w:tl2br w:val="nil"/>
              <w:tr2bl w:val="nil"/>
            </w:tcBorders>
            <w:tcMar>
              <w:top w:w="57" w:type="dxa"/>
              <w:left w:w="57" w:type="dxa"/>
              <w:bottom w:w="57" w:type="dxa"/>
              <w:right w:w="57" w:type="dxa"/>
            </w:tcMar>
            <w:vAlign w:val="center"/>
          </w:tcPr>
          <w:p w14:paraId="0AB82752">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不履行农药废弃物回收义务的</w:t>
            </w:r>
          </w:p>
        </w:tc>
        <w:tc>
          <w:tcPr>
            <w:tcW w:w="3531" w:type="dxa"/>
            <w:vMerge w:val="restart"/>
            <w:tcBorders>
              <w:tl2br w:val="nil"/>
              <w:tr2bl w:val="nil"/>
            </w:tcBorders>
            <w:tcMar>
              <w:top w:w="57" w:type="dxa"/>
              <w:left w:w="57" w:type="dxa"/>
              <w:bottom w:w="57" w:type="dxa"/>
              <w:right w:w="57" w:type="dxa"/>
            </w:tcMar>
            <w:vAlign w:val="center"/>
          </w:tcPr>
          <w:p w14:paraId="5E48B35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管理条例》第五十八条第四项，农药经营者有下列行为之一的，由县级以上地方人民政府农业主管部门责令改正；拒不改正或者情节严重的，处2000元以上2万元以下罚款，并由发证机关吊销农药经营许可证：</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（四）不履行农药废弃物回收义务。</w:t>
            </w:r>
          </w:p>
        </w:tc>
        <w:tc>
          <w:tcPr>
            <w:tcW w:w="730" w:type="dxa"/>
            <w:tcBorders>
              <w:tl2br w:val="nil"/>
              <w:tr2bl w:val="nil"/>
            </w:tcBorders>
            <w:tcMar>
              <w:top w:w="57" w:type="dxa"/>
              <w:left w:w="57" w:type="dxa"/>
              <w:bottom w:w="57" w:type="dxa"/>
              <w:right w:w="57" w:type="dxa"/>
            </w:tcMar>
            <w:vAlign w:val="center"/>
          </w:tcPr>
          <w:p w14:paraId="3D5722E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29EB618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w:t>
            </w:r>
          </w:p>
        </w:tc>
        <w:tc>
          <w:tcPr>
            <w:tcW w:w="2105" w:type="dxa"/>
            <w:vMerge w:val="restart"/>
            <w:tcBorders>
              <w:tl2br w:val="nil"/>
              <w:tr2bl w:val="nil"/>
            </w:tcBorders>
            <w:tcMar>
              <w:top w:w="57" w:type="dxa"/>
              <w:left w:w="57" w:type="dxa"/>
              <w:bottom w:w="57" w:type="dxa"/>
              <w:right w:w="57" w:type="dxa"/>
            </w:tcMar>
            <w:vAlign w:val="center"/>
          </w:tcPr>
          <w:p w14:paraId="7ED1FAA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责令改正，拒不改正的</w:t>
            </w:r>
          </w:p>
        </w:tc>
        <w:tc>
          <w:tcPr>
            <w:tcW w:w="3737" w:type="dxa"/>
            <w:tcBorders>
              <w:tl2br w:val="nil"/>
              <w:tr2bl w:val="nil"/>
            </w:tcBorders>
            <w:tcMar>
              <w:top w:w="57" w:type="dxa"/>
              <w:left w:w="57" w:type="dxa"/>
              <w:bottom w:w="57" w:type="dxa"/>
              <w:right w:w="57" w:type="dxa"/>
            </w:tcMar>
            <w:vAlign w:val="center"/>
          </w:tcPr>
          <w:p w14:paraId="3FB063E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处二千元以上六千元以下罚款，抄告由发证机关吊销农药经营许可证</w:t>
            </w:r>
          </w:p>
        </w:tc>
      </w:tr>
      <w:tr w14:paraId="1EB824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6" w:hRule="atLeast"/>
          <w:jc w:val="center"/>
        </w:trPr>
        <w:tc>
          <w:tcPr>
            <w:tcW w:w="421" w:type="dxa"/>
            <w:vMerge w:val="continue"/>
            <w:tcBorders>
              <w:tl2br w:val="nil"/>
              <w:tr2bl w:val="nil"/>
            </w:tcBorders>
            <w:tcMar>
              <w:top w:w="57" w:type="dxa"/>
              <w:left w:w="57" w:type="dxa"/>
              <w:bottom w:w="57" w:type="dxa"/>
              <w:right w:w="57" w:type="dxa"/>
            </w:tcMar>
            <w:vAlign w:val="center"/>
          </w:tcPr>
          <w:p w14:paraId="4098A9DA">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0F49E7F">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0FED421">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4C0F07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56ECDFD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w:t>
            </w:r>
          </w:p>
        </w:tc>
        <w:tc>
          <w:tcPr>
            <w:tcW w:w="2105" w:type="dxa"/>
            <w:vMerge w:val="continue"/>
            <w:tcBorders>
              <w:tl2br w:val="nil"/>
              <w:tr2bl w:val="nil"/>
            </w:tcBorders>
            <w:tcMar>
              <w:top w:w="57" w:type="dxa"/>
              <w:left w:w="57" w:type="dxa"/>
              <w:bottom w:w="57" w:type="dxa"/>
              <w:right w:w="57" w:type="dxa"/>
            </w:tcMar>
            <w:vAlign w:val="center"/>
          </w:tcPr>
          <w:p w14:paraId="4FA49F7D">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E19ECC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处六千元以上一万两千元以下罚款，抄告由发证机关吊销农药经营许可证</w:t>
            </w:r>
          </w:p>
        </w:tc>
      </w:tr>
      <w:tr w14:paraId="02FE0E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6" w:hRule="atLeast"/>
          <w:jc w:val="center"/>
        </w:trPr>
        <w:tc>
          <w:tcPr>
            <w:tcW w:w="421" w:type="dxa"/>
            <w:vMerge w:val="continue"/>
            <w:tcBorders>
              <w:tl2br w:val="nil"/>
              <w:tr2bl w:val="nil"/>
            </w:tcBorders>
            <w:tcMar>
              <w:top w:w="57" w:type="dxa"/>
              <w:left w:w="57" w:type="dxa"/>
              <w:bottom w:w="57" w:type="dxa"/>
              <w:right w:w="57" w:type="dxa"/>
            </w:tcMar>
            <w:vAlign w:val="center"/>
          </w:tcPr>
          <w:p w14:paraId="3D855E76">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3D692A3">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3A42B2F">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A842A8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04C0195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三次以上违法</w:t>
            </w:r>
          </w:p>
        </w:tc>
        <w:tc>
          <w:tcPr>
            <w:tcW w:w="2105" w:type="dxa"/>
            <w:vMerge w:val="continue"/>
            <w:tcBorders>
              <w:tl2br w:val="nil"/>
              <w:tr2bl w:val="nil"/>
            </w:tcBorders>
            <w:tcMar>
              <w:top w:w="57" w:type="dxa"/>
              <w:left w:w="57" w:type="dxa"/>
              <w:bottom w:w="57" w:type="dxa"/>
              <w:right w:w="57" w:type="dxa"/>
            </w:tcMar>
            <w:vAlign w:val="center"/>
          </w:tcPr>
          <w:p w14:paraId="1E386063">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5D1E2D5">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处一万两千元以上二万元以下罚款，抄告由发证机关吊销农药经营许可证</w:t>
            </w:r>
          </w:p>
        </w:tc>
      </w:tr>
      <w:tr w14:paraId="37A8EF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6" w:hRule="atLeast"/>
          <w:jc w:val="center"/>
        </w:trPr>
        <w:tc>
          <w:tcPr>
            <w:tcW w:w="421" w:type="dxa"/>
            <w:vMerge w:val="restart"/>
            <w:tcBorders>
              <w:tl2br w:val="nil"/>
              <w:tr2bl w:val="nil"/>
            </w:tcBorders>
            <w:tcMar>
              <w:top w:w="57" w:type="dxa"/>
              <w:left w:w="57" w:type="dxa"/>
              <w:bottom w:w="57" w:type="dxa"/>
              <w:right w:w="57" w:type="dxa"/>
            </w:tcMar>
            <w:vAlign w:val="center"/>
          </w:tcPr>
          <w:p w14:paraId="1729317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23</w:t>
            </w:r>
          </w:p>
        </w:tc>
        <w:tc>
          <w:tcPr>
            <w:tcW w:w="1098" w:type="dxa"/>
            <w:vMerge w:val="restart"/>
            <w:tcBorders>
              <w:tl2br w:val="nil"/>
              <w:tr2bl w:val="nil"/>
            </w:tcBorders>
            <w:tcMar>
              <w:top w:w="57" w:type="dxa"/>
              <w:left w:w="57" w:type="dxa"/>
              <w:bottom w:w="57" w:type="dxa"/>
              <w:right w:w="57" w:type="dxa"/>
            </w:tcMar>
            <w:vAlign w:val="center"/>
          </w:tcPr>
          <w:p w14:paraId="2CC32976">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境外企业直接在中国销售农药的</w:t>
            </w:r>
          </w:p>
        </w:tc>
        <w:tc>
          <w:tcPr>
            <w:tcW w:w="3531" w:type="dxa"/>
            <w:vMerge w:val="restart"/>
            <w:tcBorders>
              <w:tl2br w:val="nil"/>
              <w:tr2bl w:val="nil"/>
            </w:tcBorders>
            <w:tcMar>
              <w:top w:w="57" w:type="dxa"/>
              <w:left w:w="57" w:type="dxa"/>
              <w:bottom w:w="57" w:type="dxa"/>
              <w:right w:w="57" w:type="dxa"/>
            </w:tcMar>
            <w:vAlign w:val="center"/>
          </w:tcPr>
          <w:p w14:paraId="1A84341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管理条例》第五十九条第一款，境外企业直接在中国销售农药的，由县级以上地方人民政府农业主管部门责令停止销售，没收违法所得、违法经营的农药和用于违法经营的工具、设备等，违法经营的农药货值金额不足5万元的，并处5万元以上50万元以下罚款，货值金额5万元以上的，并处货值金额10倍以上20倍以下罚款，由发证机关吊销农药登记证。</w:t>
            </w:r>
          </w:p>
        </w:tc>
        <w:tc>
          <w:tcPr>
            <w:tcW w:w="730" w:type="dxa"/>
            <w:tcBorders>
              <w:tl2br w:val="nil"/>
              <w:tr2bl w:val="nil"/>
            </w:tcBorders>
            <w:tcMar>
              <w:top w:w="57" w:type="dxa"/>
              <w:left w:w="57" w:type="dxa"/>
              <w:bottom w:w="57" w:type="dxa"/>
              <w:right w:w="57" w:type="dxa"/>
            </w:tcMar>
            <w:vAlign w:val="center"/>
          </w:tcPr>
          <w:p w14:paraId="1E88A2C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7D39BD9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货值金额不足二万元</w:t>
            </w:r>
          </w:p>
        </w:tc>
        <w:tc>
          <w:tcPr>
            <w:tcW w:w="2105" w:type="dxa"/>
            <w:vMerge w:val="restart"/>
            <w:tcBorders>
              <w:tl2br w:val="nil"/>
              <w:tr2bl w:val="nil"/>
            </w:tcBorders>
            <w:tcMar>
              <w:top w:w="57" w:type="dxa"/>
              <w:left w:w="57" w:type="dxa"/>
              <w:bottom w:w="57" w:type="dxa"/>
              <w:right w:w="57" w:type="dxa"/>
            </w:tcMar>
            <w:vAlign w:val="center"/>
          </w:tcPr>
          <w:p w14:paraId="0C46D375">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责令停止销售，没收违法所得、没收违法经营的农药和用于违法经营的工具、设备等</w:t>
            </w:r>
          </w:p>
        </w:tc>
        <w:tc>
          <w:tcPr>
            <w:tcW w:w="3737" w:type="dxa"/>
            <w:tcBorders>
              <w:tl2br w:val="nil"/>
              <w:tr2bl w:val="nil"/>
            </w:tcBorders>
            <w:tcMar>
              <w:top w:w="57" w:type="dxa"/>
              <w:left w:w="57" w:type="dxa"/>
              <w:bottom w:w="57" w:type="dxa"/>
              <w:right w:w="57" w:type="dxa"/>
            </w:tcMar>
            <w:vAlign w:val="center"/>
          </w:tcPr>
          <w:p w14:paraId="5AE512A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处五万元以上十万元以下罚款</w:t>
            </w:r>
          </w:p>
        </w:tc>
      </w:tr>
      <w:tr w14:paraId="49C687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6" w:hRule="atLeast"/>
          <w:jc w:val="center"/>
        </w:trPr>
        <w:tc>
          <w:tcPr>
            <w:tcW w:w="421" w:type="dxa"/>
            <w:vMerge w:val="continue"/>
            <w:tcBorders>
              <w:tl2br w:val="nil"/>
              <w:tr2bl w:val="nil"/>
            </w:tcBorders>
            <w:tcMar>
              <w:top w:w="57" w:type="dxa"/>
              <w:left w:w="57" w:type="dxa"/>
              <w:bottom w:w="57" w:type="dxa"/>
              <w:right w:w="57" w:type="dxa"/>
            </w:tcMar>
            <w:vAlign w:val="center"/>
          </w:tcPr>
          <w:p w14:paraId="23172BD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A35332B">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0146A9C">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5C1AD2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34FFF55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货值金额二万元以上五万元以下万元</w:t>
            </w:r>
          </w:p>
        </w:tc>
        <w:tc>
          <w:tcPr>
            <w:tcW w:w="2105" w:type="dxa"/>
            <w:vMerge w:val="continue"/>
            <w:tcBorders>
              <w:tl2br w:val="nil"/>
              <w:tr2bl w:val="nil"/>
            </w:tcBorders>
            <w:tcMar>
              <w:top w:w="57" w:type="dxa"/>
              <w:left w:w="57" w:type="dxa"/>
              <w:bottom w:w="57" w:type="dxa"/>
              <w:right w:w="57" w:type="dxa"/>
            </w:tcMar>
            <w:vAlign w:val="center"/>
          </w:tcPr>
          <w:p w14:paraId="559C8D22">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075F31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处十万元以上五十万元以下罚款</w:t>
            </w:r>
          </w:p>
        </w:tc>
      </w:tr>
      <w:tr w14:paraId="3F31DB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6" w:hRule="atLeast"/>
          <w:jc w:val="center"/>
        </w:trPr>
        <w:tc>
          <w:tcPr>
            <w:tcW w:w="421" w:type="dxa"/>
            <w:vMerge w:val="continue"/>
            <w:tcBorders>
              <w:tl2br w:val="nil"/>
              <w:tr2bl w:val="nil"/>
            </w:tcBorders>
            <w:tcMar>
              <w:top w:w="57" w:type="dxa"/>
              <w:left w:w="57" w:type="dxa"/>
              <w:bottom w:w="57" w:type="dxa"/>
              <w:right w:w="57" w:type="dxa"/>
            </w:tcMar>
            <w:vAlign w:val="center"/>
          </w:tcPr>
          <w:p w14:paraId="24BCD87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5D38A87">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EF09DB5">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18BC13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2260004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货值金额五万元以上</w:t>
            </w:r>
          </w:p>
        </w:tc>
        <w:tc>
          <w:tcPr>
            <w:tcW w:w="2105" w:type="dxa"/>
            <w:vMerge w:val="continue"/>
            <w:tcBorders>
              <w:tl2br w:val="nil"/>
              <w:tr2bl w:val="nil"/>
            </w:tcBorders>
            <w:tcMar>
              <w:top w:w="57" w:type="dxa"/>
              <w:left w:w="57" w:type="dxa"/>
              <w:bottom w:w="57" w:type="dxa"/>
              <w:right w:w="57" w:type="dxa"/>
            </w:tcMar>
            <w:vAlign w:val="center"/>
          </w:tcPr>
          <w:p w14:paraId="36FE0DC4">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EA1B81E">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处货值金额十倍以上二十倍以下罚款，抄告发证机关吊销农药登记证</w:t>
            </w:r>
          </w:p>
        </w:tc>
      </w:tr>
      <w:tr w14:paraId="014F8C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65" w:hRule="atLeast"/>
          <w:jc w:val="center"/>
        </w:trPr>
        <w:tc>
          <w:tcPr>
            <w:tcW w:w="421" w:type="dxa"/>
            <w:vMerge w:val="restart"/>
            <w:tcBorders>
              <w:tl2br w:val="nil"/>
              <w:tr2bl w:val="nil"/>
            </w:tcBorders>
            <w:tcMar>
              <w:top w:w="57" w:type="dxa"/>
              <w:left w:w="57" w:type="dxa"/>
              <w:bottom w:w="57" w:type="dxa"/>
              <w:right w:w="57" w:type="dxa"/>
            </w:tcMar>
            <w:vAlign w:val="center"/>
          </w:tcPr>
          <w:p w14:paraId="17FF34D1">
            <w:pPr>
              <w:widowControl/>
              <w:adjustRightInd w:val="0"/>
              <w:snapToGrid w:val="0"/>
              <w:jc w:val="center"/>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24</w:t>
            </w:r>
          </w:p>
        </w:tc>
        <w:tc>
          <w:tcPr>
            <w:tcW w:w="1098" w:type="dxa"/>
            <w:vMerge w:val="restart"/>
            <w:tcBorders>
              <w:tl2br w:val="nil"/>
              <w:tr2bl w:val="nil"/>
            </w:tcBorders>
            <w:tcMar>
              <w:top w:w="57" w:type="dxa"/>
              <w:left w:w="57" w:type="dxa"/>
              <w:bottom w:w="57" w:type="dxa"/>
              <w:right w:w="57" w:type="dxa"/>
            </w:tcMar>
            <w:vAlign w:val="center"/>
          </w:tcPr>
          <w:p w14:paraId="669A701D">
            <w:pPr>
              <w:widowControl/>
              <w:adjustRightInd w:val="0"/>
              <w:snapToGrid w:val="0"/>
              <w:jc w:val="left"/>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农药使用者不按照农药的标签标注的使用范围、使用方法和剂量、使用技术要求和注意事项、安全间隔期使用农药的</w:t>
            </w:r>
          </w:p>
        </w:tc>
        <w:tc>
          <w:tcPr>
            <w:tcW w:w="3531" w:type="dxa"/>
            <w:vMerge w:val="restart"/>
            <w:tcBorders>
              <w:tl2br w:val="nil"/>
              <w:tr2bl w:val="nil"/>
            </w:tcBorders>
            <w:tcMar>
              <w:top w:w="57" w:type="dxa"/>
              <w:left w:w="57" w:type="dxa"/>
              <w:bottom w:w="57" w:type="dxa"/>
              <w:right w:w="57" w:type="dxa"/>
            </w:tcMar>
            <w:vAlign w:val="center"/>
          </w:tcPr>
          <w:p w14:paraId="758AECB8">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农药管理条例》第六十条第一款第一项，农药使用者有下列行为之一的，由县级人民政府农业主管部门责令改正，农药使用者为农产品生产企业、食品和食用农产品仓储企业、专业化病虫害防治服务组织和从事农产品生产的农民专业合作社等单位的，处5万元以上10万元以下罚款，农药使用者为个人的，处1万元以下罚款；构成犯罪的，依法追究刑事责任：</w:t>
            </w:r>
            <w:r>
              <w:rPr>
                <w:rFonts w:hint="eastAsia" w:ascii="仿宋_GB2312" w:hAnsi="仿宋_GB2312" w:eastAsia="仿宋_GB2312" w:cs="仿宋_GB2312"/>
                <w:color w:val="0000FF"/>
                <w:kern w:val="0"/>
                <w:sz w:val="24"/>
                <w:szCs w:val="24"/>
              </w:rPr>
              <w:br w:type="textWrapping"/>
            </w:r>
            <w:r>
              <w:rPr>
                <w:rFonts w:hint="eastAsia" w:ascii="仿宋_GB2312" w:hAnsi="仿宋_GB2312" w:eastAsia="仿宋_GB2312" w:cs="仿宋_GB2312"/>
                <w:color w:val="0000FF"/>
                <w:kern w:val="0"/>
                <w:sz w:val="24"/>
                <w:szCs w:val="24"/>
              </w:rPr>
              <w:t xml:space="preserve">    （一）不按照农药的标签标注的使用范围、使用方法和剂量、使用技术要求和注意事项、安全间隔期使用农药。</w:t>
            </w:r>
          </w:p>
        </w:tc>
        <w:tc>
          <w:tcPr>
            <w:tcW w:w="730" w:type="dxa"/>
            <w:tcBorders>
              <w:tl2br w:val="nil"/>
              <w:tr2bl w:val="nil"/>
            </w:tcBorders>
            <w:tcMar>
              <w:top w:w="57" w:type="dxa"/>
              <w:left w:w="57" w:type="dxa"/>
              <w:bottom w:w="57" w:type="dxa"/>
              <w:right w:w="57" w:type="dxa"/>
            </w:tcMar>
            <w:vAlign w:val="center"/>
          </w:tcPr>
          <w:p w14:paraId="5956D4B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37AD83C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w:t>
            </w:r>
          </w:p>
        </w:tc>
        <w:tc>
          <w:tcPr>
            <w:tcW w:w="5842" w:type="dxa"/>
            <w:gridSpan w:val="2"/>
            <w:tcBorders>
              <w:tl2br w:val="nil"/>
              <w:tr2bl w:val="nil"/>
            </w:tcBorders>
            <w:tcMar>
              <w:top w:w="57" w:type="dxa"/>
              <w:left w:w="57" w:type="dxa"/>
              <w:bottom w:w="57" w:type="dxa"/>
              <w:right w:w="57" w:type="dxa"/>
            </w:tcMar>
            <w:vAlign w:val="center"/>
          </w:tcPr>
          <w:p w14:paraId="64BFD275">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农药使用者为农产品生产企业、食品和食用农产品仓储企业、专业化病虫害防治服务组织和从事农产品生产的农民专业合作社等单位的，处五万元以上六万元以下罚款；农药使用者为个人的，处二千元以下罚款</w:t>
            </w:r>
          </w:p>
        </w:tc>
      </w:tr>
      <w:tr w14:paraId="7CA879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65" w:hRule="atLeast"/>
          <w:jc w:val="center"/>
        </w:trPr>
        <w:tc>
          <w:tcPr>
            <w:tcW w:w="421" w:type="dxa"/>
            <w:vMerge w:val="continue"/>
            <w:tcBorders>
              <w:tl2br w:val="nil"/>
              <w:tr2bl w:val="nil"/>
            </w:tcBorders>
            <w:tcMar>
              <w:top w:w="57" w:type="dxa"/>
              <w:left w:w="57" w:type="dxa"/>
              <w:bottom w:w="57" w:type="dxa"/>
              <w:right w:w="57" w:type="dxa"/>
            </w:tcMar>
            <w:vAlign w:val="center"/>
          </w:tcPr>
          <w:p w14:paraId="45FF9794">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29A4D31">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590BECA">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504B11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688F082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w:t>
            </w:r>
          </w:p>
        </w:tc>
        <w:tc>
          <w:tcPr>
            <w:tcW w:w="5842" w:type="dxa"/>
            <w:gridSpan w:val="2"/>
            <w:tcBorders>
              <w:tl2br w:val="nil"/>
              <w:tr2bl w:val="nil"/>
            </w:tcBorders>
            <w:tcMar>
              <w:top w:w="57" w:type="dxa"/>
              <w:left w:w="57" w:type="dxa"/>
              <w:bottom w:w="57" w:type="dxa"/>
              <w:right w:w="57" w:type="dxa"/>
            </w:tcMar>
            <w:vAlign w:val="center"/>
          </w:tcPr>
          <w:p w14:paraId="3C2A71DC">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使用者为农产品生产企业、食品和食用农产品仓储企业、专业化病虫害防治服务组织和从事农产品生产的农民专业合作社等单位的，处六万元以上七万元以下罚款；农药使用者为个人的，处二千元以上五千元以下罚款</w:t>
            </w:r>
          </w:p>
        </w:tc>
      </w:tr>
      <w:tr w14:paraId="5EED8F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65" w:hRule="atLeast"/>
          <w:jc w:val="center"/>
        </w:trPr>
        <w:tc>
          <w:tcPr>
            <w:tcW w:w="421" w:type="dxa"/>
            <w:vMerge w:val="continue"/>
            <w:tcBorders>
              <w:tl2br w:val="nil"/>
              <w:tr2bl w:val="nil"/>
            </w:tcBorders>
            <w:tcMar>
              <w:top w:w="57" w:type="dxa"/>
              <w:left w:w="57" w:type="dxa"/>
              <w:bottom w:w="57" w:type="dxa"/>
              <w:right w:w="57" w:type="dxa"/>
            </w:tcMar>
            <w:vAlign w:val="center"/>
          </w:tcPr>
          <w:p w14:paraId="4D219F4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ABCF37C">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38EF3C1">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06DF94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6B13A5B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三次以上违法</w:t>
            </w:r>
          </w:p>
        </w:tc>
        <w:tc>
          <w:tcPr>
            <w:tcW w:w="5842" w:type="dxa"/>
            <w:gridSpan w:val="2"/>
            <w:tcBorders>
              <w:tl2br w:val="nil"/>
              <w:tr2bl w:val="nil"/>
            </w:tcBorders>
            <w:tcMar>
              <w:top w:w="57" w:type="dxa"/>
              <w:left w:w="57" w:type="dxa"/>
              <w:bottom w:w="57" w:type="dxa"/>
              <w:right w:w="57" w:type="dxa"/>
            </w:tcMar>
            <w:vAlign w:val="center"/>
          </w:tcPr>
          <w:p w14:paraId="444818B9">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使用者为农产品生产企业、食品和食用农产品仓储企业、专业化病虫害防治服务组织和从事农产品生产的农民专业合作社等单位的，处七万元以上十万元以下罚款；农药使用者为个人的，处五千元以上一万元以下罚款</w:t>
            </w:r>
          </w:p>
        </w:tc>
      </w:tr>
      <w:tr w14:paraId="0D9ADF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restart"/>
            <w:tcBorders>
              <w:tl2br w:val="nil"/>
              <w:tr2bl w:val="nil"/>
            </w:tcBorders>
            <w:tcMar>
              <w:top w:w="57" w:type="dxa"/>
              <w:left w:w="57" w:type="dxa"/>
              <w:bottom w:w="57" w:type="dxa"/>
              <w:right w:w="57" w:type="dxa"/>
            </w:tcMar>
            <w:vAlign w:val="center"/>
          </w:tcPr>
          <w:p w14:paraId="0BA279D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25</w:t>
            </w:r>
          </w:p>
        </w:tc>
        <w:tc>
          <w:tcPr>
            <w:tcW w:w="1098" w:type="dxa"/>
            <w:vMerge w:val="restart"/>
            <w:tcBorders>
              <w:tl2br w:val="nil"/>
              <w:tr2bl w:val="nil"/>
            </w:tcBorders>
            <w:tcMar>
              <w:top w:w="57" w:type="dxa"/>
              <w:left w:w="57" w:type="dxa"/>
              <w:bottom w:w="57" w:type="dxa"/>
              <w:right w:w="57" w:type="dxa"/>
            </w:tcMar>
            <w:vAlign w:val="center"/>
          </w:tcPr>
          <w:p w14:paraId="5B9642BE">
            <w:pPr>
              <w:widowControl/>
              <w:adjustRightInd w:val="0"/>
              <w:snapToGrid w:val="0"/>
              <w:jc w:val="left"/>
              <w:textAlignment w:val="center"/>
              <w:rPr>
                <w:rFonts w:ascii="仿宋_GB2312" w:hAnsi="仿宋_GB2312" w:eastAsia="仿宋_GB2312" w:cs="仿宋_GB2312"/>
                <w:color w:val="auto"/>
                <w:sz w:val="24"/>
                <w:szCs w:val="24"/>
                <w:highlight w:val="yellow"/>
                <w:shd w:val="clear" w:color="FFFFFF" w:fill="D9D9D9"/>
              </w:rPr>
            </w:pPr>
            <w:r>
              <w:rPr>
                <w:rFonts w:hint="eastAsia" w:ascii="仿宋_GB2312" w:hAnsi="仿宋_GB2312" w:eastAsia="仿宋_GB2312" w:cs="仿宋_GB2312"/>
                <w:color w:val="auto"/>
                <w:kern w:val="0"/>
                <w:sz w:val="24"/>
                <w:szCs w:val="24"/>
                <w:highlight w:val="yellow"/>
                <w:shd w:val="clear" w:color="FFFFFF" w:fill="D9D9D9"/>
              </w:rPr>
              <w:t>农药使用者使用禁用的农药的</w:t>
            </w:r>
          </w:p>
        </w:tc>
        <w:tc>
          <w:tcPr>
            <w:tcW w:w="3531" w:type="dxa"/>
            <w:vMerge w:val="restart"/>
            <w:tcBorders>
              <w:tl2br w:val="nil"/>
              <w:tr2bl w:val="nil"/>
            </w:tcBorders>
            <w:tcMar>
              <w:top w:w="57" w:type="dxa"/>
              <w:left w:w="57" w:type="dxa"/>
              <w:bottom w:w="57" w:type="dxa"/>
              <w:right w:w="57" w:type="dxa"/>
            </w:tcMar>
            <w:vAlign w:val="center"/>
          </w:tcPr>
          <w:p w14:paraId="34EA0EDD">
            <w:pPr>
              <w:widowControl/>
              <w:adjustRightInd w:val="0"/>
              <w:snapToGrid w:val="0"/>
              <w:textAlignment w:val="center"/>
              <w:rPr>
                <w:rFonts w:ascii="仿宋_GB2312" w:hAnsi="仿宋_GB2312" w:eastAsia="仿宋_GB2312" w:cs="仿宋_GB2312"/>
                <w:color w:val="auto"/>
                <w:sz w:val="24"/>
                <w:szCs w:val="24"/>
                <w:highlight w:val="yellow"/>
                <w:shd w:val="clear" w:color="FFFFFF" w:fill="D9D9D9"/>
              </w:rPr>
            </w:pPr>
            <w:r>
              <w:rPr>
                <w:rFonts w:hint="eastAsia" w:ascii="仿宋_GB2312" w:hAnsi="仿宋_GB2312" w:eastAsia="仿宋_GB2312" w:cs="仿宋_GB2312"/>
                <w:color w:val="auto"/>
                <w:kern w:val="0"/>
                <w:sz w:val="24"/>
                <w:szCs w:val="24"/>
                <w:highlight w:val="yellow"/>
                <w:shd w:val="clear" w:color="FFFFFF" w:fill="D9D9D9"/>
              </w:rPr>
              <w:t>《农药管理条例》第六十条第一款第二项，农药使用者有下列行为之一的，由县级人民政府农业主管部门责令改正，农药使用者为农产品生产企业、食品和食用农产品仓储企业、专业化病虫害防治服务组织和从事农产品生产的农民专业合作社等单位的，处5万元以上10万元以下罚款，农药使用者为个人的，处1万元以下罚款；构成犯罪的，依法追究刑事责任：</w:t>
            </w:r>
            <w:r>
              <w:rPr>
                <w:rFonts w:hint="eastAsia" w:ascii="仿宋_GB2312" w:hAnsi="仿宋_GB2312" w:eastAsia="仿宋_GB2312" w:cs="仿宋_GB2312"/>
                <w:color w:val="auto"/>
                <w:kern w:val="0"/>
                <w:sz w:val="24"/>
                <w:szCs w:val="24"/>
                <w:highlight w:val="yellow"/>
                <w:shd w:val="clear" w:color="FFFFFF" w:fill="D9D9D9"/>
              </w:rPr>
              <w:br w:type="textWrapping"/>
            </w:r>
            <w:r>
              <w:rPr>
                <w:rFonts w:hint="eastAsia" w:ascii="仿宋_GB2312" w:hAnsi="仿宋_GB2312" w:eastAsia="仿宋_GB2312" w:cs="仿宋_GB2312"/>
                <w:color w:val="auto"/>
                <w:kern w:val="0"/>
                <w:sz w:val="24"/>
                <w:szCs w:val="24"/>
                <w:highlight w:val="yellow"/>
                <w:shd w:val="clear" w:color="FFFFFF" w:fill="D9D9D9"/>
              </w:rPr>
              <w:t xml:space="preserve">    （二）使用禁用的农药。</w:t>
            </w:r>
          </w:p>
        </w:tc>
        <w:tc>
          <w:tcPr>
            <w:tcW w:w="730" w:type="dxa"/>
            <w:tcBorders>
              <w:tl2br w:val="nil"/>
              <w:tr2bl w:val="nil"/>
            </w:tcBorders>
            <w:tcMar>
              <w:top w:w="57" w:type="dxa"/>
              <w:left w:w="57" w:type="dxa"/>
              <w:bottom w:w="57" w:type="dxa"/>
              <w:right w:w="57" w:type="dxa"/>
            </w:tcMar>
            <w:vAlign w:val="center"/>
          </w:tcPr>
          <w:p w14:paraId="0E2841CB">
            <w:pPr>
              <w:widowControl/>
              <w:adjustRightInd w:val="0"/>
              <w:snapToGrid w:val="0"/>
              <w:jc w:val="center"/>
              <w:textAlignment w:val="center"/>
              <w:rPr>
                <w:rFonts w:ascii="仿宋_GB2312" w:hAnsi="仿宋_GB2312" w:eastAsia="仿宋_GB2312" w:cs="仿宋_GB2312"/>
                <w:color w:val="auto"/>
                <w:sz w:val="24"/>
                <w:szCs w:val="24"/>
                <w:highlight w:val="yellow"/>
                <w:shd w:val="clear" w:color="FFFFFF" w:fill="D9D9D9"/>
              </w:rPr>
            </w:pPr>
            <w:r>
              <w:rPr>
                <w:rFonts w:hint="eastAsia" w:ascii="仿宋_GB2312" w:hAnsi="仿宋_GB2312" w:eastAsia="仿宋_GB2312" w:cs="仿宋_GB2312"/>
                <w:color w:val="auto"/>
                <w:kern w:val="0"/>
                <w:sz w:val="24"/>
                <w:szCs w:val="24"/>
                <w:highlight w:val="yellow"/>
                <w:shd w:val="clear" w:color="FFFFFF" w:fill="D9D9D9"/>
              </w:rPr>
              <w:t>较轻</w:t>
            </w:r>
          </w:p>
        </w:tc>
        <w:tc>
          <w:tcPr>
            <w:tcW w:w="2378" w:type="dxa"/>
            <w:tcBorders>
              <w:tl2br w:val="nil"/>
              <w:tr2bl w:val="nil"/>
            </w:tcBorders>
            <w:tcMar>
              <w:top w:w="57" w:type="dxa"/>
              <w:left w:w="57" w:type="dxa"/>
              <w:bottom w:w="57" w:type="dxa"/>
              <w:right w:w="57" w:type="dxa"/>
            </w:tcMar>
            <w:vAlign w:val="center"/>
          </w:tcPr>
          <w:p w14:paraId="5278BB4E">
            <w:pPr>
              <w:widowControl/>
              <w:adjustRightInd w:val="0"/>
              <w:snapToGrid w:val="0"/>
              <w:textAlignment w:val="center"/>
              <w:rPr>
                <w:rFonts w:ascii="仿宋_GB2312" w:hAnsi="仿宋_GB2312" w:eastAsia="仿宋_GB2312" w:cs="仿宋_GB2312"/>
                <w:color w:val="auto"/>
                <w:sz w:val="24"/>
                <w:szCs w:val="24"/>
                <w:highlight w:val="yellow"/>
                <w:shd w:val="clear" w:color="FFFFFF" w:fill="D9D9D9"/>
              </w:rPr>
            </w:pPr>
            <w:r>
              <w:rPr>
                <w:rFonts w:hint="eastAsia" w:ascii="仿宋_GB2312" w:hAnsi="仿宋_GB2312" w:eastAsia="仿宋_GB2312" w:cs="仿宋_GB2312"/>
                <w:color w:val="auto"/>
                <w:kern w:val="0"/>
                <w:sz w:val="24"/>
                <w:szCs w:val="24"/>
                <w:highlight w:val="yellow"/>
                <w:shd w:val="clear" w:color="FFFFFF" w:fill="D9D9D9"/>
              </w:rPr>
              <w:t>初次违法</w:t>
            </w:r>
          </w:p>
        </w:tc>
        <w:tc>
          <w:tcPr>
            <w:tcW w:w="5842" w:type="dxa"/>
            <w:gridSpan w:val="2"/>
            <w:tcBorders>
              <w:tl2br w:val="nil"/>
              <w:tr2bl w:val="nil"/>
            </w:tcBorders>
            <w:tcMar>
              <w:top w:w="57" w:type="dxa"/>
              <w:left w:w="57" w:type="dxa"/>
              <w:bottom w:w="57" w:type="dxa"/>
              <w:right w:w="57" w:type="dxa"/>
            </w:tcMar>
            <w:vAlign w:val="center"/>
          </w:tcPr>
          <w:p w14:paraId="335A5148">
            <w:pPr>
              <w:widowControl/>
              <w:adjustRightInd w:val="0"/>
              <w:snapToGrid w:val="0"/>
              <w:jc w:val="left"/>
              <w:textAlignment w:val="center"/>
              <w:rPr>
                <w:rFonts w:ascii="仿宋_GB2312" w:hAnsi="仿宋_GB2312" w:eastAsia="仿宋_GB2312" w:cs="仿宋_GB2312"/>
                <w:color w:val="auto"/>
                <w:sz w:val="24"/>
                <w:szCs w:val="24"/>
                <w:highlight w:val="yellow"/>
                <w:shd w:val="clear" w:color="FFFFFF" w:fill="D9D9D9"/>
              </w:rPr>
            </w:pPr>
            <w:r>
              <w:rPr>
                <w:rFonts w:hint="eastAsia" w:ascii="仿宋_GB2312" w:hAnsi="仿宋_GB2312" w:eastAsia="仿宋_GB2312" w:cs="仿宋_GB2312"/>
                <w:color w:val="auto"/>
                <w:kern w:val="0"/>
                <w:sz w:val="24"/>
                <w:szCs w:val="24"/>
                <w:highlight w:val="yellow"/>
                <w:shd w:val="clear" w:color="FFFFFF" w:fill="D9D9D9"/>
              </w:rPr>
              <w:t>没收禁用农药；农药使用者为农产品生产企业、食品和食用农产品仓储企业、专业化病虫害防治服务组织和从事农产品生产的农民专业合作社等单位的，处五万元以上六万元以下罚款；农药使用者为个人的，处二千元以下罚款</w:t>
            </w:r>
          </w:p>
        </w:tc>
      </w:tr>
      <w:tr w14:paraId="604C16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6AC8E696">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D446A3B">
            <w:pPr>
              <w:adjustRightInd w:val="0"/>
              <w:snapToGrid w:val="0"/>
              <w:jc w:val="left"/>
              <w:rPr>
                <w:rFonts w:ascii="仿宋_GB2312" w:hAnsi="仿宋_GB2312" w:eastAsia="仿宋_GB2312" w:cs="仿宋_GB2312"/>
                <w:color w:val="auto"/>
                <w:sz w:val="24"/>
                <w:szCs w:val="24"/>
                <w:highlight w:val="yellow"/>
                <w:shd w:val="clear" w:color="FFFFFF" w:fill="D9D9D9"/>
              </w:rPr>
            </w:pPr>
          </w:p>
        </w:tc>
        <w:tc>
          <w:tcPr>
            <w:tcW w:w="3531" w:type="dxa"/>
            <w:vMerge w:val="continue"/>
            <w:tcBorders>
              <w:tl2br w:val="nil"/>
              <w:tr2bl w:val="nil"/>
            </w:tcBorders>
            <w:tcMar>
              <w:top w:w="57" w:type="dxa"/>
              <w:left w:w="57" w:type="dxa"/>
              <w:bottom w:w="57" w:type="dxa"/>
              <w:right w:w="57" w:type="dxa"/>
            </w:tcMar>
            <w:vAlign w:val="center"/>
          </w:tcPr>
          <w:p w14:paraId="571901B5">
            <w:pPr>
              <w:adjustRightInd w:val="0"/>
              <w:snapToGrid w:val="0"/>
              <w:rPr>
                <w:rFonts w:ascii="仿宋_GB2312" w:hAnsi="仿宋_GB2312" w:eastAsia="仿宋_GB2312" w:cs="仿宋_GB2312"/>
                <w:color w:val="auto"/>
                <w:sz w:val="24"/>
                <w:szCs w:val="24"/>
                <w:highlight w:val="yellow"/>
                <w:shd w:val="clear" w:color="FFFFFF" w:fill="D9D9D9"/>
              </w:rPr>
            </w:pPr>
          </w:p>
        </w:tc>
        <w:tc>
          <w:tcPr>
            <w:tcW w:w="730" w:type="dxa"/>
            <w:tcBorders>
              <w:tl2br w:val="nil"/>
              <w:tr2bl w:val="nil"/>
            </w:tcBorders>
            <w:tcMar>
              <w:top w:w="57" w:type="dxa"/>
              <w:left w:w="57" w:type="dxa"/>
              <w:bottom w:w="57" w:type="dxa"/>
              <w:right w:w="57" w:type="dxa"/>
            </w:tcMar>
            <w:vAlign w:val="center"/>
          </w:tcPr>
          <w:p w14:paraId="34F7DEBB">
            <w:pPr>
              <w:widowControl/>
              <w:adjustRightInd w:val="0"/>
              <w:snapToGrid w:val="0"/>
              <w:jc w:val="center"/>
              <w:textAlignment w:val="center"/>
              <w:rPr>
                <w:rFonts w:ascii="仿宋_GB2312" w:hAnsi="仿宋_GB2312" w:eastAsia="仿宋_GB2312" w:cs="仿宋_GB2312"/>
                <w:color w:val="auto"/>
                <w:sz w:val="24"/>
                <w:szCs w:val="24"/>
                <w:highlight w:val="yellow"/>
                <w:shd w:val="clear" w:color="FFFFFF" w:fill="D9D9D9"/>
              </w:rPr>
            </w:pPr>
            <w:r>
              <w:rPr>
                <w:rFonts w:hint="eastAsia" w:ascii="仿宋_GB2312" w:hAnsi="仿宋_GB2312" w:eastAsia="仿宋_GB2312" w:cs="仿宋_GB2312"/>
                <w:color w:val="auto"/>
                <w:kern w:val="0"/>
                <w:sz w:val="24"/>
                <w:szCs w:val="24"/>
                <w:highlight w:val="yellow"/>
                <w:shd w:val="clear" w:color="FFFFFF" w:fill="D9D9D9"/>
              </w:rPr>
              <w:t>一般</w:t>
            </w:r>
          </w:p>
        </w:tc>
        <w:tc>
          <w:tcPr>
            <w:tcW w:w="2378" w:type="dxa"/>
            <w:tcBorders>
              <w:tl2br w:val="nil"/>
              <w:tr2bl w:val="nil"/>
            </w:tcBorders>
            <w:tcMar>
              <w:top w:w="57" w:type="dxa"/>
              <w:left w:w="57" w:type="dxa"/>
              <w:bottom w:w="57" w:type="dxa"/>
              <w:right w:w="57" w:type="dxa"/>
            </w:tcMar>
            <w:vAlign w:val="center"/>
          </w:tcPr>
          <w:p w14:paraId="1FB7164F">
            <w:pPr>
              <w:widowControl/>
              <w:adjustRightInd w:val="0"/>
              <w:snapToGrid w:val="0"/>
              <w:textAlignment w:val="center"/>
              <w:rPr>
                <w:rFonts w:ascii="仿宋_GB2312" w:hAnsi="仿宋_GB2312" w:eastAsia="仿宋_GB2312" w:cs="仿宋_GB2312"/>
                <w:color w:val="auto"/>
                <w:sz w:val="24"/>
                <w:szCs w:val="24"/>
                <w:highlight w:val="yellow"/>
                <w:shd w:val="clear" w:color="FFFFFF" w:fill="D9D9D9"/>
              </w:rPr>
            </w:pPr>
            <w:r>
              <w:rPr>
                <w:rFonts w:hint="eastAsia" w:ascii="仿宋_GB2312" w:hAnsi="仿宋_GB2312" w:eastAsia="仿宋_GB2312" w:cs="仿宋_GB2312"/>
                <w:color w:val="auto"/>
                <w:kern w:val="0"/>
                <w:sz w:val="24"/>
                <w:szCs w:val="24"/>
                <w:highlight w:val="yellow"/>
                <w:shd w:val="clear" w:color="FFFFFF" w:fill="D9D9D9"/>
              </w:rPr>
              <w:t>再次违法</w:t>
            </w:r>
          </w:p>
        </w:tc>
        <w:tc>
          <w:tcPr>
            <w:tcW w:w="5842" w:type="dxa"/>
            <w:gridSpan w:val="2"/>
            <w:tcBorders>
              <w:tl2br w:val="nil"/>
              <w:tr2bl w:val="nil"/>
            </w:tcBorders>
            <w:tcMar>
              <w:top w:w="57" w:type="dxa"/>
              <w:left w:w="57" w:type="dxa"/>
              <w:bottom w:w="57" w:type="dxa"/>
              <w:right w:w="57" w:type="dxa"/>
            </w:tcMar>
            <w:vAlign w:val="center"/>
          </w:tcPr>
          <w:p w14:paraId="0C888E7B">
            <w:pPr>
              <w:widowControl/>
              <w:adjustRightInd w:val="0"/>
              <w:snapToGrid w:val="0"/>
              <w:jc w:val="left"/>
              <w:textAlignment w:val="center"/>
              <w:rPr>
                <w:rFonts w:ascii="仿宋_GB2312" w:hAnsi="仿宋_GB2312" w:eastAsia="仿宋_GB2312" w:cs="仿宋_GB2312"/>
                <w:color w:val="auto"/>
                <w:sz w:val="24"/>
                <w:szCs w:val="24"/>
                <w:highlight w:val="yellow"/>
                <w:shd w:val="clear" w:color="FFFFFF" w:fill="D9D9D9"/>
              </w:rPr>
            </w:pPr>
            <w:r>
              <w:rPr>
                <w:rStyle w:val="10"/>
                <w:rFonts w:hint="default" w:hAnsi="仿宋_GB2312"/>
                <w:color w:val="auto"/>
                <w:highlight w:val="yellow"/>
                <w:shd w:val="clear" w:color="FFFFFF" w:fill="D9D9D9"/>
              </w:rPr>
              <w:t>没收禁用农药；农药使用者为农产品生产企业、食品和食用农产品仓储企业、专业化病虫害防治服务组织和从事农产品生产的农民专业合作社等单位的，处六万元以上七万元以下罚款；农药使用者为个人的，处二千元以上五</w:t>
            </w:r>
            <w:r>
              <w:rPr>
                <w:rStyle w:val="11"/>
                <w:rFonts w:hint="default" w:ascii="仿宋_GB2312" w:hAnsi="仿宋_GB2312" w:eastAsia="仿宋_GB2312" w:cs="仿宋_GB2312"/>
                <w:color w:val="auto"/>
                <w:highlight w:val="yellow"/>
                <w:shd w:val="clear" w:color="FFFFFF" w:fill="D9D9D9"/>
              </w:rPr>
              <w:t>千</w:t>
            </w:r>
            <w:r>
              <w:rPr>
                <w:rStyle w:val="10"/>
                <w:rFonts w:hint="default" w:hAnsi="仿宋_GB2312"/>
                <w:color w:val="auto"/>
                <w:highlight w:val="yellow"/>
                <w:shd w:val="clear" w:color="FFFFFF" w:fill="D9D9D9"/>
              </w:rPr>
              <w:t>元以下罚款</w:t>
            </w:r>
          </w:p>
        </w:tc>
      </w:tr>
      <w:tr w14:paraId="7387B1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059C496B">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D7CA005">
            <w:pPr>
              <w:adjustRightInd w:val="0"/>
              <w:snapToGrid w:val="0"/>
              <w:jc w:val="left"/>
              <w:rPr>
                <w:rFonts w:ascii="仿宋_GB2312" w:hAnsi="仿宋_GB2312" w:eastAsia="仿宋_GB2312" w:cs="仿宋_GB2312"/>
                <w:color w:val="auto"/>
                <w:sz w:val="24"/>
                <w:szCs w:val="24"/>
                <w:highlight w:val="yellow"/>
                <w:shd w:val="clear" w:color="FFFFFF" w:fill="D9D9D9"/>
              </w:rPr>
            </w:pPr>
          </w:p>
        </w:tc>
        <w:tc>
          <w:tcPr>
            <w:tcW w:w="3531" w:type="dxa"/>
            <w:vMerge w:val="continue"/>
            <w:tcBorders>
              <w:tl2br w:val="nil"/>
              <w:tr2bl w:val="nil"/>
            </w:tcBorders>
            <w:tcMar>
              <w:top w:w="57" w:type="dxa"/>
              <w:left w:w="57" w:type="dxa"/>
              <w:bottom w:w="57" w:type="dxa"/>
              <w:right w:w="57" w:type="dxa"/>
            </w:tcMar>
            <w:vAlign w:val="center"/>
          </w:tcPr>
          <w:p w14:paraId="3788E547">
            <w:pPr>
              <w:adjustRightInd w:val="0"/>
              <w:snapToGrid w:val="0"/>
              <w:rPr>
                <w:rFonts w:ascii="仿宋_GB2312" w:hAnsi="仿宋_GB2312" w:eastAsia="仿宋_GB2312" w:cs="仿宋_GB2312"/>
                <w:color w:val="auto"/>
                <w:sz w:val="24"/>
                <w:szCs w:val="24"/>
                <w:highlight w:val="yellow"/>
                <w:shd w:val="clear" w:color="FFFFFF" w:fill="D9D9D9"/>
              </w:rPr>
            </w:pPr>
          </w:p>
        </w:tc>
        <w:tc>
          <w:tcPr>
            <w:tcW w:w="730" w:type="dxa"/>
            <w:tcBorders>
              <w:tl2br w:val="nil"/>
              <w:tr2bl w:val="nil"/>
            </w:tcBorders>
            <w:tcMar>
              <w:top w:w="57" w:type="dxa"/>
              <w:left w:w="57" w:type="dxa"/>
              <w:bottom w:w="57" w:type="dxa"/>
              <w:right w:w="57" w:type="dxa"/>
            </w:tcMar>
            <w:vAlign w:val="center"/>
          </w:tcPr>
          <w:p w14:paraId="3E89C6EC">
            <w:pPr>
              <w:widowControl/>
              <w:adjustRightInd w:val="0"/>
              <w:snapToGrid w:val="0"/>
              <w:jc w:val="center"/>
              <w:textAlignment w:val="center"/>
              <w:rPr>
                <w:rFonts w:ascii="仿宋_GB2312" w:hAnsi="仿宋_GB2312" w:eastAsia="仿宋_GB2312" w:cs="仿宋_GB2312"/>
                <w:color w:val="auto"/>
                <w:sz w:val="24"/>
                <w:szCs w:val="24"/>
                <w:highlight w:val="yellow"/>
                <w:shd w:val="clear" w:color="FFFFFF" w:fill="D9D9D9"/>
              </w:rPr>
            </w:pPr>
            <w:r>
              <w:rPr>
                <w:rFonts w:hint="eastAsia" w:ascii="仿宋_GB2312" w:hAnsi="仿宋_GB2312" w:eastAsia="仿宋_GB2312" w:cs="仿宋_GB2312"/>
                <w:color w:val="auto"/>
                <w:kern w:val="0"/>
                <w:sz w:val="24"/>
                <w:szCs w:val="24"/>
                <w:highlight w:val="yellow"/>
                <w:shd w:val="clear" w:color="FFFFFF" w:fill="D9D9D9"/>
              </w:rPr>
              <w:t>严重</w:t>
            </w:r>
          </w:p>
        </w:tc>
        <w:tc>
          <w:tcPr>
            <w:tcW w:w="2378" w:type="dxa"/>
            <w:tcBorders>
              <w:tl2br w:val="nil"/>
              <w:tr2bl w:val="nil"/>
            </w:tcBorders>
            <w:tcMar>
              <w:top w:w="57" w:type="dxa"/>
              <w:left w:w="57" w:type="dxa"/>
              <w:bottom w:w="57" w:type="dxa"/>
              <w:right w:w="57" w:type="dxa"/>
            </w:tcMar>
            <w:vAlign w:val="center"/>
          </w:tcPr>
          <w:p w14:paraId="656F3DBE">
            <w:pPr>
              <w:widowControl/>
              <w:adjustRightInd w:val="0"/>
              <w:snapToGrid w:val="0"/>
              <w:textAlignment w:val="center"/>
              <w:rPr>
                <w:rFonts w:ascii="仿宋_GB2312" w:hAnsi="仿宋_GB2312" w:eastAsia="仿宋_GB2312" w:cs="仿宋_GB2312"/>
                <w:color w:val="auto"/>
                <w:sz w:val="24"/>
                <w:szCs w:val="24"/>
                <w:highlight w:val="yellow"/>
                <w:shd w:val="clear" w:color="FFFFFF" w:fill="D9D9D9"/>
              </w:rPr>
            </w:pPr>
            <w:r>
              <w:rPr>
                <w:rFonts w:hint="eastAsia" w:ascii="仿宋_GB2312" w:hAnsi="仿宋_GB2312" w:eastAsia="仿宋_GB2312" w:cs="仿宋_GB2312"/>
                <w:color w:val="auto"/>
                <w:kern w:val="0"/>
                <w:sz w:val="24"/>
                <w:szCs w:val="24"/>
                <w:highlight w:val="yellow"/>
                <w:shd w:val="clear" w:color="FFFFFF" w:fill="D9D9D9"/>
              </w:rPr>
              <w:t>三次以上违法</w:t>
            </w:r>
          </w:p>
        </w:tc>
        <w:tc>
          <w:tcPr>
            <w:tcW w:w="5842" w:type="dxa"/>
            <w:gridSpan w:val="2"/>
            <w:tcBorders>
              <w:tl2br w:val="nil"/>
              <w:tr2bl w:val="nil"/>
            </w:tcBorders>
            <w:tcMar>
              <w:top w:w="57" w:type="dxa"/>
              <w:left w:w="57" w:type="dxa"/>
              <w:bottom w:w="57" w:type="dxa"/>
              <w:right w:w="57" w:type="dxa"/>
            </w:tcMar>
            <w:vAlign w:val="center"/>
          </w:tcPr>
          <w:p w14:paraId="1E7F8F99">
            <w:pPr>
              <w:widowControl/>
              <w:adjustRightInd w:val="0"/>
              <w:snapToGrid w:val="0"/>
              <w:jc w:val="left"/>
              <w:textAlignment w:val="center"/>
              <w:rPr>
                <w:rFonts w:ascii="仿宋_GB2312" w:hAnsi="仿宋_GB2312" w:eastAsia="仿宋_GB2312" w:cs="仿宋_GB2312"/>
                <w:color w:val="auto"/>
                <w:sz w:val="24"/>
                <w:szCs w:val="24"/>
                <w:highlight w:val="yellow"/>
                <w:shd w:val="clear" w:color="FFFFFF" w:fill="D9D9D9"/>
              </w:rPr>
            </w:pPr>
            <w:r>
              <w:rPr>
                <w:rFonts w:hint="eastAsia" w:ascii="仿宋_GB2312" w:hAnsi="仿宋_GB2312" w:eastAsia="仿宋_GB2312" w:cs="仿宋_GB2312"/>
                <w:color w:val="auto"/>
                <w:kern w:val="0"/>
                <w:sz w:val="24"/>
                <w:szCs w:val="24"/>
                <w:highlight w:val="yellow"/>
                <w:shd w:val="clear" w:color="FFFFFF" w:fill="D9D9D9"/>
              </w:rPr>
              <w:t>没收禁用农药；农药使用者为农产品生产企业、食品和食用农产品仓储企业、专业化病虫害防治服务组织和从事农产品生产的农民专业合作社等单位的，处七万元以上十万元以下罚款；农药使用者为个人的，处五千元以上一万元以下罚款</w:t>
            </w:r>
          </w:p>
        </w:tc>
      </w:tr>
      <w:tr w14:paraId="3B3447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restart"/>
            <w:tcBorders>
              <w:tl2br w:val="nil"/>
              <w:tr2bl w:val="nil"/>
            </w:tcBorders>
            <w:tcMar>
              <w:top w:w="57" w:type="dxa"/>
              <w:left w:w="57" w:type="dxa"/>
              <w:bottom w:w="57" w:type="dxa"/>
              <w:right w:w="57" w:type="dxa"/>
            </w:tcMar>
            <w:vAlign w:val="center"/>
          </w:tcPr>
          <w:p w14:paraId="276ED4E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26</w:t>
            </w:r>
          </w:p>
        </w:tc>
        <w:tc>
          <w:tcPr>
            <w:tcW w:w="1098" w:type="dxa"/>
            <w:vMerge w:val="restart"/>
            <w:tcBorders>
              <w:tl2br w:val="nil"/>
              <w:tr2bl w:val="nil"/>
            </w:tcBorders>
            <w:tcMar>
              <w:top w:w="57" w:type="dxa"/>
              <w:left w:w="57" w:type="dxa"/>
              <w:bottom w:w="57" w:type="dxa"/>
              <w:right w:w="57" w:type="dxa"/>
            </w:tcMar>
            <w:vAlign w:val="center"/>
          </w:tcPr>
          <w:p w14:paraId="5F595A45">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农药使用者将剧毒、高毒农药用于防治卫生害虫，用于蔬菜、瓜果、茶叶、菌类、中草药材生产或者用于水生植物的病虫害防治的</w:t>
            </w:r>
          </w:p>
        </w:tc>
        <w:tc>
          <w:tcPr>
            <w:tcW w:w="3531" w:type="dxa"/>
            <w:vMerge w:val="restart"/>
            <w:tcBorders>
              <w:tl2br w:val="nil"/>
              <w:tr2bl w:val="nil"/>
            </w:tcBorders>
            <w:tcMar>
              <w:top w:w="57" w:type="dxa"/>
              <w:left w:w="57" w:type="dxa"/>
              <w:bottom w:w="57" w:type="dxa"/>
              <w:right w:w="57" w:type="dxa"/>
            </w:tcMar>
            <w:vAlign w:val="center"/>
          </w:tcPr>
          <w:p w14:paraId="6D27D45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管理条例》第六十条第一款第三项，农药使用者有下列行为之一的，由县级人民政府农业主管部门责令改正，农药使用者为农产品生产企业、食品和食用农产品仓储企业、专业化病虫害防治服务组织和从事农产品生产的农民专业合作社等单位的，处5万元以上10万元以下罚款，农药使用者为个人的，处1万元以下罚款；构成犯罪的，依法追究刑事责任：</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（三）将剧毒、高毒农药用于防治卫生害虫，用于蔬菜、瓜果、茶叶、菌类、中草药材生产或者用于水生植物的病虫害防治。</w:t>
            </w:r>
          </w:p>
        </w:tc>
        <w:tc>
          <w:tcPr>
            <w:tcW w:w="730" w:type="dxa"/>
            <w:tcBorders>
              <w:tl2br w:val="nil"/>
              <w:tr2bl w:val="nil"/>
            </w:tcBorders>
            <w:tcMar>
              <w:top w:w="57" w:type="dxa"/>
              <w:left w:w="57" w:type="dxa"/>
              <w:bottom w:w="57" w:type="dxa"/>
              <w:right w:w="57" w:type="dxa"/>
            </w:tcMar>
            <w:vAlign w:val="center"/>
          </w:tcPr>
          <w:p w14:paraId="0AEFA32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3B8768B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w:t>
            </w:r>
          </w:p>
        </w:tc>
        <w:tc>
          <w:tcPr>
            <w:tcW w:w="5842" w:type="dxa"/>
            <w:gridSpan w:val="2"/>
            <w:tcBorders>
              <w:tl2br w:val="nil"/>
              <w:tr2bl w:val="nil"/>
            </w:tcBorders>
            <w:tcMar>
              <w:top w:w="57" w:type="dxa"/>
              <w:left w:w="57" w:type="dxa"/>
              <w:bottom w:w="57" w:type="dxa"/>
              <w:right w:w="57" w:type="dxa"/>
            </w:tcMar>
            <w:vAlign w:val="center"/>
          </w:tcPr>
          <w:p w14:paraId="010590A4">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农药使用者为农产品生产企业、食品和食用农产品仓储企业、专业化病虫害防治服务组织和从事农产品生产的农民专业合作社等单位的，处五万元以上六万元以下罚款，农药使用者为个人的，处二千元以下罚款</w:t>
            </w:r>
          </w:p>
        </w:tc>
      </w:tr>
      <w:tr w14:paraId="298F8A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4025BBBE">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A201D55">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4FFCA36">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E1B4FF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771529B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w:t>
            </w:r>
          </w:p>
        </w:tc>
        <w:tc>
          <w:tcPr>
            <w:tcW w:w="5842" w:type="dxa"/>
            <w:gridSpan w:val="2"/>
            <w:tcBorders>
              <w:tl2br w:val="nil"/>
              <w:tr2bl w:val="nil"/>
            </w:tcBorders>
            <w:tcMar>
              <w:top w:w="57" w:type="dxa"/>
              <w:left w:w="57" w:type="dxa"/>
              <w:bottom w:w="57" w:type="dxa"/>
              <w:right w:w="57" w:type="dxa"/>
            </w:tcMar>
            <w:vAlign w:val="center"/>
          </w:tcPr>
          <w:p w14:paraId="423BE4C9">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使用者为农产品生产企业、食品和食用农产品仓储企业、专业化病虫害防治服务组织和从事农产品生产的农民专业合作社等单位的，处六万元以上七万元以下罚款，农药使用者为个人的，处二千元以上五千元以下罚款</w:t>
            </w:r>
          </w:p>
        </w:tc>
      </w:tr>
      <w:tr w14:paraId="097C8C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0262CAC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B5ABB53">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C2F153A">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E82B8B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3E68D19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三次以上违法</w:t>
            </w:r>
          </w:p>
        </w:tc>
        <w:tc>
          <w:tcPr>
            <w:tcW w:w="5842" w:type="dxa"/>
            <w:gridSpan w:val="2"/>
            <w:tcBorders>
              <w:tl2br w:val="nil"/>
              <w:tr2bl w:val="nil"/>
            </w:tcBorders>
            <w:tcMar>
              <w:top w:w="57" w:type="dxa"/>
              <w:left w:w="57" w:type="dxa"/>
              <w:bottom w:w="57" w:type="dxa"/>
              <w:right w:w="57" w:type="dxa"/>
            </w:tcMar>
            <w:vAlign w:val="center"/>
          </w:tcPr>
          <w:p w14:paraId="6D3170E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使用者为农产品生产企业、食品和食用农产品仓储企业、专业化病虫害防治服务组织和从事农产品生产的农民专业合作社等单位的，处七万元以上十万元以下罚款，农药使用者为个人的，处五千元以上一万元以下罚款</w:t>
            </w:r>
          </w:p>
        </w:tc>
      </w:tr>
      <w:tr w14:paraId="6B4005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restart"/>
            <w:tcBorders>
              <w:tl2br w:val="nil"/>
              <w:tr2bl w:val="nil"/>
            </w:tcBorders>
            <w:tcMar>
              <w:top w:w="57" w:type="dxa"/>
              <w:left w:w="57" w:type="dxa"/>
              <w:bottom w:w="57" w:type="dxa"/>
              <w:right w:w="57" w:type="dxa"/>
            </w:tcMar>
            <w:vAlign w:val="center"/>
          </w:tcPr>
          <w:p w14:paraId="2B5DE5E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27</w:t>
            </w:r>
          </w:p>
        </w:tc>
        <w:tc>
          <w:tcPr>
            <w:tcW w:w="1098" w:type="dxa"/>
            <w:vMerge w:val="restart"/>
            <w:tcBorders>
              <w:tl2br w:val="nil"/>
              <w:tr2bl w:val="nil"/>
            </w:tcBorders>
            <w:tcMar>
              <w:top w:w="57" w:type="dxa"/>
              <w:left w:w="57" w:type="dxa"/>
              <w:bottom w:w="57" w:type="dxa"/>
              <w:right w:w="57" w:type="dxa"/>
            </w:tcMar>
            <w:vAlign w:val="center"/>
          </w:tcPr>
          <w:p w14:paraId="720DBA85">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在饮用水水源保护区内使用农药的</w:t>
            </w:r>
          </w:p>
        </w:tc>
        <w:tc>
          <w:tcPr>
            <w:tcW w:w="3531" w:type="dxa"/>
            <w:vMerge w:val="restart"/>
            <w:tcBorders>
              <w:tl2br w:val="nil"/>
              <w:tr2bl w:val="nil"/>
            </w:tcBorders>
            <w:tcMar>
              <w:top w:w="57" w:type="dxa"/>
              <w:left w:w="57" w:type="dxa"/>
              <w:bottom w:w="57" w:type="dxa"/>
              <w:right w:w="57" w:type="dxa"/>
            </w:tcMar>
            <w:vAlign w:val="center"/>
          </w:tcPr>
          <w:p w14:paraId="35E46A3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管理条例》第六十条第一款第四项，农药使用者有下列行为之一的，由县级人民政府农业主管部门责令改正，农药使用者为农产品生产企业、食品和食用农产品仓储企业、专业化病虫害防治服务组织和从事农产品生产的农民专业合作社等单位的，处5万元以上10万元以下罚款，农药使用者为个人的，处1万元以下罚款；构成犯罪的，依法追究刑事责任：</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（四）在饮用水水源保护区内使用农药。</w:t>
            </w:r>
          </w:p>
        </w:tc>
        <w:tc>
          <w:tcPr>
            <w:tcW w:w="730" w:type="dxa"/>
            <w:tcBorders>
              <w:tl2br w:val="nil"/>
              <w:tr2bl w:val="nil"/>
            </w:tcBorders>
            <w:tcMar>
              <w:top w:w="57" w:type="dxa"/>
              <w:left w:w="57" w:type="dxa"/>
              <w:bottom w:w="57" w:type="dxa"/>
              <w:right w:w="57" w:type="dxa"/>
            </w:tcMar>
            <w:vAlign w:val="center"/>
          </w:tcPr>
          <w:p w14:paraId="57C5B03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25BC0A6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w:t>
            </w:r>
          </w:p>
        </w:tc>
        <w:tc>
          <w:tcPr>
            <w:tcW w:w="5842" w:type="dxa"/>
            <w:gridSpan w:val="2"/>
            <w:tcBorders>
              <w:tl2br w:val="nil"/>
              <w:tr2bl w:val="nil"/>
            </w:tcBorders>
            <w:tcMar>
              <w:top w:w="57" w:type="dxa"/>
              <w:left w:w="57" w:type="dxa"/>
              <w:bottom w:w="57" w:type="dxa"/>
              <w:right w:w="57" w:type="dxa"/>
            </w:tcMar>
            <w:vAlign w:val="center"/>
          </w:tcPr>
          <w:p w14:paraId="775EF3A0">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农药使用者为农产品生产企业、食品和食用农产品仓储企业、专业化病虫害防治服务组织和从事农产品生产的农民专业合作社等单位的，处五万元以上六万元以下罚款；农药使用者为个人的，处二千元以下罚款</w:t>
            </w:r>
          </w:p>
        </w:tc>
      </w:tr>
      <w:tr w14:paraId="0915A4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4B4A0187">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7D69DEB">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16A695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E857EC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1AA31AD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w:t>
            </w:r>
          </w:p>
        </w:tc>
        <w:tc>
          <w:tcPr>
            <w:tcW w:w="5842" w:type="dxa"/>
            <w:gridSpan w:val="2"/>
            <w:tcBorders>
              <w:tl2br w:val="nil"/>
              <w:tr2bl w:val="nil"/>
            </w:tcBorders>
            <w:tcMar>
              <w:top w:w="57" w:type="dxa"/>
              <w:left w:w="57" w:type="dxa"/>
              <w:bottom w:w="57" w:type="dxa"/>
              <w:right w:w="57" w:type="dxa"/>
            </w:tcMar>
            <w:vAlign w:val="center"/>
          </w:tcPr>
          <w:p w14:paraId="7922570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使用者为农产品生产企业、食品和食用农产品仓储企业、专业化病虫害防治服务组织和从事农产品生产的农民专业合作社等单位的，处六万元以上七万元以下罚款；农药使用者为个人的，处二千元以上五千元以下罚款</w:t>
            </w:r>
          </w:p>
        </w:tc>
      </w:tr>
      <w:tr w14:paraId="434F8F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1976146A">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67B5D1A">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3DD2725">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97E0DE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761AED1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三次以上违法</w:t>
            </w:r>
          </w:p>
        </w:tc>
        <w:tc>
          <w:tcPr>
            <w:tcW w:w="5842" w:type="dxa"/>
            <w:gridSpan w:val="2"/>
            <w:tcBorders>
              <w:tl2br w:val="nil"/>
              <w:tr2bl w:val="nil"/>
            </w:tcBorders>
            <w:tcMar>
              <w:top w:w="57" w:type="dxa"/>
              <w:left w:w="57" w:type="dxa"/>
              <w:bottom w:w="57" w:type="dxa"/>
              <w:right w:w="57" w:type="dxa"/>
            </w:tcMar>
            <w:vAlign w:val="center"/>
          </w:tcPr>
          <w:p w14:paraId="2611222C">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使用者为农产品生产企业、食品和食用农产品仓储企业、专业化病虫害防治服务组织和从事农产品生产的农民专业合作社等单位的，处七万元以上十万元以下罚款；农药使用者为个人的，处五千元以上一万元以下罚款</w:t>
            </w:r>
          </w:p>
        </w:tc>
      </w:tr>
      <w:tr w14:paraId="185532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restart"/>
            <w:tcBorders>
              <w:tl2br w:val="nil"/>
              <w:tr2bl w:val="nil"/>
            </w:tcBorders>
            <w:tcMar>
              <w:top w:w="57" w:type="dxa"/>
              <w:left w:w="57" w:type="dxa"/>
              <w:bottom w:w="57" w:type="dxa"/>
              <w:right w:w="57" w:type="dxa"/>
            </w:tcMar>
            <w:vAlign w:val="center"/>
          </w:tcPr>
          <w:p w14:paraId="4AFD547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28</w:t>
            </w:r>
          </w:p>
        </w:tc>
        <w:tc>
          <w:tcPr>
            <w:tcW w:w="1098" w:type="dxa"/>
            <w:vMerge w:val="restart"/>
            <w:tcBorders>
              <w:tl2br w:val="nil"/>
              <w:tr2bl w:val="nil"/>
            </w:tcBorders>
            <w:tcMar>
              <w:top w:w="57" w:type="dxa"/>
              <w:left w:w="57" w:type="dxa"/>
              <w:bottom w:w="57" w:type="dxa"/>
              <w:right w:w="57" w:type="dxa"/>
            </w:tcMar>
            <w:vAlign w:val="center"/>
          </w:tcPr>
          <w:p w14:paraId="651C2B2D">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使用农药毒鱼、虾、鸟、兽等的</w:t>
            </w:r>
          </w:p>
        </w:tc>
        <w:tc>
          <w:tcPr>
            <w:tcW w:w="3531" w:type="dxa"/>
            <w:vMerge w:val="restart"/>
            <w:tcBorders>
              <w:tl2br w:val="nil"/>
              <w:tr2bl w:val="nil"/>
            </w:tcBorders>
            <w:tcMar>
              <w:top w:w="57" w:type="dxa"/>
              <w:left w:w="57" w:type="dxa"/>
              <w:bottom w:w="57" w:type="dxa"/>
              <w:right w:w="57" w:type="dxa"/>
            </w:tcMar>
            <w:vAlign w:val="center"/>
          </w:tcPr>
          <w:p w14:paraId="5F9F027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管理条例》第六十条第一款第五项，农药使用者有下列行为之一的，由县级人民政府农业主管部门责令改正，农药使用者为农产品生产企业、食品和食用农产品仓储企业、专业化病虫害防治服务组织和从事农产品生产的农民专业合作社等单位的，处5万元以上10万元以下罚款，农药使用者为个人的，处1万元以下罚款；构成犯罪的，依法追究刑事责任：</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（五）使用农药毒鱼、虾、鸟、兽等。</w:t>
            </w:r>
          </w:p>
        </w:tc>
        <w:tc>
          <w:tcPr>
            <w:tcW w:w="730" w:type="dxa"/>
            <w:tcBorders>
              <w:tl2br w:val="nil"/>
              <w:tr2bl w:val="nil"/>
            </w:tcBorders>
            <w:tcMar>
              <w:top w:w="57" w:type="dxa"/>
              <w:left w:w="57" w:type="dxa"/>
              <w:bottom w:w="57" w:type="dxa"/>
              <w:right w:w="57" w:type="dxa"/>
            </w:tcMar>
            <w:vAlign w:val="center"/>
          </w:tcPr>
          <w:p w14:paraId="0F9F1FE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5DD61B6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w:t>
            </w:r>
          </w:p>
        </w:tc>
        <w:tc>
          <w:tcPr>
            <w:tcW w:w="5842" w:type="dxa"/>
            <w:gridSpan w:val="2"/>
            <w:tcBorders>
              <w:tl2br w:val="nil"/>
              <w:tr2bl w:val="nil"/>
            </w:tcBorders>
            <w:tcMar>
              <w:top w:w="57" w:type="dxa"/>
              <w:left w:w="57" w:type="dxa"/>
              <w:bottom w:w="57" w:type="dxa"/>
              <w:right w:w="57" w:type="dxa"/>
            </w:tcMar>
            <w:vAlign w:val="center"/>
          </w:tcPr>
          <w:p w14:paraId="0140380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农药使用者为农产品生产企业、食品和食用农产品仓储企业、专业化病虫害防治服务组织和从事农产品生产的农民专业合作社等单位的，处五万元以上六万元以下罚款；农药使用者为个人的，处二千元以下罚款</w:t>
            </w:r>
          </w:p>
        </w:tc>
      </w:tr>
      <w:tr w14:paraId="0EE085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0502E44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AEBF054">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348614C">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1C62A0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30D3DCD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w:t>
            </w:r>
          </w:p>
        </w:tc>
        <w:tc>
          <w:tcPr>
            <w:tcW w:w="5842" w:type="dxa"/>
            <w:gridSpan w:val="2"/>
            <w:tcBorders>
              <w:tl2br w:val="nil"/>
              <w:tr2bl w:val="nil"/>
            </w:tcBorders>
            <w:tcMar>
              <w:top w:w="57" w:type="dxa"/>
              <w:left w:w="57" w:type="dxa"/>
              <w:bottom w:w="57" w:type="dxa"/>
              <w:right w:w="57" w:type="dxa"/>
            </w:tcMar>
            <w:vAlign w:val="center"/>
          </w:tcPr>
          <w:p w14:paraId="58CAF7DD">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使用者为农产品生产企业、食品和食用农产品仓储企业、专业化病虫害防治服务组织和从事农产品生产的农民专业合作社等单位的，处六万元以上七万元以下罚款；农药使用者为个人的，处二千元以上五千元以下罚款</w:t>
            </w:r>
          </w:p>
        </w:tc>
      </w:tr>
      <w:tr w14:paraId="0A1C66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138DDDC5">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C459F04">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BD3F7A7">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BC9D11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7CBB161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三次以上违法</w:t>
            </w:r>
          </w:p>
        </w:tc>
        <w:tc>
          <w:tcPr>
            <w:tcW w:w="5842" w:type="dxa"/>
            <w:gridSpan w:val="2"/>
            <w:tcBorders>
              <w:tl2br w:val="nil"/>
              <w:tr2bl w:val="nil"/>
            </w:tcBorders>
            <w:tcMar>
              <w:top w:w="57" w:type="dxa"/>
              <w:left w:w="57" w:type="dxa"/>
              <w:bottom w:w="57" w:type="dxa"/>
              <w:right w:w="57" w:type="dxa"/>
            </w:tcMar>
            <w:vAlign w:val="center"/>
          </w:tcPr>
          <w:p w14:paraId="42F56F52">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使用者为农产品生产企业、食品和食用农产品仓储企业、专业化病虫害防治服务组织和从事农产品生产的农民专业合作社等单位的，处七万元以上十万元以下罚款；农药使用者为个人的，处五千元以上一万元以下罚款</w:t>
            </w:r>
          </w:p>
        </w:tc>
      </w:tr>
      <w:tr w14:paraId="5EA7D8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6C3F5C0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29</w:t>
            </w:r>
          </w:p>
        </w:tc>
        <w:tc>
          <w:tcPr>
            <w:tcW w:w="1098" w:type="dxa"/>
            <w:vMerge w:val="restart"/>
            <w:tcBorders>
              <w:tl2br w:val="nil"/>
              <w:tr2bl w:val="nil"/>
            </w:tcBorders>
            <w:tcMar>
              <w:top w:w="57" w:type="dxa"/>
              <w:left w:w="57" w:type="dxa"/>
              <w:bottom w:w="57" w:type="dxa"/>
              <w:right w:w="57" w:type="dxa"/>
            </w:tcMar>
            <w:vAlign w:val="center"/>
          </w:tcPr>
          <w:p w14:paraId="0CC36E76">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在饮用水水源保护区、河道内丢弃农药、农药包装物或者清洗施药器械的</w:t>
            </w:r>
          </w:p>
        </w:tc>
        <w:tc>
          <w:tcPr>
            <w:tcW w:w="3531" w:type="dxa"/>
            <w:vMerge w:val="restart"/>
            <w:tcBorders>
              <w:tl2br w:val="nil"/>
              <w:tr2bl w:val="nil"/>
            </w:tcBorders>
            <w:tcMar>
              <w:top w:w="57" w:type="dxa"/>
              <w:left w:w="57" w:type="dxa"/>
              <w:bottom w:w="57" w:type="dxa"/>
              <w:right w:w="57" w:type="dxa"/>
            </w:tcMar>
            <w:vAlign w:val="center"/>
          </w:tcPr>
          <w:p w14:paraId="7A9B9AF6">
            <w:pPr>
              <w:widowControl/>
              <w:adjustRightInd w:val="0"/>
              <w:snapToGrid w:val="0"/>
              <w:spacing w:line="280" w:lineRule="exac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管理条例》第六十条第一款第六项，农药使用者有下列行为之一的，由县级人民政府农业主管部门责令改正，农药使用者为农产品生产企业、食品和食用农产品仓储企业、专业化病虫害防治服务组织和从事农产品生产的农民专业合作社等单位的，处5万元以上10万元以下罚款，农药使用者为个人的，处1万元以下罚款；构成犯罪的，依法追究刑事责任：</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（六）在饮用水水源保护区、河道内丢弃农药、农药包装物或者清洗施药器械。</w:t>
            </w:r>
          </w:p>
        </w:tc>
        <w:tc>
          <w:tcPr>
            <w:tcW w:w="730" w:type="dxa"/>
            <w:tcBorders>
              <w:tl2br w:val="nil"/>
              <w:tr2bl w:val="nil"/>
            </w:tcBorders>
            <w:tcMar>
              <w:top w:w="57" w:type="dxa"/>
              <w:left w:w="57" w:type="dxa"/>
              <w:bottom w:w="57" w:type="dxa"/>
              <w:right w:w="57" w:type="dxa"/>
            </w:tcMar>
            <w:vAlign w:val="center"/>
          </w:tcPr>
          <w:p w14:paraId="6CC318A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18361D5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w:t>
            </w:r>
          </w:p>
        </w:tc>
        <w:tc>
          <w:tcPr>
            <w:tcW w:w="5842" w:type="dxa"/>
            <w:gridSpan w:val="2"/>
            <w:tcBorders>
              <w:tl2br w:val="nil"/>
              <w:tr2bl w:val="nil"/>
            </w:tcBorders>
            <w:tcMar>
              <w:top w:w="57" w:type="dxa"/>
              <w:left w:w="57" w:type="dxa"/>
              <w:bottom w:w="57" w:type="dxa"/>
              <w:right w:w="57" w:type="dxa"/>
            </w:tcMar>
            <w:vAlign w:val="center"/>
          </w:tcPr>
          <w:p w14:paraId="2D7B5B0C">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农药使用者为农产品生产企业、食品和食用农产品仓储企业、专业化病虫害防治服务组织和从事农产品生产的农民专业合作社等单位的，处五万元以上六万元以下罚款；农药使用者为个人的，处二千元以下罚款</w:t>
            </w:r>
          </w:p>
        </w:tc>
      </w:tr>
      <w:tr w14:paraId="42F0C0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1810F006">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1B64F76">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DF3E806">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CA6BCF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1546FA0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w:t>
            </w:r>
          </w:p>
        </w:tc>
        <w:tc>
          <w:tcPr>
            <w:tcW w:w="5842" w:type="dxa"/>
            <w:gridSpan w:val="2"/>
            <w:tcBorders>
              <w:tl2br w:val="nil"/>
              <w:tr2bl w:val="nil"/>
            </w:tcBorders>
            <w:tcMar>
              <w:top w:w="57" w:type="dxa"/>
              <w:left w:w="57" w:type="dxa"/>
              <w:bottom w:w="57" w:type="dxa"/>
              <w:right w:w="57" w:type="dxa"/>
            </w:tcMar>
            <w:vAlign w:val="center"/>
          </w:tcPr>
          <w:p w14:paraId="6FD41C3F">
            <w:pPr>
              <w:widowControl/>
              <w:adjustRightInd w:val="0"/>
              <w:snapToGrid w:val="0"/>
              <w:jc w:val="left"/>
              <w:textAlignment w:val="center"/>
              <w:rPr>
                <w:rFonts w:ascii="仿宋_GB2312" w:hAnsi="仿宋_GB2312" w:eastAsia="仿宋_GB2312" w:cs="仿宋_GB2312"/>
                <w:color w:val="000000"/>
                <w:spacing w:val="-4"/>
                <w:sz w:val="24"/>
                <w:szCs w:val="24"/>
              </w:rPr>
            </w:pPr>
            <w:r>
              <w:rPr>
                <w:rFonts w:hint="eastAsia" w:ascii="仿宋_GB2312" w:hAnsi="仿宋_GB2312" w:eastAsia="仿宋_GB2312" w:cs="仿宋_GB2312"/>
                <w:color w:val="000000"/>
                <w:spacing w:val="-4"/>
                <w:kern w:val="0"/>
                <w:sz w:val="24"/>
                <w:szCs w:val="24"/>
              </w:rPr>
              <w:t>农药使用者为农产品生产企业、食品和食用农产品仓储企业、专业化病虫害防治服务组织和从事农产品生产的农民专业合作社等单位的，处六万元以上七万元以下罚款；农药使用者为个人的，处二千元以上五千元以下罚款</w:t>
            </w:r>
          </w:p>
        </w:tc>
      </w:tr>
      <w:tr w14:paraId="7A64F9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8" w:hRule="atLeast"/>
          <w:jc w:val="center"/>
        </w:trPr>
        <w:tc>
          <w:tcPr>
            <w:tcW w:w="421" w:type="dxa"/>
            <w:vMerge w:val="continue"/>
            <w:tcBorders>
              <w:tl2br w:val="nil"/>
              <w:tr2bl w:val="nil"/>
            </w:tcBorders>
            <w:tcMar>
              <w:top w:w="57" w:type="dxa"/>
              <w:left w:w="57" w:type="dxa"/>
              <w:bottom w:w="57" w:type="dxa"/>
              <w:right w:w="57" w:type="dxa"/>
            </w:tcMar>
            <w:vAlign w:val="center"/>
          </w:tcPr>
          <w:p w14:paraId="5564842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DD88975">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E4F5CC6">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3490B5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55D2BC0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三次以上违法</w:t>
            </w:r>
          </w:p>
        </w:tc>
        <w:tc>
          <w:tcPr>
            <w:tcW w:w="5842" w:type="dxa"/>
            <w:gridSpan w:val="2"/>
            <w:tcBorders>
              <w:tl2br w:val="nil"/>
              <w:tr2bl w:val="nil"/>
            </w:tcBorders>
            <w:tcMar>
              <w:top w:w="57" w:type="dxa"/>
              <w:left w:w="57" w:type="dxa"/>
              <w:bottom w:w="57" w:type="dxa"/>
              <w:right w:w="57" w:type="dxa"/>
            </w:tcMar>
            <w:vAlign w:val="center"/>
          </w:tcPr>
          <w:p w14:paraId="29EC9EF0">
            <w:pPr>
              <w:widowControl/>
              <w:adjustRightInd w:val="0"/>
              <w:snapToGrid w:val="0"/>
              <w:jc w:val="left"/>
              <w:textAlignment w:val="center"/>
              <w:rPr>
                <w:rFonts w:ascii="仿宋_GB2312" w:hAnsi="仿宋_GB2312" w:eastAsia="仿宋_GB2312" w:cs="仿宋_GB2312"/>
                <w:color w:val="000000"/>
                <w:spacing w:val="-4"/>
                <w:sz w:val="24"/>
                <w:szCs w:val="24"/>
              </w:rPr>
            </w:pPr>
            <w:r>
              <w:rPr>
                <w:rFonts w:hint="eastAsia" w:ascii="仿宋_GB2312" w:hAnsi="仿宋_GB2312" w:eastAsia="仿宋_GB2312" w:cs="仿宋_GB2312"/>
                <w:color w:val="000000"/>
                <w:spacing w:val="-4"/>
                <w:kern w:val="0"/>
                <w:sz w:val="24"/>
                <w:szCs w:val="24"/>
              </w:rPr>
              <w:t>农药使用者为农产品生产企业、食品和食用农产品仓储企业、专业化病虫害防治服务组织和从事农产品生产的农民专业合作社等单位的，处七万元以上十万元以下罚款；农药使用者为个人的，处五千元以上一万元以下罚款</w:t>
            </w:r>
          </w:p>
        </w:tc>
      </w:tr>
      <w:tr w14:paraId="3F4C38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7" w:hRule="atLeast"/>
          <w:jc w:val="center"/>
        </w:trPr>
        <w:tc>
          <w:tcPr>
            <w:tcW w:w="421" w:type="dxa"/>
            <w:vMerge w:val="restart"/>
            <w:tcBorders>
              <w:tl2br w:val="nil"/>
              <w:tr2bl w:val="nil"/>
            </w:tcBorders>
            <w:tcMar>
              <w:top w:w="57" w:type="dxa"/>
              <w:left w:w="57" w:type="dxa"/>
              <w:bottom w:w="57" w:type="dxa"/>
              <w:right w:w="57" w:type="dxa"/>
            </w:tcMar>
            <w:vAlign w:val="center"/>
          </w:tcPr>
          <w:p w14:paraId="6971551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30</w:t>
            </w:r>
          </w:p>
        </w:tc>
        <w:tc>
          <w:tcPr>
            <w:tcW w:w="1098" w:type="dxa"/>
            <w:vMerge w:val="restart"/>
            <w:tcBorders>
              <w:tl2br w:val="nil"/>
              <w:tr2bl w:val="nil"/>
            </w:tcBorders>
            <w:tcMar>
              <w:top w:w="57" w:type="dxa"/>
              <w:left w:w="57" w:type="dxa"/>
              <w:bottom w:w="57" w:type="dxa"/>
              <w:right w:w="57" w:type="dxa"/>
            </w:tcMar>
            <w:vAlign w:val="center"/>
          </w:tcPr>
          <w:p w14:paraId="4CA4279E">
            <w:pPr>
              <w:widowControl/>
              <w:adjustRightInd w:val="0"/>
              <w:snapToGrid w:val="0"/>
              <w:spacing w:line="260" w:lineRule="exact"/>
              <w:textAlignment w:val="center"/>
              <w:rPr>
                <w:rFonts w:ascii="仿宋_GB2312" w:hAnsi="仿宋_GB2312" w:eastAsia="仿宋_GB2312" w:cs="仿宋_GB2312"/>
                <w:color w:val="000000"/>
                <w:szCs w:val="21"/>
              </w:rPr>
            </w:pPr>
            <w:r>
              <w:rPr>
                <w:rFonts w:hint="eastAsia" w:ascii="仿宋_GB2312" w:hAnsi="仿宋_GB2312" w:eastAsia="仿宋_GB2312" w:cs="仿宋_GB2312"/>
                <w:color w:val="000000"/>
                <w:kern w:val="0"/>
                <w:szCs w:val="21"/>
              </w:rPr>
              <w:t>农产品生产企业、食品和食用农产品仓储企业、专业化病虫害防治服务组织和从事农产品生产的农民专业合作社等不执行农药使用记录制度的</w:t>
            </w:r>
          </w:p>
        </w:tc>
        <w:tc>
          <w:tcPr>
            <w:tcW w:w="3531" w:type="dxa"/>
            <w:vMerge w:val="restart"/>
            <w:tcBorders>
              <w:tl2br w:val="nil"/>
              <w:tr2bl w:val="nil"/>
            </w:tcBorders>
            <w:tcMar>
              <w:top w:w="57" w:type="dxa"/>
              <w:left w:w="57" w:type="dxa"/>
              <w:bottom w:w="57" w:type="dxa"/>
              <w:right w:w="57" w:type="dxa"/>
            </w:tcMar>
            <w:vAlign w:val="center"/>
          </w:tcPr>
          <w:p w14:paraId="0595690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管理条例》第六十一条，农产品生产企业、食品和食用农产品仓储企业、专业化病虫害防治服务组织和从事农产品生产的农民专业合作社等不执行农药使用记录制度的，由县级人民政府农业主管部门责令改正；拒不改正或者情节严重的，处2000元以上2万元以下罚款。</w:t>
            </w:r>
          </w:p>
        </w:tc>
        <w:tc>
          <w:tcPr>
            <w:tcW w:w="730" w:type="dxa"/>
            <w:tcBorders>
              <w:tl2br w:val="nil"/>
              <w:tr2bl w:val="nil"/>
            </w:tcBorders>
            <w:tcMar>
              <w:top w:w="57" w:type="dxa"/>
              <w:left w:w="57" w:type="dxa"/>
              <w:bottom w:w="57" w:type="dxa"/>
              <w:right w:w="57" w:type="dxa"/>
            </w:tcMar>
            <w:vAlign w:val="center"/>
          </w:tcPr>
          <w:p w14:paraId="2AFF255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4B1C3FD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w:t>
            </w:r>
          </w:p>
        </w:tc>
        <w:tc>
          <w:tcPr>
            <w:tcW w:w="2105" w:type="dxa"/>
            <w:vMerge w:val="restart"/>
            <w:tcBorders>
              <w:tl2br w:val="nil"/>
              <w:tr2bl w:val="nil"/>
            </w:tcBorders>
            <w:tcMar>
              <w:top w:w="57" w:type="dxa"/>
              <w:left w:w="57" w:type="dxa"/>
              <w:bottom w:w="57" w:type="dxa"/>
              <w:right w:w="57" w:type="dxa"/>
            </w:tcMar>
            <w:vAlign w:val="center"/>
          </w:tcPr>
          <w:p w14:paraId="662A6CD5">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责令改正，拒不改正的</w:t>
            </w:r>
          </w:p>
        </w:tc>
        <w:tc>
          <w:tcPr>
            <w:tcW w:w="3737" w:type="dxa"/>
            <w:tcBorders>
              <w:tl2br w:val="nil"/>
              <w:tr2bl w:val="nil"/>
            </w:tcBorders>
            <w:tcMar>
              <w:top w:w="57" w:type="dxa"/>
              <w:left w:w="57" w:type="dxa"/>
              <w:bottom w:w="57" w:type="dxa"/>
              <w:right w:w="57" w:type="dxa"/>
            </w:tcMar>
            <w:vAlign w:val="center"/>
          </w:tcPr>
          <w:p w14:paraId="65EBDCAC">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处二千元以上六千元以下罚款</w:t>
            </w:r>
          </w:p>
        </w:tc>
      </w:tr>
      <w:tr w14:paraId="6F1848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24" w:hRule="atLeast"/>
          <w:jc w:val="center"/>
        </w:trPr>
        <w:tc>
          <w:tcPr>
            <w:tcW w:w="421" w:type="dxa"/>
            <w:vMerge w:val="continue"/>
            <w:tcBorders>
              <w:tl2br w:val="nil"/>
              <w:tr2bl w:val="nil"/>
            </w:tcBorders>
            <w:tcMar>
              <w:top w:w="57" w:type="dxa"/>
              <w:left w:w="57" w:type="dxa"/>
              <w:bottom w:w="57" w:type="dxa"/>
              <w:right w:w="57" w:type="dxa"/>
            </w:tcMar>
            <w:vAlign w:val="center"/>
          </w:tcPr>
          <w:p w14:paraId="1E584889">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8C0C1A4">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23468B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7FD7A6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21F5C70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w:t>
            </w:r>
          </w:p>
        </w:tc>
        <w:tc>
          <w:tcPr>
            <w:tcW w:w="2105" w:type="dxa"/>
            <w:vMerge w:val="continue"/>
            <w:tcBorders>
              <w:tl2br w:val="nil"/>
              <w:tr2bl w:val="nil"/>
            </w:tcBorders>
            <w:tcMar>
              <w:top w:w="57" w:type="dxa"/>
              <w:left w:w="57" w:type="dxa"/>
              <w:bottom w:w="57" w:type="dxa"/>
              <w:right w:w="57" w:type="dxa"/>
            </w:tcMar>
            <w:vAlign w:val="center"/>
          </w:tcPr>
          <w:p w14:paraId="1A105E77">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EA71009">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处六千元以上一万两千元以下罚款</w:t>
            </w:r>
          </w:p>
        </w:tc>
      </w:tr>
      <w:tr w14:paraId="09EEF1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0C489D7B">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60429CE">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1C133D2">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6E0A4C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2F158BD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三次以上违法</w:t>
            </w:r>
          </w:p>
        </w:tc>
        <w:tc>
          <w:tcPr>
            <w:tcW w:w="2105" w:type="dxa"/>
            <w:vMerge w:val="continue"/>
            <w:tcBorders>
              <w:tl2br w:val="nil"/>
              <w:tr2bl w:val="nil"/>
            </w:tcBorders>
            <w:tcMar>
              <w:top w:w="57" w:type="dxa"/>
              <w:left w:w="57" w:type="dxa"/>
              <w:bottom w:w="57" w:type="dxa"/>
              <w:right w:w="57" w:type="dxa"/>
            </w:tcMar>
            <w:vAlign w:val="center"/>
          </w:tcPr>
          <w:p w14:paraId="78753EC4">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CDF027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处一万两千元以上二万元以下罚款</w:t>
            </w:r>
          </w:p>
        </w:tc>
      </w:tr>
      <w:tr w14:paraId="064322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45AAEE6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31</w:t>
            </w:r>
          </w:p>
        </w:tc>
        <w:tc>
          <w:tcPr>
            <w:tcW w:w="1098" w:type="dxa"/>
            <w:vMerge w:val="restart"/>
            <w:tcBorders>
              <w:tl2br w:val="nil"/>
              <w:tr2bl w:val="nil"/>
            </w:tcBorders>
            <w:tcMar>
              <w:top w:w="57" w:type="dxa"/>
              <w:left w:w="57" w:type="dxa"/>
              <w:bottom w:w="57" w:type="dxa"/>
              <w:right w:w="57" w:type="dxa"/>
            </w:tcMar>
            <w:vAlign w:val="center"/>
          </w:tcPr>
          <w:p w14:paraId="7597ADF1">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伪造、变造、转让、出租、出借农药登记证、农药生产许可证、农药经营许可证等许可证明文件的</w:t>
            </w:r>
          </w:p>
        </w:tc>
        <w:tc>
          <w:tcPr>
            <w:tcW w:w="3531" w:type="dxa"/>
            <w:vMerge w:val="restart"/>
            <w:tcBorders>
              <w:tl2br w:val="nil"/>
              <w:tr2bl w:val="nil"/>
            </w:tcBorders>
            <w:tcMar>
              <w:top w:w="57" w:type="dxa"/>
              <w:left w:w="57" w:type="dxa"/>
              <w:bottom w:w="57" w:type="dxa"/>
              <w:right w:w="57" w:type="dxa"/>
            </w:tcMar>
            <w:vAlign w:val="center"/>
          </w:tcPr>
          <w:p w14:paraId="0FE1FAD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管理条例》第六十二条，伪造、变造、转让、出租、出借农药登记证、农药生产许可证、农药经营许可证等许可证明文件的，由发证机关收缴或者予以吊销，没收违法所得，并处1万元以上5万元以下罚款；构成犯罪的，依法追究刑事责任。</w:t>
            </w:r>
          </w:p>
        </w:tc>
        <w:tc>
          <w:tcPr>
            <w:tcW w:w="730" w:type="dxa"/>
            <w:tcBorders>
              <w:tl2br w:val="nil"/>
              <w:tr2bl w:val="nil"/>
            </w:tcBorders>
            <w:tcMar>
              <w:top w:w="57" w:type="dxa"/>
              <w:left w:w="57" w:type="dxa"/>
              <w:bottom w:w="57" w:type="dxa"/>
              <w:right w:w="57" w:type="dxa"/>
            </w:tcMar>
            <w:vAlign w:val="center"/>
          </w:tcPr>
          <w:p w14:paraId="4AB95E4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2086DFD1">
            <w:pPr>
              <w:widowControl/>
              <w:adjustRightInd w:val="0"/>
              <w:snapToGrid w:val="0"/>
              <w:spacing w:line="260" w:lineRule="exact"/>
              <w:textAlignment w:val="center"/>
              <w:rPr>
                <w:rFonts w:ascii="仿宋_GB2312" w:hAnsi="仿宋_GB2312" w:eastAsia="仿宋_GB2312" w:cs="仿宋_GB2312"/>
                <w:color w:val="000000"/>
                <w:sz w:val="23"/>
                <w:szCs w:val="23"/>
              </w:rPr>
            </w:pPr>
            <w:r>
              <w:rPr>
                <w:rFonts w:hint="eastAsia" w:ascii="仿宋_GB2312" w:hAnsi="仿宋_GB2312" w:eastAsia="仿宋_GB2312" w:cs="仿宋_GB2312"/>
                <w:color w:val="000000"/>
                <w:kern w:val="0"/>
                <w:sz w:val="23"/>
                <w:szCs w:val="23"/>
              </w:rPr>
              <w:t>伪造、变造、转让、出租、出借一个许可文件，或者违法所得金额五千元以下</w:t>
            </w:r>
          </w:p>
        </w:tc>
        <w:tc>
          <w:tcPr>
            <w:tcW w:w="2105" w:type="dxa"/>
            <w:vMerge w:val="restart"/>
            <w:tcBorders>
              <w:tl2br w:val="nil"/>
              <w:tr2bl w:val="nil"/>
            </w:tcBorders>
            <w:tcMar>
              <w:top w:w="57" w:type="dxa"/>
              <w:left w:w="57" w:type="dxa"/>
              <w:bottom w:w="57" w:type="dxa"/>
              <w:right w:w="57" w:type="dxa"/>
            </w:tcMar>
            <w:vAlign w:val="center"/>
          </w:tcPr>
          <w:p w14:paraId="483C3764">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由发证机关收缴或者予以吊销，没收违法所得</w:t>
            </w:r>
          </w:p>
        </w:tc>
        <w:tc>
          <w:tcPr>
            <w:tcW w:w="3737" w:type="dxa"/>
            <w:tcBorders>
              <w:tl2br w:val="nil"/>
              <w:tr2bl w:val="nil"/>
            </w:tcBorders>
            <w:tcMar>
              <w:top w:w="57" w:type="dxa"/>
              <w:left w:w="57" w:type="dxa"/>
              <w:bottom w:w="57" w:type="dxa"/>
              <w:right w:w="57" w:type="dxa"/>
            </w:tcMar>
            <w:vAlign w:val="center"/>
          </w:tcPr>
          <w:p w14:paraId="2C021DC0">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并处一万元以上二万元以下罚款</w:t>
            </w:r>
          </w:p>
        </w:tc>
      </w:tr>
      <w:tr w14:paraId="23B9B1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56375F25">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F7EFBFF">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297776F">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337215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3E73019D">
            <w:pPr>
              <w:widowControl/>
              <w:adjustRightInd w:val="0"/>
              <w:snapToGrid w:val="0"/>
              <w:spacing w:line="260" w:lineRule="exact"/>
              <w:textAlignment w:val="center"/>
              <w:rPr>
                <w:rFonts w:ascii="仿宋_GB2312" w:hAnsi="仿宋_GB2312" w:eastAsia="仿宋_GB2312" w:cs="仿宋_GB2312"/>
                <w:color w:val="000000"/>
                <w:sz w:val="23"/>
                <w:szCs w:val="23"/>
              </w:rPr>
            </w:pPr>
            <w:r>
              <w:rPr>
                <w:rFonts w:hint="eastAsia" w:ascii="仿宋_GB2312" w:hAnsi="仿宋_GB2312" w:eastAsia="仿宋_GB2312" w:cs="仿宋_GB2312"/>
                <w:color w:val="000000"/>
                <w:kern w:val="0"/>
                <w:sz w:val="23"/>
                <w:szCs w:val="23"/>
              </w:rPr>
              <w:t>伪造、变造、转让、出租、出借二个许可文件，或者违法所得金额五千元以上二万元以下</w:t>
            </w:r>
          </w:p>
        </w:tc>
        <w:tc>
          <w:tcPr>
            <w:tcW w:w="2105" w:type="dxa"/>
            <w:vMerge w:val="continue"/>
            <w:tcBorders>
              <w:tl2br w:val="nil"/>
              <w:tr2bl w:val="nil"/>
            </w:tcBorders>
            <w:tcMar>
              <w:top w:w="57" w:type="dxa"/>
              <w:left w:w="57" w:type="dxa"/>
              <w:bottom w:w="57" w:type="dxa"/>
              <w:right w:w="57" w:type="dxa"/>
            </w:tcMar>
            <w:vAlign w:val="center"/>
          </w:tcPr>
          <w:p w14:paraId="562AAFFA">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B89A495">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并处二万元以上三万元以下罚款</w:t>
            </w:r>
          </w:p>
        </w:tc>
      </w:tr>
      <w:tr w14:paraId="4D5FB2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32CE0521">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1A44288">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678497F">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AC2DE5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6C493D3A">
            <w:pPr>
              <w:widowControl/>
              <w:adjustRightInd w:val="0"/>
              <w:snapToGrid w:val="0"/>
              <w:spacing w:line="260" w:lineRule="exact"/>
              <w:textAlignment w:val="center"/>
              <w:rPr>
                <w:rFonts w:ascii="仿宋_GB2312" w:hAnsi="仿宋_GB2312" w:eastAsia="仿宋_GB2312" w:cs="仿宋_GB2312"/>
                <w:color w:val="000000"/>
                <w:sz w:val="23"/>
                <w:szCs w:val="23"/>
              </w:rPr>
            </w:pPr>
            <w:r>
              <w:rPr>
                <w:rFonts w:hint="eastAsia" w:ascii="仿宋_GB2312" w:hAnsi="仿宋_GB2312" w:eastAsia="仿宋_GB2312" w:cs="仿宋_GB2312"/>
                <w:color w:val="000000"/>
                <w:kern w:val="0"/>
                <w:sz w:val="23"/>
                <w:szCs w:val="23"/>
              </w:rPr>
              <w:t>伪造、变造、转让、出租、出借三个以上许可文件或者违法所得金额二万以上</w:t>
            </w:r>
          </w:p>
        </w:tc>
        <w:tc>
          <w:tcPr>
            <w:tcW w:w="2105" w:type="dxa"/>
            <w:vMerge w:val="continue"/>
            <w:tcBorders>
              <w:tl2br w:val="nil"/>
              <w:tr2bl w:val="nil"/>
            </w:tcBorders>
            <w:tcMar>
              <w:top w:w="57" w:type="dxa"/>
              <w:left w:w="57" w:type="dxa"/>
              <w:bottom w:w="57" w:type="dxa"/>
              <w:right w:w="57" w:type="dxa"/>
            </w:tcMar>
            <w:vAlign w:val="center"/>
          </w:tcPr>
          <w:p w14:paraId="5816FA23">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1B7A4A5">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并处三万元以上五万元以下罚款</w:t>
            </w:r>
          </w:p>
        </w:tc>
      </w:tr>
      <w:tr w14:paraId="30D4EC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tcBorders>
              <w:tl2br w:val="nil"/>
              <w:tr2bl w:val="nil"/>
            </w:tcBorders>
            <w:tcMar>
              <w:top w:w="57" w:type="dxa"/>
              <w:left w:w="57" w:type="dxa"/>
              <w:bottom w:w="57" w:type="dxa"/>
              <w:right w:w="57" w:type="dxa"/>
            </w:tcMar>
            <w:vAlign w:val="center"/>
          </w:tcPr>
          <w:p w14:paraId="3E335BD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32</w:t>
            </w:r>
          </w:p>
        </w:tc>
        <w:tc>
          <w:tcPr>
            <w:tcW w:w="1098" w:type="dxa"/>
            <w:tcBorders>
              <w:tl2br w:val="nil"/>
              <w:tr2bl w:val="nil"/>
            </w:tcBorders>
            <w:tcMar>
              <w:top w:w="57" w:type="dxa"/>
              <w:left w:w="57" w:type="dxa"/>
              <w:bottom w:w="57" w:type="dxa"/>
              <w:right w:w="57" w:type="dxa"/>
            </w:tcMar>
            <w:vAlign w:val="center"/>
          </w:tcPr>
          <w:p w14:paraId="64B2F575">
            <w:pPr>
              <w:widowControl/>
              <w:adjustRightInd w:val="0"/>
              <w:snapToGrid w:val="0"/>
              <w:textAlignment w:val="center"/>
              <w:rPr>
                <w:rFonts w:ascii="仿宋_GB2312" w:hAnsi="仿宋_GB2312" w:eastAsia="仿宋_GB2312" w:cs="仿宋_GB2312"/>
                <w:color w:val="000000"/>
                <w:szCs w:val="21"/>
              </w:rPr>
            </w:pPr>
            <w:r>
              <w:rPr>
                <w:rFonts w:hint="eastAsia" w:ascii="仿宋_GB2312" w:hAnsi="仿宋_GB2312" w:eastAsia="仿宋_GB2312" w:cs="仿宋_GB2312"/>
                <w:color w:val="000000"/>
                <w:kern w:val="0"/>
                <w:szCs w:val="21"/>
              </w:rPr>
              <w:t>未取得农药生产许可证生产农药，未取得农药经营许可证经营农药，或者被吊销农药登记证、农药生产许可证、农药经营许可证的直接负责的主管人员</w:t>
            </w:r>
          </w:p>
        </w:tc>
        <w:tc>
          <w:tcPr>
            <w:tcW w:w="3531" w:type="dxa"/>
            <w:tcBorders>
              <w:tl2br w:val="nil"/>
              <w:tr2bl w:val="nil"/>
            </w:tcBorders>
            <w:tcMar>
              <w:top w:w="57" w:type="dxa"/>
              <w:left w:w="57" w:type="dxa"/>
              <w:bottom w:w="57" w:type="dxa"/>
              <w:right w:w="57" w:type="dxa"/>
            </w:tcMar>
            <w:vAlign w:val="center"/>
          </w:tcPr>
          <w:p w14:paraId="06830C3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农药管理条例》第六十三条第一款：未取得农药生产许可证生产农药，未取得农药经营许可证经营农药，或者被吊销农药登记证、农药生产许可证、农药经营许可证的，其直接负责的主管人员10年内不得从事农药生产、经营活动。</w:t>
            </w:r>
          </w:p>
        </w:tc>
        <w:tc>
          <w:tcPr>
            <w:tcW w:w="730" w:type="dxa"/>
            <w:tcBorders>
              <w:tl2br w:val="nil"/>
              <w:tr2bl w:val="nil"/>
            </w:tcBorders>
            <w:tcMar>
              <w:top w:w="57" w:type="dxa"/>
              <w:left w:w="57" w:type="dxa"/>
              <w:bottom w:w="57" w:type="dxa"/>
              <w:right w:w="57" w:type="dxa"/>
            </w:tcMar>
            <w:vAlign w:val="center"/>
          </w:tcPr>
          <w:p w14:paraId="62968F3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8220" w:type="dxa"/>
            <w:gridSpan w:val="3"/>
            <w:tcBorders>
              <w:tl2br w:val="nil"/>
              <w:tr2bl w:val="nil"/>
            </w:tcBorders>
            <w:tcMar>
              <w:top w:w="57" w:type="dxa"/>
              <w:left w:w="57" w:type="dxa"/>
              <w:bottom w:w="57" w:type="dxa"/>
              <w:right w:w="57" w:type="dxa"/>
            </w:tcMar>
            <w:vAlign w:val="center"/>
          </w:tcPr>
          <w:p w14:paraId="55F29C91">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直接负责主管人员10年内不得从事农药生产、经营活动</w:t>
            </w:r>
          </w:p>
        </w:tc>
      </w:tr>
      <w:tr w14:paraId="136F43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tcBorders>
              <w:tl2br w:val="nil"/>
              <w:tr2bl w:val="nil"/>
            </w:tcBorders>
            <w:tcMar>
              <w:top w:w="57" w:type="dxa"/>
              <w:left w:w="57" w:type="dxa"/>
              <w:bottom w:w="57" w:type="dxa"/>
              <w:right w:w="57" w:type="dxa"/>
            </w:tcMar>
            <w:vAlign w:val="center"/>
          </w:tcPr>
          <w:p w14:paraId="732DFE1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33</w:t>
            </w:r>
          </w:p>
        </w:tc>
        <w:tc>
          <w:tcPr>
            <w:tcW w:w="1098" w:type="dxa"/>
            <w:tcBorders>
              <w:tl2br w:val="nil"/>
              <w:tr2bl w:val="nil"/>
            </w:tcBorders>
            <w:tcMar>
              <w:top w:w="57" w:type="dxa"/>
              <w:left w:w="57" w:type="dxa"/>
              <w:bottom w:w="57" w:type="dxa"/>
              <w:right w:w="57" w:type="dxa"/>
            </w:tcMar>
            <w:vAlign w:val="center"/>
          </w:tcPr>
          <w:p w14:paraId="70201A6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农药生产企业、农药经营者招用前款规定的人员从事农药生产、经营活动的</w:t>
            </w:r>
          </w:p>
        </w:tc>
        <w:tc>
          <w:tcPr>
            <w:tcW w:w="3531" w:type="dxa"/>
            <w:tcBorders>
              <w:tl2br w:val="nil"/>
              <w:tr2bl w:val="nil"/>
            </w:tcBorders>
            <w:tcMar>
              <w:top w:w="57" w:type="dxa"/>
              <w:left w:w="57" w:type="dxa"/>
              <w:bottom w:w="57" w:type="dxa"/>
              <w:right w:w="57" w:type="dxa"/>
            </w:tcMar>
            <w:vAlign w:val="center"/>
          </w:tcPr>
          <w:p w14:paraId="359EFA6D">
            <w:pPr>
              <w:widowControl/>
              <w:adjustRightInd w:val="0"/>
              <w:snapToGrid w:val="0"/>
              <w:textAlignment w:val="center"/>
              <w:rPr>
                <w:rFonts w:ascii="仿宋_GB2312" w:hAnsi="仿宋_GB2312" w:eastAsia="仿宋_GB2312" w:cs="仿宋_GB2312"/>
                <w:color w:val="000000"/>
                <w:szCs w:val="21"/>
              </w:rPr>
            </w:pPr>
            <w:r>
              <w:rPr>
                <w:rFonts w:hint="eastAsia" w:ascii="仿宋_GB2312" w:hAnsi="仿宋_GB2312" w:eastAsia="仿宋_GB2312" w:cs="仿宋_GB2312"/>
                <w:color w:val="000000"/>
                <w:spacing w:val="-4"/>
                <w:kern w:val="0"/>
                <w:szCs w:val="21"/>
              </w:rPr>
              <w:t>《农药管理条例》第六十三条：未取得农药生产许可证生产农药，未取得农药经营许可证经营农药，或者被吊销农药登记证、农药生产许可证、农药经营许可证的，其直接负责的主管人员10年内不得从事农药生产、经营活动。</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农药生产企业、农药经营者招用前款规定的人员从事农药生产、经营活动的，由发证机关吊销农药生产许可证、农药经营许可证。</w:t>
            </w:r>
          </w:p>
        </w:tc>
        <w:tc>
          <w:tcPr>
            <w:tcW w:w="730" w:type="dxa"/>
            <w:tcBorders>
              <w:tl2br w:val="nil"/>
              <w:tr2bl w:val="nil"/>
            </w:tcBorders>
            <w:tcMar>
              <w:top w:w="57" w:type="dxa"/>
              <w:left w:w="57" w:type="dxa"/>
              <w:bottom w:w="57" w:type="dxa"/>
              <w:right w:w="57" w:type="dxa"/>
            </w:tcMar>
            <w:vAlign w:val="center"/>
          </w:tcPr>
          <w:p w14:paraId="112B93A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8220" w:type="dxa"/>
            <w:gridSpan w:val="3"/>
            <w:tcBorders>
              <w:tl2br w:val="nil"/>
              <w:tr2bl w:val="nil"/>
            </w:tcBorders>
            <w:tcMar>
              <w:top w:w="57" w:type="dxa"/>
              <w:left w:w="57" w:type="dxa"/>
              <w:bottom w:w="57" w:type="dxa"/>
              <w:right w:w="57" w:type="dxa"/>
            </w:tcMar>
            <w:vAlign w:val="center"/>
          </w:tcPr>
          <w:p w14:paraId="3CA3F12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吊销农药生产许可证、农药经营许可证</w:t>
            </w:r>
          </w:p>
        </w:tc>
      </w:tr>
      <w:tr w14:paraId="7DE821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51" w:hRule="atLeast"/>
          <w:jc w:val="center"/>
        </w:trPr>
        <w:tc>
          <w:tcPr>
            <w:tcW w:w="421" w:type="dxa"/>
            <w:vMerge w:val="restart"/>
            <w:tcBorders>
              <w:tl2br w:val="nil"/>
              <w:tr2bl w:val="nil"/>
            </w:tcBorders>
            <w:noWrap/>
            <w:tcMar>
              <w:top w:w="57" w:type="dxa"/>
              <w:left w:w="57" w:type="dxa"/>
              <w:bottom w:w="57" w:type="dxa"/>
              <w:right w:w="57" w:type="dxa"/>
            </w:tcMar>
            <w:vAlign w:val="center"/>
          </w:tcPr>
          <w:p w14:paraId="3EDCCD1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34</w:t>
            </w:r>
          </w:p>
        </w:tc>
        <w:tc>
          <w:tcPr>
            <w:tcW w:w="1098" w:type="dxa"/>
            <w:vMerge w:val="restart"/>
            <w:tcBorders>
              <w:tl2br w:val="nil"/>
              <w:tr2bl w:val="nil"/>
            </w:tcBorders>
            <w:tcMar>
              <w:top w:w="57" w:type="dxa"/>
              <w:left w:w="57" w:type="dxa"/>
              <w:bottom w:w="57" w:type="dxa"/>
              <w:right w:w="57" w:type="dxa"/>
            </w:tcMar>
            <w:vAlign w:val="center"/>
          </w:tcPr>
          <w:p w14:paraId="08DAA52C">
            <w:pPr>
              <w:widowControl/>
              <w:adjustRightInd w:val="0"/>
              <w:snapToGrid w:val="0"/>
              <w:spacing w:line="260" w:lineRule="exact"/>
              <w:textAlignment w:val="center"/>
              <w:rPr>
                <w:rFonts w:ascii="仿宋_GB2312" w:hAnsi="仿宋_GB2312" w:eastAsia="仿宋_GB2312" w:cs="仿宋_GB2312"/>
                <w:color w:val="000000"/>
                <w:szCs w:val="21"/>
              </w:rPr>
            </w:pPr>
            <w:r>
              <w:rPr>
                <w:rFonts w:hint="eastAsia" w:ascii="仿宋_GB2312" w:hAnsi="仿宋_GB2312" w:eastAsia="仿宋_GB2312" w:cs="仿宋_GB2312"/>
                <w:color w:val="000000"/>
                <w:kern w:val="0"/>
                <w:szCs w:val="21"/>
              </w:rPr>
              <w:t>农业投入品生产者、销售者、使用者未按照规定及时回收肥料等农业投入品的包装废弃物或者农用薄膜，或者未按照规定及时回收农药包装废弃物交由专门的机构或者组织进行无害化处理的</w:t>
            </w:r>
          </w:p>
        </w:tc>
        <w:tc>
          <w:tcPr>
            <w:tcW w:w="3531" w:type="dxa"/>
            <w:vMerge w:val="restart"/>
            <w:tcBorders>
              <w:tl2br w:val="nil"/>
              <w:tr2bl w:val="nil"/>
            </w:tcBorders>
            <w:tcMar>
              <w:top w:w="57" w:type="dxa"/>
              <w:left w:w="57" w:type="dxa"/>
              <w:bottom w:w="57" w:type="dxa"/>
              <w:right w:w="57" w:type="dxa"/>
            </w:tcMar>
            <w:vAlign w:val="center"/>
          </w:tcPr>
          <w:p w14:paraId="12C62188">
            <w:pPr>
              <w:widowControl/>
              <w:adjustRightInd w:val="0"/>
              <w:snapToGrid w:val="0"/>
              <w:textAlignment w:val="center"/>
              <w:rPr>
                <w:rStyle w:val="10"/>
                <w:rFonts w:hint="default" w:hAnsi="仿宋_GB2312"/>
                <w:sz w:val="21"/>
                <w:szCs w:val="21"/>
              </w:rPr>
            </w:pPr>
            <w:r>
              <w:rPr>
                <w:rStyle w:val="10"/>
                <w:rFonts w:hint="default" w:hAnsi="仿宋_GB2312"/>
                <w:sz w:val="21"/>
                <w:szCs w:val="21"/>
              </w:rPr>
              <w:t>《中华人民共和国土壤污染防治法》  第八十八条：违反本法规定，农业投入品生产者、销售者、使用者未按照规定及时回收肥料等农业投入品的包装废弃物或者农用薄膜，或者未按照规定及时回收农药包装废弃物交由专门的机构或者组织进行无害化处理的，由地方人民政府农业农村主管部门责令改正，处一万元以上十万元以下的罚款；农业投入品使用者为个人的，可以处二百元以上二千元以下的罚款。</w:t>
            </w:r>
          </w:p>
          <w:p w14:paraId="40A5CA1D">
            <w:pPr>
              <w:widowControl/>
              <w:adjustRightInd w:val="0"/>
              <w:snapToGrid w:val="0"/>
              <w:textAlignment w:val="center"/>
              <w:rPr>
                <w:rFonts w:ascii="仿宋_GB2312" w:hAnsi="仿宋_GB2312" w:eastAsia="仿宋_GB2312" w:cs="仿宋_GB2312"/>
                <w:color w:val="000000"/>
                <w:szCs w:val="21"/>
              </w:rPr>
            </w:pPr>
            <w:r>
              <w:rPr>
                <w:rStyle w:val="10"/>
                <w:rFonts w:hint="default" w:hAnsi="仿宋_GB2312"/>
                <w:sz w:val="21"/>
                <w:szCs w:val="21"/>
              </w:rPr>
              <w:t>《农药包装废弃物回收处理管理办法》第十九条 农药生产者、经营者、使用者未按规定履行农药包装废弃物回收处理义务的，由地方人民政府农业农村主管部门按照《中华人民共和国土壤污染防治法》第八十八条规定予以处罚。</w:t>
            </w:r>
            <w:r>
              <w:rPr>
                <w:rStyle w:val="12"/>
                <w:rFonts w:hint="eastAsia" w:ascii="仿宋_GB2312" w:hAnsi="仿宋_GB2312" w:eastAsia="仿宋_GB2312" w:cs="仿宋_GB2312"/>
                <w:sz w:val="21"/>
                <w:szCs w:val="21"/>
              </w:rPr>
              <w:t> </w:t>
            </w:r>
          </w:p>
        </w:tc>
        <w:tc>
          <w:tcPr>
            <w:tcW w:w="730" w:type="dxa"/>
            <w:tcBorders>
              <w:tl2br w:val="nil"/>
              <w:tr2bl w:val="nil"/>
            </w:tcBorders>
            <w:tcMar>
              <w:top w:w="57" w:type="dxa"/>
              <w:left w:w="57" w:type="dxa"/>
              <w:bottom w:w="57" w:type="dxa"/>
              <w:right w:w="57" w:type="dxa"/>
            </w:tcMar>
            <w:vAlign w:val="center"/>
          </w:tcPr>
          <w:p w14:paraId="033AAB8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13B056C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w:t>
            </w:r>
          </w:p>
        </w:tc>
        <w:tc>
          <w:tcPr>
            <w:tcW w:w="2105" w:type="dxa"/>
            <w:vMerge w:val="restart"/>
            <w:tcBorders>
              <w:tl2br w:val="nil"/>
              <w:tr2bl w:val="nil"/>
            </w:tcBorders>
            <w:tcMar>
              <w:top w:w="57" w:type="dxa"/>
              <w:left w:w="57" w:type="dxa"/>
              <w:bottom w:w="57" w:type="dxa"/>
              <w:right w:w="57" w:type="dxa"/>
            </w:tcMar>
            <w:vAlign w:val="center"/>
          </w:tcPr>
          <w:p w14:paraId="569DBA96">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w:t>
            </w:r>
          </w:p>
        </w:tc>
        <w:tc>
          <w:tcPr>
            <w:tcW w:w="3737" w:type="dxa"/>
            <w:tcBorders>
              <w:tl2br w:val="nil"/>
              <w:tr2bl w:val="nil"/>
            </w:tcBorders>
            <w:tcMar>
              <w:top w:w="57" w:type="dxa"/>
              <w:left w:w="57" w:type="dxa"/>
              <w:bottom w:w="57" w:type="dxa"/>
              <w:right w:w="57" w:type="dxa"/>
            </w:tcMar>
            <w:vAlign w:val="center"/>
          </w:tcPr>
          <w:p w14:paraId="77F8DA79">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对机构或组织，处一万元以上三万元以下罚款；</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对个人，处二百元以上六百元以下罚款</w:t>
            </w:r>
          </w:p>
        </w:tc>
      </w:tr>
      <w:tr w14:paraId="1A49A1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78" w:hRule="atLeast"/>
          <w:jc w:val="center"/>
        </w:trPr>
        <w:tc>
          <w:tcPr>
            <w:tcW w:w="421" w:type="dxa"/>
            <w:vMerge w:val="continue"/>
            <w:tcBorders>
              <w:tl2br w:val="nil"/>
              <w:tr2bl w:val="nil"/>
            </w:tcBorders>
            <w:noWrap/>
            <w:tcMar>
              <w:top w:w="57" w:type="dxa"/>
              <w:left w:w="57" w:type="dxa"/>
              <w:bottom w:w="57" w:type="dxa"/>
              <w:right w:w="57" w:type="dxa"/>
            </w:tcMar>
            <w:vAlign w:val="center"/>
          </w:tcPr>
          <w:p w14:paraId="5213FC39">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ADC9879">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2F08F81">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D0C060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5668A99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w:t>
            </w:r>
          </w:p>
        </w:tc>
        <w:tc>
          <w:tcPr>
            <w:tcW w:w="2105" w:type="dxa"/>
            <w:vMerge w:val="continue"/>
            <w:tcBorders>
              <w:tl2br w:val="nil"/>
              <w:tr2bl w:val="nil"/>
            </w:tcBorders>
            <w:tcMar>
              <w:top w:w="57" w:type="dxa"/>
              <w:left w:w="57" w:type="dxa"/>
              <w:bottom w:w="57" w:type="dxa"/>
              <w:right w:w="57" w:type="dxa"/>
            </w:tcMar>
            <w:vAlign w:val="center"/>
          </w:tcPr>
          <w:p w14:paraId="7759556E">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C62D111">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对机构或组织，处三万元以上六万元以下的罚款；</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对个人，处六百元以上一千二百元以下的罚款</w:t>
            </w:r>
          </w:p>
        </w:tc>
      </w:tr>
      <w:tr w14:paraId="640BDE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55" w:hRule="atLeast"/>
          <w:jc w:val="center"/>
        </w:trPr>
        <w:tc>
          <w:tcPr>
            <w:tcW w:w="421" w:type="dxa"/>
            <w:vMerge w:val="continue"/>
            <w:tcBorders>
              <w:tl2br w:val="nil"/>
              <w:tr2bl w:val="nil"/>
            </w:tcBorders>
            <w:noWrap/>
            <w:tcMar>
              <w:top w:w="57" w:type="dxa"/>
              <w:left w:w="57" w:type="dxa"/>
              <w:bottom w:w="57" w:type="dxa"/>
              <w:right w:w="57" w:type="dxa"/>
            </w:tcMar>
            <w:vAlign w:val="center"/>
          </w:tcPr>
          <w:p w14:paraId="4EA64B1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6139A4A">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09937F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01B6DD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26A4FEE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三次以上违法</w:t>
            </w:r>
          </w:p>
        </w:tc>
        <w:tc>
          <w:tcPr>
            <w:tcW w:w="2105" w:type="dxa"/>
            <w:vMerge w:val="continue"/>
            <w:tcBorders>
              <w:tl2br w:val="nil"/>
              <w:tr2bl w:val="nil"/>
            </w:tcBorders>
            <w:tcMar>
              <w:top w:w="57" w:type="dxa"/>
              <w:left w:w="57" w:type="dxa"/>
              <w:bottom w:w="57" w:type="dxa"/>
              <w:right w:w="57" w:type="dxa"/>
            </w:tcMar>
            <w:vAlign w:val="center"/>
          </w:tcPr>
          <w:p w14:paraId="49BEC1DF">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34E5B76">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对机构或组织，处六万元以上十万元以下罚款；</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对个人，处一千二百元以上二千元以下罚款</w:t>
            </w:r>
          </w:p>
        </w:tc>
      </w:tr>
      <w:tr w14:paraId="1F7A21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8" w:hRule="atLeast"/>
          <w:jc w:val="center"/>
        </w:trPr>
        <w:tc>
          <w:tcPr>
            <w:tcW w:w="421" w:type="dxa"/>
            <w:vMerge w:val="restart"/>
            <w:tcBorders>
              <w:tl2br w:val="nil"/>
              <w:tr2bl w:val="nil"/>
            </w:tcBorders>
            <w:noWrap/>
            <w:tcMar>
              <w:top w:w="57" w:type="dxa"/>
              <w:left w:w="57" w:type="dxa"/>
              <w:bottom w:w="57" w:type="dxa"/>
              <w:right w:w="57" w:type="dxa"/>
            </w:tcMar>
            <w:vAlign w:val="center"/>
          </w:tcPr>
          <w:p w14:paraId="44DF636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35</w:t>
            </w:r>
          </w:p>
        </w:tc>
        <w:tc>
          <w:tcPr>
            <w:tcW w:w="1098" w:type="dxa"/>
            <w:vMerge w:val="restart"/>
            <w:tcBorders>
              <w:tl2br w:val="nil"/>
              <w:tr2bl w:val="nil"/>
            </w:tcBorders>
            <w:tcMar>
              <w:top w:w="57" w:type="dxa"/>
              <w:left w:w="57" w:type="dxa"/>
              <w:bottom w:w="57" w:type="dxa"/>
              <w:right w:w="57" w:type="dxa"/>
            </w:tcMar>
            <w:vAlign w:val="center"/>
          </w:tcPr>
          <w:p w14:paraId="46F6EA6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未按规定建立农药包装废弃物回收台账的</w:t>
            </w:r>
          </w:p>
        </w:tc>
        <w:tc>
          <w:tcPr>
            <w:tcW w:w="3531" w:type="dxa"/>
            <w:vMerge w:val="restart"/>
            <w:tcBorders>
              <w:tl2br w:val="nil"/>
              <w:tr2bl w:val="nil"/>
            </w:tcBorders>
            <w:tcMar>
              <w:top w:w="57" w:type="dxa"/>
              <w:left w:w="57" w:type="dxa"/>
              <w:bottom w:w="57" w:type="dxa"/>
              <w:right w:w="57" w:type="dxa"/>
            </w:tcMar>
            <w:vAlign w:val="center"/>
          </w:tcPr>
          <w:p w14:paraId="4F3429E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 《农药包装废弃物回收处理管理办法》第二十一条 农药经营者和农药包装废弃物回收站（点）未按规定建立农药包装废弃物回收台账的，由地方人民政府农业农村主管部门责令改正；拒不改正或者情节严重的，可处二千元以上二万元以下罚款。</w:t>
            </w:r>
          </w:p>
        </w:tc>
        <w:tc>
          <w:tcPr>
            <w:tcW w:w="730" w:type="dxa"/>
            <w:tcBorders>
              <w:tl2br w:val="nil"/>
              <w:tr2bl w:val="nil"/>
            </w:tcBorders>
            <w:tcMar>
              <w:top w:w="57" w:type="dxa"/>
              <w:left w:w="57" w:type="dxa"/>
              <w:bottom w:w="57" w:type="dxa"/>
              <w:right w:w="57" w:type="dxa"/>
            </w:tcMar>
            <w:vAlign w:val="center"/>
          </w:tcPr>
          <w:p w14:paraId="65F5A5D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0034C3E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w:t>
            </w:r>
          </w:p>
        </w:tc>
        <w:tc>
          <w:tcPr>
            <w:tcW w:w="2105" w:type="dxa"/>
            <w:vMerge w:val="restart"/>
            <w:tcBorders>
              <w:tl2br w:val="nil"/>
              <w:tr2bl w:val="nil"/>
            </w:tcBorders>
            <w:tcMar>
              <w:top w:w="57" w:type="dxa"/>
              <w:left w:w="57" w:type="dxa"/>
              <w:bottom w:w="57" w:type="dxa"/>
              <w:right w:w="57" w:type="dxa"/>
            </w:tcMar>
            <w:vAlign w:val="center"/>
          </w:tcPr>
          <w:p w14:paraId="1EEEFBD5">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责令改正，拒不改正的</w:t>
            </w:r>
          </w:p>
        </w:tc>
        <w:tc>
          <w:tcPr>
            <w:tcW w:w="3737" w:type="dxa"/>
            <w:tcBorders>
              <w:tl2br w:val="nil"/>
              <w:tr2bl w:val="nil"/>
            </w:tcBorders>
            <w:tcMar>
              <w:top w:w="57" w:type="dxa"/>
              <w:left w:w="57" w:type="dxa"/>
              <w:bottom w:w="57" w:type="dxa"/>
              <w:right w:w="57" w:type="dxa"/>
            </w:tcMar>
            <w:vAlign w:val="center"/>
          </w:tcPr>
          <w:p w14:paraId="404BCBE2">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处二千元以上六千元以下罚款</w:t>
            </w:r>
          </w:p>
        </w:tc>
      </w:tr>
      <w:tr w14:paraId="29AB25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8" w:hRule="atLeast"/>
          <w:jc w:val="center"/>
        </w:trPr>
        <w:tc>
          <w:tcPr>
            <w:tcW w:w="421" w:type="dxa"/>
            <w:vMerge w:val="continue"/>
            <w:tcBorders>
              <w:tl2br w:val="nil"/>
              <w:tr2bl w:val="nil"/>
            </w:tcBorders>
            <w:noWrap/>
            <w:tcMar>
              <w:top w:w="57" w:type="dxa"/>
              <w:left w:w="57" w:type="dxa"/>
              <w:bottom w:w="57" w:type="dxa"/>
              <w:right w:w="57" w:type="dxa"/>
            </w:tcMar>
            <w:vAlign w:val="center"/>
          </w:tcPr>
          <w:p w14:paraId="4DE2632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D2D03DD">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4E819E9">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845B86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52C1F83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w:t>
            </w:r>
          </w:p>
        </w:tc>
        <w:tc>
          <w:tcPr>
            <w:tcW w:w="2105" w:type="dxa"/>
            <w:vMerge w:val="continue"/>
            <w:tcBorders>
              <w:tl2br w:val="nil"/>
              <w:tr2bl w:val="nil"/>
            </w:tcBorders>
            <w:tcMar>
              <w:top w:w="57" w:type="dxa"/>
              <w:left w:w="57" w:type="dxa"/>
              <w:bottom w:w="57" w:type="dxa"/>
              <w:right w:w="57" w:type="dxa"/>
            </w:tcMar>
            <w:vAlign w:val="center"/>
          </w:tcPr>
          <w:p w14:paraId="38FB7C14">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5FF38C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处六千元以上一万两千元以下罚款</w:t>
            </w:r>
          </w:p>
        </w:tc>
      </w:tr>
      <w:tr w14:paraId="280B3E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8" w:hRule="atLeast"/>
          <w:jc w:val="center"/>
        </w:trPr>
        <w:tc>
          <w:tcPr>
            <w:tcW w:w="421" w:type="dxa"/>
            <w:vMerge w:val="continue"/>
            <w:tcBorders>
              <w:tl2br w:val="nil"/>
              <w:tr2bl w:val="nil"/>
            </w:tcBorders>
            <w:noWrap/>
            <w:tcMar>
              <w:top w:w="57" w:type="dxa"/>
              <w:left w:w="57" w:type="dxa"/>
              <w:bottom w:w="57" w:type="dxa"/>
              <w:right w:w="57" w:type="dxa"/>
            </w:tcMar>
            <w:vAlign w:val="center"/>
          </w:tcPr>
          <w:p w14:paraId="6AB5638D">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EA53C8E">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F944BB5">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5E13EC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4FE6D9C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三次以上违法</w:t>
            </w:r>
          </w:p>
        </w:tc>
        <w:tc>
          <w:tcPr>
            <w:tcW w:w="2105" w:type="dxa"/>
            <w:vMerge w:val="continue"/>
            <w:tcBorders>
              <w:tl2br w:val="nil"/>
              <w:tr2bl w:val="nil"/>
            </w:tcBorders>
            <w:tcMar>
              <w:top w:w="57" w:type="dxa"/>
              <w:left w:w="57" w:type="dxa"/>
              <w:bottom w:w="57" w:type="dxa"/>
              <w:right w:w="57" w:type="dxa"/>
            </w:tcMar>
            <w:vAlign w:val="center"/>
          </w:tcPr>
          <w:p w14:paraId="2DD0D7FA">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500F80E">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处一万两千元以上二万元以下罚款</w:t>
            </w:r>
          </w:p>
        </w:tc>
      </w:tr>
      <w:tr w14:paraId="40FA75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8" w:hRule="atLeast"/>
          <w:jc w:val="center"/>
        </w:trPr>
        <w:tc>
          <w:tcPr>
            <w:tcW w:w="421" w:type="dxa"/>
            <w:vMerge w:val="restart"/>
            <w:tcBorders>
              <w:tl2br w:val="nil"/>
              <w:tr2bl w:val="nil"/>
            </w:tcBorders>
            <w:tcMar>
              <w:top w:w="57" w:type="dxa"/>
              <w:left w:w="57" w:type="dxa"/>
              <w:bottom w:w="57" w:type="dxa"/>
              <w:right w:w="57" w:type="dxa"/>
            </w:tcMar>
            <w:vAlign w:val="center"/>
          </w:tcPr>
          <w:p w14:paraId="097F71F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36</w:t>
            </w:r>
          </w:p>
        </w:tc>
        <w:tc>
          <w:tcPr>
            <w:tcW w:w="1098" w:type="dxa"/>
            <w:vMerge w:val="restart"/>
            <w:tcBorders>
              <w:tl2br w:val="nil"/>
              <w:tr2bl w:val="nil"/>
            </w:tcBorders>
            <w:tcMar>
              <w:top w:w="57" w:type="dxa"/>
              <w:left w:w="57" w:type="dxa"/>
              <w:bottom w:w="57" w:type="dxa"/>
              <w:right w:w="57" w:type="dxa"/>
            </w:tcMar>
            <w:vAlign w:val="center"/>
          </w:tcPr>
          <w:p w14:paraId="6C3C4AE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农药经营者未按规定要求购买者退回和回收剧毒、高毒农药的容器、包装物的</w:t>
            </w:r>
          </w:p>
        </w:tc>
        <w:tc>
          <w:tcPr>
            <w:tcW w:w="3531" w:type="dxa"/>
            <w:vMerge w:val="restart"/>
            <w:tcBorders>
              <w:tl2br w:val="nil"/>
              <w:tr2bl w:val="nil"/>
            </w:tcBorders>
            <w:tcMar>
              <w:top w:w="57" w:type="dxa"/>
              <w:left w:w="57" w:type="dxa"/>
              <w:bottom w:w="57" w:type="dxa"/>
              <w:right w:w="57" w:type="dxa"/>
            </w:tcMar>
            <w:vAlign w:val="center"/>
          </w:tcPr>
          <w:p w14:paraId="026D45B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《山东省农产品质量安全监督管理规定》</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第二十五条：违反本规定，农药、兽药经营者未按规定执行经营告知制度，或者未按规定要求购买者退回和回收剧毒、高毒农药的容器、包装物的，由县级以上人民政府农业、畜牧兽医主管部门按照职责分工责令限期改正；逾期不改正的，处两千元以上五千元以下罚款。</w:t>
            </w:r>
          </w:p>
        </w:tc>
        <w:tc>
          <w:tcPr>
            <w:tcW w:w="730" w:type="dxa"/>
            <w:tcBorders>
              <w:tl2br w:val="nil"/>
              <w:tr2bl w:val="nil"/>
            </w:tcBorders>
            <w:tcMar>
              <w:top w:w="57" w:type="dxa"/>
              <w:left w:w="57" w:type="dxa"/>
              <w:bottom w:w="57" w:type="dxa"/>
              <w:right w:w="57" w:type="dxa"/>
            </w:tcMar>
            <w:vAlign w:val="center"/>
          </w:tcPr>
          <w:p w14:paraId="5FB8139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轻微</w:t>
            </w:r>
          </w:p>
        </w:tc>
        <w:tc>
          <w:tcPr>
            <w:tcW w:w="2378" w:type="dxa"/>
            <w:tcBorders>
              <w:tl2br w:val="nil"/>
              <w:tr2bl w:val="nil"/>
            </w:tcBorders>
            <w:tcMar>
              <w:top w:w="57" w:type="dxa"/>
              <w:left w:w="57" w:type="dxa"/>
              <w:bottom w:w="57" w:type="dxa"/>
              <w:right w:w="57" w:type="dxa"/>
            </w:tcMar>
            <w:vAlign w:val="center"/>
          </w:tcPr>
          <w:p w14:paraId="591D53B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w:t>
            </w:r>
          </w:p>
        </w:tc>
        <w:tc>
          <w:tcPr>
            <w:tcW w:w="5842" w:type="dxa"/>
            <w:gridSpan w:val="2"/>
            <w:tcBorders>
              <w:tl2br w:val="nil"/>
              <w:tr2bl w:val="nil"/>
            </w:tcBorders>
            <w:tcMar>
              <w:top w:w="57" w:type="dxa"/>
              <w:left w:w="57" w:type="dxa"/>
              <w:bottom w:w="57" w:type="dxa"/>
              <w:right w:w="57" w:type="dxa"/>
            </w:tcMar>
            <w:vAlign w:val="center"/>
          </w:tcPr>
          <w:p w14:paraId="500F948A">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责令限期改正</w:t>
            </w:r>
          </w:p>
        </w:tc>
      </w:tr>
      <w:tr w14:paraId="121C83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8" w:hRule="atLeast"/>
          <w:jc w:val="center"/>
        </w:trPr>
        <w:tc>
          <w:tcPr>
            <w:tcW w:w="421" w:type="dxa"/>
            <w:vMerge w:val="continue"/>
            <w:tcBorders>
              <w:tl2br w:val="nil"/>
              <w:tr2bl w:val="nil"/>
            </w:tcBorders>
            <w:tcMar>
              <w:top w:w="57" w:type="dxa"/>
              <w:left w:w="57" w:type="dxa"/>
              <w:bottom w:w="57" w:type="dxa"/>
              <w:right w:w="57" w:type="dxa"/>
            </w:tcMar>
            <w:vAlign w:val="center"/>
          </w:tcPr>
          <w:p w14:paraId="6C49B3D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8A5D848">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5EA0243">
            <w:pPr>
              <w:adjustRightInd w:val="0"/>
              <w:snapToGrid w:val="0"/>
              <w:jc w:val="left"/>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C1F422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129FBC8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逾期不改正</w:t>
            </w:r>
          </w:p>
        </w:tc>
        <w:tc>
          <w:tcPr>
            <w:tcW w:w="5842" w:type="dxa"/>
            <w:gridSpan w:val="2"/>
            <w:tcBorders>
              <w:tl2br w:val="nil"/>
              <w:tr2bl w:val="nil"/>
            </w:tcBorders>
            <w:tcMar>
              <w:top w:w="57" w:type="dxa"/>
              <w:left w:w="57" w:type="dxa"/>
              <w:bottom w:w="57" w:type="dxa"/>
              <w:right w:w="57" w:type="dxa"/>
            </w:tcMar>
            <w:vAlign w:val="center"/>
          </w:tcPr>
          <w:p w14:paraId="5C0E028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处两千元以上五千元以下罚款</w:t>
            </w:r>
          </w:p>
        </w:tc>
      </w:tr>
    </w:tbl>
    <w:p w14:paraId="088DBE66">
      <w:pPr>
        <w:pStyle w:val="2"/>
      </w:pPr>
      <w:r>
        <w:br w:type="page"/>
      </w:r>
    </w:p>
    <w:p w14:paraId="56E82A29">
      <w:pPr>
        <w:ind w:firstLine="640" w:firstLineChars="200"/>
      </w:pPr>
      <w:r>
        <w:rPr>
          <w:rFonts w:hint="eastAsia" w:ascii="黑体" w:hAnsi="黑体" w:eastAsia="黑体" w:cs="黑体"/>
          <w:color w:val="000000"/>
          <w:kern w:val="0"/>
          <w:sz w:val="32"/>
          <w:szCs w:val="32"/>
        </w:rPr>
        <w:t>三、肥料</w:t>
      </w:r>
    </w:p>
    <w:tbl>
      <w:tblPr>
        <w:tblStyle w:val="7"/>
        <w:tblW w:w="1400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1"/>
        <w:gridCol w:w="1098"/>
        <w:gridCol w:w="3531"/>
        <w:gridCol w:w="730"/>
        <w:gridCol w:w="2378"/>
        <w:gridCol w:w="2105"/>
        <w:gridCol w:w="3737"/>
      </w:tblGrid>
      <w:tr w14:paraId="129F58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blHeader/>
          <w:jc w:val="center"/>
        </w:trPr>
        <w:tc>
          <w:tcPr>
            <w:tcW w:w="421" w:type="dxa"/>
            <w:tcBorders>
              <w:tl2br w:val="nil"/>
              <w:tr2bl w:val="nil"/>
            </w:tcBorders>
            <w:tcMar>
              <w:top w:w="57" w:type="dxa"/>
              <w:left w:w="57" w:type="dxa"/>
              <w:bottom w:w="57" w:type="dxa"/>
              <w:right w:w="57" w:type="dxa"/>
            </w:tcMar>
            <w:vAlign w:val="center"/>
          </w:tcPr>
          <w:p w14:paraId="185B92CD">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序号</w:t>
            </w:r>
          </w:p>
        </w:tc>
        <w:tc>
          <w:tcPr>
            <w:tcW w:w="1098" w:type="dxa"/>
            <w:tcBorders>
              <w:tl2br w:val="nil"/>
              <w:tr2bl w:val="nil"/>
            </w:tcBorders>
            <w:tcMar>
              <w:top w:w="57" w:type="dxa"/>
              <w:left w:w="57" w:type="dxa"/>
              <w:bottom w:w="57" w:type="dxa"/>
              <w:right w:w="57" w:type="dxa"/>
            </w:tcMar>
            <w:vAlign w:val="center"/>
          </w:tcPr>
          <w:p w14:paraId="507A9451">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违法行为</w:t>
            </w:r>
          </w:p>
        </w:tc>
        <w:tc>
          <w:tcPr>
            <w:tcW w:w="3531" w:type="dxa"/>
            <w:tcBorders>
              <w:tl2br w:val="nil"/>
              <w:tr2bl w:val="nil"/>
            </w:tcBorders>
            <w:tcMar>
              <w:top w:w="57" w:type="dxa"/>
              <w:left w:w="57" w:type="dxa"/>
              <w:bottom w:w="57" w:type="dxa"/>
              <w:right w:w="57" w:type="dxa"/>
            </w:tcMar>
            <w:vAlign w:val="center"/>
          </w:tcPr>
          <w:p w14:paraId="63FC901D">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处罚依据</w:t>
            </w:r>
          </w:p>
        </w:tc>
        <w:tc>
          <w:tcPr>
            <w:tcW w:w="730" w:type="dxa"/>
            <w:tcBorders>
              <w:tl2br w:val="nil"/>
              <w:tr2bl w:val="nil"/>
            </w:tcBorders>
            <w:tcMar>
              <w:top w:w="57" w:type="dxa"/>
              <w:left w:w="57" w:type="dxa"/>
              <w:bottom w:w="57" w:type="dxa"/>
              <w:right w:w="57" w:type="dxa"/>
            </w:tcMar>
            <w:vAlign w:val="center"/>
          </w:tcPr>
          <w:p w14:paraId="616CBDA2">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违法程度</w:t>
            </w:r>
          </w:p>
        </w:tc>
        <w:tc>
          <w:tcPr>
            <w:tcW w:w="2378" w:type="dxa"/>
            <w:tcBorders>
              <w:tl2br w:val="nil"/>
              <w:tr2bl w:val="nil"/>
            </w:tcBorders>
            <w:tcMar>
              <w:top w:w="57" w:type="dxa"/>
              <w:left w:w="57" w:type="dxa"/>
              <w:bottom w:w="57" w:type="dxa"/>
              <w:right w:w="57" w:type="dxa"/>
            </w:tcMar>
            <w:vAlign w:val="center"/>
          </w:tcPr>
          <w:p w14:paraId="1E7A3800">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违法情节</w:t>
            </w:r>
          </w:p>
        </w:tc>
        <w:tc>
          <w:tcPr>
            <w:tcW w:w="5842" w:type="dxa"/>
            <w:gridSpan w:val="2"/>
            <w:tcBorders>
              <w:tl2br w:val="nil"/>
              <w:tr2bl w:val="nil"/>
            </w:tcBorders>
            <w:tcMar>
              <w:top w:w="57" w:type="dxa"/>
              <w:left w:w="57" w:type="dxa"/>
              <w:bottom w:w="57" w:type="dxa"/>
              <w:right w:w="57" w:type="dxa"/>
            </w:tcMar>
            <w:vAlign w:val="center"/>
          </w:tcPr>
          <w:p w14:paraId="387AD3FB">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裁量标准</w:t>
            </w:r>
          </w:p>
        </w:tc>
      </w:tr>
      <w:tr w14:paraId="3322CE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81" w:hRule="atLeast"/>
          <w:jc w:val="center"/>
        </w:trPr>
        <w:tc>
          <w:tcPr>
            <w:tcW w:w="421" w:type="dxa"/>
            <w:vMerge w:val="restart"/>
            <w:tcBorders>
              <w:tl2br w:val="nil"/>
              <w:tr2bl w:val="nil"/>
            </w:tcBorders>
            <w:tcMar>
              <w:top w:w="57" w:type="dxa"/>
              <w:left w:w="57" w:type="dxa"/>
              <w:bottom w:w="57" w:type="dxa"/>
              <w:right w:w="57" w:type="dxa"/>
            </w:tcMar>
            <w:vAlign w:val="center"/>
          </w:tcPr>
          <w:p w14:paraId="09C985D1">
            <w:pPr>
              <w:widowControl/>
              <w:adjustRightInd w:val="0"/>
              <w:snapToGrid w:val="0"/>
              <w:jc w:val="center"/>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1</w:t>
            </w:r>
          </w:p>
        </w:tc>
        <w:tc>
          <w:tcPr>
            <w:tcW w:w="1098" w:type="dxa"/>
            <w:vMerge w:val="restart"/>
            <w:tcBorders>
              <w:tl2br w:val="nil"/>
              <w:tr2bl w:val="nil"/>
            </w:tcBorders>
            <w:tcMar>
              <w:top w:w="57" w:type="dxa"/>
              <w:left w:w="57" w:type="dxa"/>
              <w:bottom w:w="57" w:type="dxa"/>
              <w:right w:w="57" w:type="dxa"/>
            </w:tcMar>
            <w:vAlign w:val="center"/>
          </w:tcPr>
          <w:p w14:paraId="2D382516">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生产、销售未取得登记证的肥料产品的　</w:t>
            </w:r>
          </w:p>
        </w:tc>
        <w:tc>
          <w:tcPr>
            <w:tcW w:w="3531" w:type="dxa"/>
            <w:vMerge w:val="restart"/>
            <w:tcBorders>
              <w:tl2br w:val="nil"/>
              <w:tr2bl w:val="nil"/>
            </w:tcBorders>
            <w:tcMar>
              <w:top w:w="57" w:type="dxa"/>
              <w:left w:w="57" w:type="dxa"/>
              <w:bottom w:w="57" w:type="dxa"/>
              <w:right w:w="57" w:type="dxa"/>
            </w:tcMar>
            <w:vAlign w:val="center"/>
          </w:tcPr>
          <w:p w14:paraId="148F0111">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《肥料登记管理办法》第二十六条第（一）项，有下列情形之一的，由县级以上农业行政主管部门给予警告，并处违法所得3倍以下罚款，但最高不得超过30000元；没有违法所得的，处10000元以下罚款：</w:t>
            </w:r>
            <w:r>
              <w:rPr>
                <w:rFonts w:hint="eastAsia" w:ascii="仿宋_GB2312" w:hAnsi="仿宋_GB2312" w:eastAsia="仿宋_GB2312" w:cs="仿宋_GB2312"/>
                <w:color w:val="0000FF"/>
                <w:kern w:val="0"/>
                <w:sz w:val="24"/>
                <w:szCs w:val="24"/>
              </w:rPr>
              <w:br w:type="textWrapping"/>
            </w:r>
            <w:r>
              <w:rPr>
                <w:rFonts w:hint="eastAsia" w:ascii="仿宋_GB2312" w:hAnsi="仿宋_GB2312" w:eastAsia="仿宋_GB2312" w:cs="仿宋_GB2312"/>
                <w:color w:val="0000FF"/>
                <w:kern w:val="0"/>
                <w:sz w:val="24"/>
                <w:szCs w:val="24"/>
              </w:rPr>
              <w:t xml:space="preserve">    （一）生产、销售未取得登记证的肥料产品。</w:t>
            </w:r>
            <w:r>
              <w:rPr>
                <w:rFonts w:hint="eastAsia" w:ascii="仿宋_GB2312" w:hAnsi="仿宋_GB2312" w:eastAsia="仿宋_GB2312" w:cs="仿宋_GB2312"/>
                <w:color w:val="0000FF"/>
                <w:kern w:val="0"/>
                <w:sz w:val="24"/>
                <w:szCs w:val="24"/>
              </w:rPr>
              <w:br w:type="textWrapping"/>
            </w:r>
            <w:r>
              <w:rPr>
                <w:rFonts w:hint="eastAsia" w:ascii="仿宋_GB2312" w:hAnsi="仿宋_GB2312" w:eastAsia="仿宋_GB2312" w:cs="仿宋_GB2312"/>
                <w:color w:val="0000FF"/>
                <w:kern w:val="0"/>
                <w:sz w:val="24"/>
                <w:szCs w:val="24"/>
              </w:rPr>
              <w:t>《行政处罚法》第二十八条第二款当事人有违法所得，除依法应当退赔的外，应当予以没收。违法所得是指实施违法行为所取得的款项。法律、行政法规、部门规章对违法所得的计算另有规定的，从其规定。</w:t>
            </w:r>
          </w:p>
        </w:tc>
        <w:tc>
          <w:tcPr>
            <w:tcW w:w="730" w:type="dxa"/>
            <w:tcBorders>
              <w:tl2br w:val="nil"/>
              <w:tr2bl w:val="nil"/>
            </w:tcBorders>
            <w:tcMar>
              <w:top w:w="57" w:type="dxa"/>
              <w:left w:w="57" w:type="dxa"/>
              <w:bottom w:w="57" w:type="dxa"/>
              <w:right w:w="57" w:type="dxa"/>
            </w:tcMar>
            <w:vAlign w:val="center"/>
          </w:tcPr>
          <w:p w14:paraId="16C3D3DC">
            <w:pPr>
              <w:widowControl/>
              <w:adjustRightInd w:val="0"/>
              <w:snapToGrid w:val="0"/>
              <w:jc w:val="center"/>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较轻</w:t>
            </w:r>
          </w:p>
        </w:tc>
        <w:tc>
          <w:tcPr>
            <w:tcW w:w="2378" w:type="dxa"/>
            <w:tcBorders>
              <w:tl2br w:val="nil"/>
              <w:tr2bl w:val="nil"/>
            </w:tcBorders>
            <w:tcMar>
              <w:top w:w="57" w:type="dxa"/>
              <w:left w:w="57" w:type="dxa"/>
              <w:bottom w:w="57" w:type="dxa"/>
              <w:right w:w="57" w:type="dxa"/>
            </w:tcMar>
            <w:vAlign w:val="center"/>
          </w:tcPr>
          <w:p w14:paraId="6952E511">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 xml:space="preserve">生产、销售肥料五吨以下（含五吨）的，或货值金额一万元以下的 </w:t>
            </w:r>
          </w:p>
        </w:tc>
        <w:tc>
          <w:tcPr>
            <w:tcW w:w="2105" w:type="dxa"/>
            <w:vMerge w:val="restart"/>
            <w:tcBorders>
              <w:tl2br w:val="nil"/>
              <w:tr2bl w:val="nil"/>
            </w:tcBorders>
            <w:tcMar>
              <w:top w:w="57" w:type="dxa"/>
              <w:left w:w="57" w:type="dxa"/>
              <w:bottom w:w="57" w:type="dxa"/>
              <w:right w:w="57" w:type="dxa"/>
            </w:tcMar>
            <w:vAlign w:val="center"/>
          </w:tcPr>
          <w:p w14:paraId="3A8D37AD">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警告；没收违法所得</w:t>
            </w:r>
          </w:p>
        </w:tc>
        <w:tc>
          <w:tcPr>
            <w:tcW w:w="3737" w:type="dxa"/>
            <w:tcBorders>
              <w:tl2br w:val="nil"/>
              <w:tr2bl w:val="nil"/>
            </w:tcBorders>
            <w:tcMar>
              <w:top w:w="57" w:type="dxa"/>
              <w:left w:w="57" w:type="dxa"/>
              <w:bottom w:w="57" w:type="dxa"/>
              <w:right w:w="57" w:type="dxa"/>
            </w:tcMar>
            <w:vAlign w:val="center"/>
          </w:tcPr>
          <w:p w14:paraId="141695A2">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有违法所得的，并处违法所得一倍以下罚款，但最高不得超过一万元；没有违法所得的，处四千元以下罚款</w:t>
            </w:r>
          </w:p>
        </w:tc>
      </w:tr>
      <w:tr w14:paraId="2492F8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24" w:hRule="atLeast"/>
          <w:jc w:val="center"/>
        </w:trPr>
        <w:tc>
          <w:tcPr>
            <w:tcW w:w="421" w:type="dxa"/>
            <w:vMerge w:val="continue"/>
            <w:tcBorders>
              <w:tl2br w:val="nil"/>
              <w:tr2bl w:val="nil"/>
            </w:tcBorders>
            <w:tcMar>
              <w:top w:w="57" w:type="dxa"/>
              <w:left w:w="57" w:type="dxa"/>
              <w:bottom w:w="57" w:type="dxa"/>
              <w:right w:w="57" w:type="dxa"/>
            </w:tcMar>
            <w:vAlign w:val="center"/>
          </w:tcPr>
          <w:p w14:paraId="67A981FF">
            <w:pPr>
              <w:adjustRightInd w:val="0"/>
              <w:snapToGrid w:val="0"/>
              <w:jc w:val="center"/>
              <w:rPr>
                <w:rFonts w:ascii="仿宋_GB2312" w:hAnsi="仿宋_GB2312" w:eastAsia="仿宋_GB2312" w:cs="仿宋_GB2312"/>
                <w:color w:val="0000FF"/>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9AD7CFF">
            <w:pPr>
              <w:adjustRightInd w:val="0"/>
              <w:snapToGrid w:val="0"/>
              <w:rPr>
                <w:rFonts w:ascii="仿宋_GB2312" w:hAnsi="仿宋_GB2312" w:eastAsia="仿宋_GB2312" w:cs="仿宋_GB2312"/>
                <w:color w:val="0000FF"/>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9E09B64">
            <w:pPr>
              <w:adjustRightInd w:val="0"/>
              <w:snapToGrid w:val="0"/>
              <w:rPr>
                <w:rFonts w:ascii="仿宋_GB2312" w:hAnsi="仿宋_GB2312" w:eastAsia="仿宋_GB2312" w:cs="仿宋_GB2312"/>
                <w:color w:val="0000FF"/>
                <w:sz w:val="24"/>
                <w:szCs w:val="24"/>
              </w:rPr>
            </w:pPr>
          </w:p>
        </w:tc>
        <w:tc>
          <w:tcPr>
            <w:tcW w:w="730" w:type="dxa"/>
            <w:tcBorders>
              <w:tl2br w:val="nil"/>
              <w:tr2bl w:val="nil"/>
            </w:tcBorders>
            <w:tcMar>
              <w:top w:w="57" w:type="dxa"/>
              <w:left w:w="57" w:type="dxa"/>
              <w:bottom w:w="57" w:type="dxa"/>
              <w:right w:w="57" w:type="dxa"/>
            </w:tcMar>
            <w:vAlign w:val="center"/>
          </w:tcPr>
          <w:p w14:paraId="79427B99">
            <w:pPr>
              <w:widowControl/>
              <w:adjustRightInd w:val="0"/>
              <w:snapToGrid w:val="0"/>
              <w:jc w:val="center"/>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一般</w:t>
            </w:r>
          </w:p>
        </w:tc>
        <w:tc>
          <w:tcPr>
            <w:tcW w:w="2378" w:type="dxa"/>
            <w:tcBorders>
              <w:tl2br w:val="nil"/>
              <w:tr2bl w:val="nil"/>
            </w:tcBorders>
            <w:tcMar>
              <w:top w:w="57" w:type="dxa"/>
              <w:left w:w="57" w:type="dxa"/>
              <w:bottom w:w="57" w:type="dxa"/>
              <w:right w:w="57" w:type="dxa"/>
            </w:tcMar>
            <w:vAlign w:val="center"/>
          </w:tcPr>
          <w:p w14:paraId="636E6E9C">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生产、销售肥料五吨以上十吨（含十吨）以下的，或货值金额一万元以上三万元以下的</w:t>
            </w:r>
          </w:p>
        </w:tc>
        <w:tc>
          <w:tcPr>
            <w:tcW w:w="2105" w:type="dxa"/>
            <w:vMerge w:val="continue"/>
            <w:tcBorders>
              <w:tl2br w:val="nil"/>
              <w:tr2bl w:val="nil"/>
            </w:tcBorders>
            <w:tcMar>
              <w:top w:w="57" w:type="dxa"/>
              <w:left w:w="57" w:type="dxa"/>
              <w:bottom w:w="57" w:type="dxa"/>
              <w:right w:w="57" w:type="dxa"/>
            </w:tcMar>
            <w:vAlign w:val="center"/>
          </w:tcPr>
          <w:p w14:paraId="3B2564FC">
            <w:pPr>
              <w:adjustRightInd w:val="0"/>
              <w:snapToGrid w:val="0"/>
              <w:rPr>
                <w:rFonts w:ascii="仿宋_GB2312" w:hAnsi="仿宋_GB2312" w:eastAsia="仿宋_GB2312" w:cs="仿宋_GB2312"/>
                <w:color w:val="0000FF"/>
                <w:sz w:val="24"/>
                <w:szCs w:val="24"/>
              </w:rPr>
            </w:pPr>
          </w:p>
        </w:tc>
        <w:tc>
          <w:tcPr>
            <w:tcW w:w="3737" w:type="dxa"/>
            <w:tcBorders>
              <w:tl2br w:val="nil"/>
              <w:tr2bl w:val="nil"/>
            </w:tcBorders>
            <w:tcMar>
              <w:top w:w="57" w:type="dxa"/>
              <w:left w:w="57" w:type="dxa"/>
              <w:bottom w:w="57" w:type="dxa"/>
              <w:right w:w="57" w:type="dxa"/>
            </w:tcMar>
            <w:vAlign w:val="center"/>
          </w:tcPr>
          <w:p w14:paraId="06D77305">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有违法所得的，并处违法所得一倍以上二倍以下罚款，但最高不得超过二万元；没有违法所得的，处四千元以上七千元以下罚款</w:t>
            </w:r>
          </w:p>
        </w:tc>
      </w:tr>
      <w:tr w14:paraId="28A1A1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70" w:hRule="atLeast"/>
          <w:jc w:val="center"/>
        </w:trPr>
        <w:tc>
          <w:tcPr>
            <w:tcW w:w="421" w:type="dxa"/>
            <w:vMerge w:val="continue"/>
            <w:tcBorders>
              <w:tl2br w:val="nil"/>
              <w:tr2bl w:val="nil"/>
            </w:tcBorders>
            <w:tcMar>
              <w:top w:w="57" w:type="dxa"/>
              <w:left w:w="57" w:type="dxa"/>
              <w:bottom w:w="57" w:type="dxa"/>
              <w:right w:w="57" w:type="dxa"/>
            </w:tcMar>
            <w:vAlign w:val="center"/>
          </w:tcPr>
          <w:p w14:paraId="6FB0AEC1">
            <w:pPr>
              <w:adjustRightInd w:val="0"/>
              <w:snapToGrid w:val="0"/>
              <w:jc w:val="center"/>
              <w:rPr>
                <w:rFonts w:ascii="仿宋_GB2312" w:hAnsi="仿宋_GB2312" w:eastAsia="仿宋_GB2312" w:cs="仿宋_GB2312"/>
                <w:color w:val="0000FF"/>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5F33407">
            <w:pPr>
              <w:adjustRightInd w:val="0"/>
              <w:snapToGrid w:val="0"/>
              <w:rPr>
                <w:rFonts w:ascii="仿宋_GB2312" w:hAnsi="仿宋_GB2312" w:eastAsia="仿宋_GB2312" w:cs="仿宋_GB2312"/>
                <w:color w:val="0000FF"/>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9439274">
            <w:pPr>
              <w:adjustRightInd w:val="0"/>
              <w:snapToGrid w:val="0"/>
              <w:rPr>
                <w:rFonts w:ascii="仿宋_GB2312" w:hAnsi="仿宋_GB2312" w:eastAsia="仿宋_GB2312" w:cs="仿宋_GB2312"/>
                <w:color w:val="0000FF"/>
                <w:sz w:val="24"/>
                <w:szCs w:val="24"/>
              </w:rPr>
            </w:pPr>
          </w:p>
        </w:tc>
        <w:tc>
          <w:tcPr>
            <w:tcW w:w="730" w:type="dxa"/>
            <w:tcBorders>
              <w:tl2br w:val="nil"/>
              <w:tr2bl w:val="nil"/>
            </w:tcBorders>
            <w:tcMar>
              <w:top w:w="57" w:type="dxa"/>
              <w:left w:w="57" w:type="dxa"/>
              <w:bottom w:w="57" w:type="dxa"/>
              <w:right w:w="57" w:type="dxa"/>
            </w:tcMar>
            <w:vAlign w:val="center"/>
          </w:tcPr>
          <w:p w14:paraId="34325114">
            <w:pPr>
              <w:widowControl/>
              <w:adjustRightInd w:val="0"/>
              <w:snapToGrid w:val="0"/>
              <w:jc w:val="center"/>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严重</w:t>
            </w:r>
          </w:p>
        </w:tc>
        <w:tc>
          <w:tcPr>
            <w:tcW w:w="2378" w:type="dxa"/>
            <w:tcBorders>
              <w:tl2br w:val="nil"/>
              <w:tr2bl w:val="nil"/>
            </w:tcBorders>
            <w:tcMar>
              <w:top w:w="57" w:type="dxa"/>
              <w:left w:w="57" w:type="dxa"/>
              <w:bottom w:w="57" w:type="dxa"/>
              <w:right w:w="57" w:type="dxa"/>
            </w:tcMar>
            <w:vAlign w:val="center"/>
          </w:tcPr>
          <w:p w14:paraId="3753D546">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生产、销售肥料十吨以上，或货值金额三万元以上的</w:t>
            </w:r>
          </w:p>
        </w:tc>
        <w:tc>
          <w:tcPr>
            <w:tcW w:w="2105" w:type="dxa"/>
            <w:vMerge w:val="continue"/>
            <w:tcBorders>
              <w:tl2br w:val="nil"/>
              <w:tr2bl w:val="nil"/>
            </w:tcBorders>
            <w:tcMar>
              <w:top w:w="57" w:type="dxa"/>
              <w:left w:w="57" w:type="dxa"/>
              <w:bottom w:w="57" w:type="dxa"/>
              <w:right w:w="57" w:type="dxa"/>
            </w:tcMar>
            <w:vAlign w:val="center"/>
          </w:tcPr>
          <w:p w14:paraId="3EF55F3F">
            <w:pPr>
              <w:adjustRightInd w:val="0"/>
              <w:snapToGrid w:val="0"/>
              <w:rPr>
                <w:rFonts w:ascii="仿宋_GB2312" w:hAnsi="仿宋_GB2312" w:eastAsia="仿宋_GB2312" w:cs="仿宋_GB2312"/>
                <w:color w:val="0000FF"/>
                <w:sz w:val="24"/>
                <w:szCs w:val="24"/>
              </w:rPr>
            </w:pPr>
          </w:p>
        </w:tc>
        <w:tc>
          <w:tcPr>
            <w:tcW w:w="3737" w:type="dxa"/>
            <w:tcBorders>
              <w:tl2br w:val="nil"/>
              <w:tr2bl w:val="nil"/>
            </w:tcBorders>
            <w:tcMar>
              <w:top w:w="57" w:type="dxa"/>
              <w:left w:w="57" w:type="dxa"/>
              <w:bottom w:w="57" w:type="dxa"/>
              <w:right w:w="57" w:type="dxa"/>
            </w:tcMar>
            <w:vAlign w:val="center"/>
          </w:tcPr>
          <w:p w14:paraId="5FEE3D32">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有违法所得的，并处违法所得二倍以上三倍以下的罚款，但最高不得超过三万元；没有违法所得的，处七千元以上一万元以下的罚款</w:t>
            </w:r>
          </w:p>
        </w:tc>
      </w:tr>
      <w:tr w14:paraId="7610F7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restart"/>
            <w:tcBorders>
              <w:tl2br w:val="nil"/>
              <w:tr2bl w:val="nil"/>
            </w:tcBorders>
            <w:tcMar>
              <w:top w:w="57" w:type="dxa"/>
              <w:left w:w="57" w:type="dxa"/>
              <w:bottom w:w="57" w:type="dxa"/>
              <w:right w:w="57" w:type="dxa"/>
            </w:tcMar>
            <w:vAlign w:val="center"/>
          </w:tcPr>
          <w:p w14:paraId="717C91A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w:t>
            </w:r>
          </w:p>
        </w:tc>
        <w:tc>
          <w:tcPr>
            <w:tcW w:w="1098" w:type="dxa"/>
            <w:vMerge w:val="restart"/>
            <w:tcBorders>
              <w:tl2br w:val="nil"/>
              <w:tr2bl w:val="nil"/>
            </w:tcBorders>
            <w:tcMar>
              <w:top w:w="57" w:type="dxa"/>
              <w:left w:w="57" w:type="dxa"/>
              <w:bottom w:w="57" w:type="dxa"/>
              <w:right w:w="57" w:type="dxa"/>
            </w:tcMar>
            <w:vAlign w:val="center"/>
          </w:tcPr>
          <w:p w14:paraId="531F9C8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假冒、伪造肥料登记证、登记证号的</w:t>
            </w:r>
          </w:p>
        </w:tc>
        <w:tc>
          <w:tcPr>
            <w:tcW w:w="3531" w:type="dxa"/>
            <w:vMerge w:val="restart"/>
            <w:tcBorders>
              <w:tl2br w:val="nil"/>
              <w:tr2bl w:val="nil"/>
            </w:tcBorders>
            <w:tcMar>
              <w:top w:w="57" w:type="dxa"/>
              <w:left w:w="57" w:type="dxa"/>
              <w:bottom w:w="57" w:type="dxa"/>
              <w:right w:w="57" w:type="dxa"/>
            </w:tcMar>
            <w:vAlign w:val="center"/>
          </w:tcPr>
          <w:p w14:paraId="638B98C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《肥料登记管理办法》第二十六条第（二）项，有下列情形之一的，由县级以上农业行政主管部门给予警告，并处违法所得3倍以下罚款，但最高不得超过30000元；没有违法所得的，处10000元以下罚款：</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（二）假冒、伪造肥料登记证、登记证号的。</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《行政处罚法》第二十八条第二款当事人有违法所得，除依法应当退赔的外，应当予以没收。违法所得是指实施违法行为所取得的款项。法律、行政法规、部门规章对违法所得的计算另有规定的，从其规定。</w:t>
            </w:r>
          </w:p>
        </w:tc>
        <w:tc>
          <w:tcPr>
            <w:tcW w:w="730" w:type="dxa"/>
            <w:tcBorders>
              <w:tl2br w:val="nil"/>
              <w:tr2bl w:val="nil"/>
            </w:tcBorders>
            <w:tcMar>
              <w:top w:w="57" w:type="dxa"/>
              <w:left w:w="57" w:type="dxa"/>
              <w:bottom w:w="57" w:type="dxa"/>
              <w:right w:w="57" w:type="dxa"/>
            </w:tcMar>
            <w:vAlign w:val="center"/>
          </w:tcPr>
          <w:p w14:paraId="50D6CDD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3DFBE87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生产、销售肥料五吨以下（含五吨）的，或货值金额一万元以下的 </w:t>
            </w:r>
          </w:p>
        </w:tc>
        <w:tc>
          <w:tcPr>
            <w:tcW w:w="2105" w:type="dxa"/>
            <w:vMerge w:val="restart"/>
            <w:tcBorders>
              <w:tl2br w:val="nil"/>
              <w:tr2bl w:val="nil"/>
            </w:tcBorders>
            <w:tcMar>
              <w:top w:w="57" w:type="dxa"/>
              <w:left w:w="57" w:type="dxa"/>
              <w:bottom w:w="57" w:type="dxa"/>
              <w:right w:w="57" w:type="dxa"/>
            </w:tcMar>
            <w:vAlign w:val="center"/>
          </w:tcPr>
          <w:p w14:paraId="718C6B7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警告；没收违法所得</w:t>
            </w:r>
          </w:p>
        </w:tc>
        <w:tc>
          <w:tcPr>
            <w:tcW w:w="3737" w:type="dxa"/>
            <w:tcBorders>
              <w:tl2br w:val="nil"/>
              <w:tr2bl w:val="nil"/>
            </w:tcBorders>
            <w:tcMar>
              <w:top w:w="57" w:type="dxa"/>
              <w:left w:w="57" w:type="dxa"/>
              <w:bottom w:w="57" w:type="dxa"/>
              <w:right w:w="57" w:type="dxa"/>
            </w:tcMar>
            <w:vAlign w:val="center"/>
          </w:tcPr>
          <w:p w14:paraId="477513B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有违法所得的，并处违法所得一倍以下罚款，但最高不得超过一万元；没有违法所得的，处四千元以下罚款</w:t>
            </w:r>
          </w:p>
        </w:tc>
      </w:tr>
      <w:tr w14:paraId="64BC0D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767C93D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B6A7C64">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98948F5">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FE5DB1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3F86CB8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生产、销售肥料五吨以上十吨（含十吨）以下的，或货值金额一万元以上三万元以下的</w:t>
            </w:r>
          </w:p>
        </w:tc>
        <w:tc>
          <w:tcPr>
            <w:tcW w:w="2105" w:type="dxa"/>
            <w:vMerge w:val="continue"/>
            <w:tcBorders>
              <w:tl2br w:val="nil"/>
              <w:tr2bl w:val="nil"/>
            </w:tcBorders>
            <w:tcMar>
              <w:top w:w="57" w:type="dxa"/>
              <w:left w:w="57" w:type="dxa"/>
              <w:bottom w:w="57" w:type="dxa"/>
              <w:right w:w="57" w:type="dxa"/>
            </w:tcMar>
            <w:vAlign w:val="center"/>
          </w:tcPr>
          <w:p w14:paraId="3C8E2847">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7F919A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有违法所得的，并处违法所得一倍以上二倍以下罚款，但最高不得超过二万元；没有违法所得的，处四千元以上七千元以下罚款</w:t>
            </w:r>
          </w:p>
        </w:tc>
      </w:tr>
      <w:tr w14:paraId="77A4A0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72E50AE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8512FA8">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4CACE31">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8B5D03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20A235A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生产、销售肥料十吨以上，或货值金额三万元以上的</w:t>
            </w:r>
          </w:p>
        </w:tc>
        <w:tc>
          <w:tcPr>
            <w:tcW w:w="2105" w:type="dxa"/>
            <w:vMerge w:val="continue"/>
            <w:tcBorders>
              <w:tl2br w:val="nil"/>
              <w:tr2bl w:val="nil"/>
            </w:tcBorders>
            <w:tcMar>
              <w:top w:w="57" w:type="dxa"/>
              <w:left w:w="57" w:type="dxa"/>
              <w:bottom w:w="57" w:type="dxa"/>
              <w:right w:w="57" w:type="dxa"/>
            </w:tcMar>
            <w:vAlign w:val="center"/>
          </w:tcPr>
          <w:p w14:paraId="474AAEB2">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588DC2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有违法所得的，并处违法所得二倍以上三倍以下的罚款，但最高不得超过三万元；没有违法所得的，处七千元以上一万元以下的罚款</w:t>
            </w:r>
          </w:p>
        </w:tc>
      </w:tr>
      <w:tr w14:paraId="21FFD8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restart"/>
            <w:tcBorders>
              <w:tl2br w:val="nil"/>
              <w:tr2bl w:val="nil"/>
            </w:tcBorders>
            <w:tcMar>
              <w:top w:w="57" w:type="dxa"/>
              <w:left w:w="57" w:type="dxa"/>
              <w:bottom w:w="57" w:type="dxa"/>
              <w:right w:w="57" w:type="dxa"/>
            </w:tcMar>
            <w:vAlign w:val="center"/>
          </w:tcPr>
          <w:p w14:paraId="6034E54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3</w:t>
            </w:r>
          </w:p>
        </w:tc>
        <w:tc>
          <w:tcPr>
            <w:tcW w:w="1098" w:type="dxa"/>
            <w:vMerge w:val="restart"/>
            <w:tcBorders>
              <w:tl2br w:val="nil"/>
              <w:tr2bl w:val="nil"/>
            </w:tcBorders>
            <w:tcMar>
              <w:top w:w="57" w:type="dxa"/>
              <w:left w:w="57" w:type="dxa"/>
              <w:bottom w:w="57" w:type="dxa"/>
              <w:right w:w="57" w:type="dxa"/>
            </w:tcMar>
            <w:vAlign w:val="center"/>
          </w:tcPr>
          <w:p w14:paraId="4D451D9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生产、销售的肥料产品有效成分或含量与登记批准的内容不符的</w:t>
            </w:r>
          </w:p>
        </w:tc>
        <w:tc>
          <w:tcPr>
            <w:tcW w:w="3531" w:type="dxa"/>
            <w:vMerge w:val="restart"/>
            <w:tcBorders>
              <w:tl2br w:val="nil"/>
              <w:tr2bl w:val="nil"/>
            </w:tcBorders>
            <w:tcMar>
              <w:top w:w="57" w:type="dxa"/>
              <w:left w:w="57" w:type="dxa"/>
              <w:bottom w:w="57" w:type="dxa"/>
              <w:right w:w="57" w:type="dxa"/>
            </w:tcMar>
            <w:vAlign w:val="center"/>
          </w:tcPr>
          <w:p w14:paraId="7978C1B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《肥料登记管理办法》第二十六条第（三）项，有下列情形之一的，由县级以上农业行政主管部门给予警告，并处违法所得3倍以下罚款，但最高不得超过30000元；没有违法所得的，处10000元以下罚款：</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（三）生产、销售的肥料产品有效成分或含量与登记批准的内容不符的。</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《行政处罚法》第二十八条第二款当事人有违法所得，除依法应当退赔的外，应当予以没收。违法所得是指实施违法行为所取得的款项。法律、行政法规、部门规章对违法所得的计算另有规定的，从其规定。</w:t>
            </w:r>
          </w:p>
        </w:tc>
        <w:tc>
          <w:tcPr>
            <w:tcW w:w="730" w:type="dxa"/>
            <w:tcBorders>
              <w:tl2br w:val="nil"/>
              <w:tr2bl w:val="nil"/>
            </w:tcBorders>
            <w:tcMar>
              <w:top w:w="57" w:type="dxa"/>
              <w:left w:w="57" w:type="dxa"/>
              <w:bottom w:w="57" w:type="dxa"/>
              <w:right w:w="57" w:type="dxa"/>
            </w:tcMar>
            <w:vAlign w:val="center"/>
          </w:tcPr>
          <w:p w14:paraId="1B0C927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5F2D322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生产、销售肥料五吨以下（含五吨）的，或货值金额一万元以下的 </w:t>
            </w:r>
          </w:p>
        </w:tc>
        <w:tc>
          <w:tcPr>
            <w:tcW w:w="2105" w:type="dxa"/>
            <w:vMerge w:val="restart"/>
            <w:tcBorders>
              <w:tl2br w:val="nil"/>
              <w:tr2bl w:val="nil"/>
            </w:tcBorders>
            <w:tcMar>
              <w:top w:w="57" w:type="dxa"/>
              <w:left w:w="57" w:type="dxa"/>
              <w:bottom w:w="57" w:type="dxa"/>
              <w:right w:w="57" w:type="dxa"/>
            </w:tcMar>
            <w:vAlign w:val="center"/>
          </w:tcPr>
          <w:p w14:paraId="504212A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警告；没收违法所得</w:t>
            </w:r>
          </w:p>
        </w:tc>
        <w:tc>
          <w:tcPr>
            <w:tcW w:w="3737" w:type="dxa"/>
            <w:tcBorders>
              <w:tl2br w:val="nil"/>
              <w:tr2bl w:val="nil"/>
            </w:tcBorders>
            <w:tcMar>
              <w:top w:w="57" w:type="dxa"/>
              <w:left w:w="57" w:type="dxa"/>
              <w:bottom w:w="57" w:type="dxa"/>
              <w:right w:w="57" w:type="dxa"/>
            </w:tcMar>
            <w:vAlign w:val="center"/>
          </w:tcPr>
          <w:p w14:paraId="7688AC8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有违法所得的，并处违法所得一倍以下罚款，但最高不得超过一万元；没有违法所得的，处四千元以下罚款</w:t>
            </w:r>
          </w:p>
        </w:tc>
      </w:tr>
      <w:tr w14:paraId="31E235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51B180DC">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581EC43">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E8E1850">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1BD686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39A8670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生产、销售肥料五吨以上十吨（含十吨）以下的，或货值金额一万元以上三万元以下的</w:t>
            </w:r>
          </w:p>
        </w:tc>
        <w:tc>
          <w:tcPr>
            <w:tcW w:w="2105" w:type="dxa"/>
            <w:vMerge w:val="continue"/>
            <w:tcBorders>
              <w:tl2br w:val="nil"/>
              <w:tr2bl w:val="nil"/>
            </w:tcBorders>
            <w:tcMar>
              <w:top w:w="57" w:type="dxa"/>
              <w:left w:w="57" w:type="dxa"/>
              <w:bottom w:w="57" w:type="dxa"/>
              <w:right w:w="57" w:type="dxa"/>
            </w:tcMar>
            <w:vAlign w:val="center"/>
          </w:tcPr>
          <w:p w14:paraId="2E1063F6">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67A6E4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有违法所得的，并处违法所得一倍以上二倍以下罚款，但最高不得超过二万元；没有违法所得的，处四千元以上七千元以下罚款</w:t>
            </w:r>
          </w:p>
        </w:tc>
      </w:tr>
      <w:tr w14:paraId="59CFF7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1E395F19">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92D127D">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FAA099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85258A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3F9E55E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生产、销售肥料十吨以上，或货值金额三万元以上的</w:t>
            </w:r>
          </w:p>
        </w:tc>
        <w:tc>
          <w:tcPr>
            <w:tcW w:w="2105" w:type="dxa"/>
            <w:vMerge w:val="continue"/>
            <w:tcBorders>
              <w:tl2br w:val="nil"/>
              <w:tr2bl w:val="nil"/>
            </w:tcBorders>
            <w:tcMar>
              <w:top w:w="57" w:type="dxa"/>
              <w:left w:w="57" w:type="dxa"/>
              <w:bottom w:w="57" w:type="dxa"/>
              <w:right w:w="57" w:type="dxa"/>
            </w:tcMar>
            <w:vAlign w:val="center"/>
          </w:tcPr>
          <w:p w14:paraId="376C3AF6">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B4F1CF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有违法所得的，并处违法所得二倍以上三倍以下的罚款，但最高不得超过三万元；没有违法所得的，处七千元以上一万元以下的罚款</w:t>
            </w:r>
          </w:p>
        </w:tc>
      </w:tr>
      <w:tr w14:paraId="5458A6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restart"/>
            <w:tcBorders>
              <w:tl2br w:val="nil"/>
              <w:tr2bl w:val="nil"/>
            </w:tcBorders>
            <w:tcMar>
              <w:top w:w="57" w:type="dxa"/>
              <w:left w:w="57" w:type="dxa"/>
              <w:bottom w:w="57" w:type="dxa"/>
              <w:right w:w="57" w:type="dxa"/>
            </w:tcMar>
            <w:vAlign w:val="center"/>
          </w:tcPr>
          <w:p w14:paraId="78B4952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4</w:t>
            </w:r>
          </w:p>
        </w:tc>
        <w:tc>
          <w:tcPr>
            <w:tcW w:w="1098" w:type="dxa"/>
            <w:vMerge w:val="restart"/>
            <w:tcBorders>
              <w:tl2br w:val="nil"/>
              <w:tr2bl w:val="nil"/>
            </w:tcBorders>
            <w:tcMar>
              <w:top w:w="57" w:type="dxa"/>
              <w:left w:w="57" w:type="dxa"/>
              <w:bottom w:w="57" w:type="dxa"/>
              <w:right w:w="57" w:type="dxa"/>
            </w:tcMar>
            <w:vAlign w:val="center"/>
          </w:tcPr>
          <w:p w14:paraId="3A5B172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转让肥料登记证或登记证号的</w:t>
            </w:r>
          </w:p>
        </w:tc>
        <w:tc>
          <w:tcPr>
            <w:tcW w:w="3531" w:type="dxa"/>
            <w:vMerge w:val="restart"/>
            <w:tcBorders>
              <w:tl2br w:val="nil"/>
              <w:tr2bl w:val="nil"/>
            </w:tcBorders>
            <w:tcMar>
              <w:top w:w="57" w:type="dxa"/>
              <w:left w:w="57" w:type="dxa"/>
              <w:bottom w:w="57" w:type="dxa"/>
              <w:right w:w="57" w:type="dxa"/>
            </w:tcMar>
            <w:vAlign w:val="center"/>
          </w:tcPr>
          <w:p w14:paraId="3DBB168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《肥料登记管理办法》第二十七条第（一）项，有下列情形之一的，由县级以上农业行政主管部门给予警告，并处违法所得3倍以下罚款，但最高不得超过20000元；没有违法所得的，处10000元以下罚款：</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（一）转让肥料登记证或登记证号的。</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《行政处罚法》第二十八条第二款当事人有违法所得，除依法应当退赔的外，应当予以没收。违法所得是指实施违法行为所取得的款项。法律、行政法规、部门规章对违法所得的计算另有规定的，从其规定。</w:t>
            </w:r>
          </w:p>
        </w:tc>
        <w:tc>
          <w:tcPr>
            <w:tcW w:w="730" w:type="dxa"/>
            <w:tcBorders>
              <w:tl2br w:val="nil"/>
              <w:tr2bl w:val="nil"/>
            </w:tcBorders>
            <w:tcMar>
              <w:top w:w="57" w:type="dxa"/>
              <w:left w:w="57" w:type="dxa"/>
              <w:bottom w:w="57" w:type="dxa"/>
              <w:right w:w="57" w:type="dxa"/>
            </w:tcMar>
            <w:vAlign w:val="center"/>
          </w:tcPr>
          <w:p w14:paraId="62AABB9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26C991C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生产、销售肥料五吨以下（含五吨）的，或货值金额一万元以下的 </w:t>
            </w:r>
          </w:p>
        </w:tc>
        <w:tc>
          <w:tcPr>
            <w:tcW w:w="2105" w:type="dxa"/>
            <w:vMerge w:val="restart"/>
            <w:tcBorders>
              <w:tl2br w:val="nil"/>
              <w:tr2bl w:val="nil"/>
            </w:tcBorders>
            <w:tcMar>
              <w:top w:w="57" w:type="dxa"/>
              <w:left w:w="57" w:type="dxa"/>
              <w:bottom w:w="57" w:type="dxa"/>
              <w:right w:w="57" w:type="dxa"/>
            </w:tcMar>
            <w:vAlign w:val="center"/>
          </w:tcPr>
          <w:p w14:paraId="10BBBE4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警告；没收违法所得</w:t>
            </w:r>
          </w:p>
        </w:tc>
        <w:tc>
          <w:tcPr>
            <w:tcW w:w="3737" w:type="dxa"/>
            <w:tcBorders>
              <w:tl2br w:val="nil"/>
              <w:tr2bl w:val="nil"/>
            </w:tcBorders>
            <w:tcMar>
              <w:top w:w="57" w:type="dxa"/>
              <w:left w:w="57" w:type="dxa"/>
              <w:bottom w:w="57" w:type="dxa"/>
              <w:right w:w="57" w:type="dxa"/>
            </w:tcMar>
            <w:vAlign w:val="center"/>
          </w:tcPr>
          <w:p w14:paraId="473A28E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有违法所得的，并处违法所得一倍以下罚款，但最高不得超过一万元；没有违法所得的，处二千元以下罚款</w:t>
            </w:r>
          </w:p>
        </w:tc>
      </w:tr>
      <w:tr w14:paraId="476FAA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09D7EBA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757AEBC">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5E31884">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B9C785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46EA3E6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生产、销售肥料五吨以上十吨（含十吨）以下的，或货值金额一万元以上三万元以下的</w:t>
            </w:r>
          </w:p>
        </w:tc>
        <w:tc>
          <w:tcPr>
            <w:tcW w:w="2105" w:type="dxa"/>
            <w:vMerge w:val="continue"/>
            <w:tcBorders>
              <w:tl2br w:val="nil"/>
              <w:tr2bl w:val="nil"/>
            </w:tcBorders>
            <w:tcMar>
              <w:top w:w="57" w:type="dxa"/>
              <w:left w:w="57" w:type="dxa"/>
              <w:bottom w:w="57" w:type="dxa"/>
              <w:right w:w="57" w:type="dxa"/>
            </w:tcMar>
            <w:vAlign w:val="center"/>
          </w:tcPr>
          <w:p w14:paraId="73827D6D">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835595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有违法所得的，并处违法所得一倍以上二倍以下罚款，但最高不得超过一万五千元；没有违法所得的，处二千元以上五千元以下罚款</w:t>
            </w:r>
          </w:p>
        </w:tc>
      </w:tr>
      <w:tr w14:paraId="434E9E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14A0C1AE">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3EB01C7">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A7A3E8E">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B4EE7C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159E108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生产、销售肥料十吨以上，或货值金额三万元以上的</w:t>
            </w:r>
          </w:p>
        </w:tc>
        <w:tc>
          <w:tcPr>
            <w:tcW w:w="2105" w:type="dxa"/>
            <w:vMerge w:val="continue"/>
            <w:tcBorders>
              <w:tl2br w:val="nil"/>
              <w:tr2bl w:val="nil"/>
            </w:tcBorders>
            <w:tcMar>
              <w:top w:w="57" w:type="dxa"/>
              <w:left w:w="57" w:type="dxa"/>
              <w:bottom w:w="57" w:type="dxa"/>
              <w:right w:w="57" w:type="dxa"/>
            </w:tcMar>
            <w:vAlign w:val="center"/>
          </w:tcPr>
          <w:p w14:paraId="36A682E3">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86B1E3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有违法所得的，并处违法所得二倍以上三倍以下的罚款，但最高不得超过二万元；没有违法所得的，处五千元以上一万元以下的罚款</w:t>
            </w:r>
          </w:p>
        </w:tc>
      </w:tr>
      <w:tr w14:paraId="719C7C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restart"/>
            <w:tcBorders>
              <w:tl2br w:val="nil"/>
              <w:tr2bl w:val="nil"/>
            </w:tcBorders>
            <w:tcMar>
              <w:top w:w="57" w:type="dxa"/>
              <w:left w:w="57" w:type="dxa"/>
              <w:bottom w:w="57" w:type="dxa"/>
              <w:right w:w="57" w:type="dxa"/>
            </w:tcMar>
            <w:vAlign w:val="center"/>
          </w:tcPr>
          <w:p w14:paraId="1C20E2D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5</w:t>
            </w:r>
          </w:p>
        </w:tc>
        <w:tc>
          <w:tcPr>
            <w:tcW w:w="1098" w:type="dxa"/>
            <w:vMerge w:val="restart"/>
            <w:tcBorders>
              <w:tl2br w:val="nil"/>
              <w:tr2bl w:val="nil"/>
            </w:tcBorders>
            <w:tcMar>
              <w:top w:w="57" w:type="dxa"/>
              <w:left w:w="57" w:type="dxa"/>
              <w:bottom w:w="57" w:type="dxa"/>
              <w:right w:w="57" w:type="dxa"/>
            </w:tcMar>
            <w:vAlign w:val="center"/>
          </w:tcPr>
          <w:p w14:paraId="0005CE0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登记证有效期满未经批准续展登记而继续生产该肥料产品的</w:t>
            </w:r>
          </w:p>
        </w:tc>
        <w:tc>
          <w:tcPr>
            <w:tcW w:w="3531" w:type="dxa"/>
            <w:vMerge w:val="restart"/>
            <w:tcBorders>
              <w:tl2br w:val="nil"/>
              <w:tr2bl w:val="nil"/>
            </w:tcBorders>
            <w:tcMar>
              <w:top w:w="57" w:type="dxa"/>
              <w:left w:w="57" w:type="dxa"/>
              <w:bottom w:w="57" w:type="dxa"/>
              <w:right w:w="57" w:type="dxa"/>
            </w:tcMar>
            <w:vAlign w:val="center"/>
          </w:tcPr>
          <w:p w14:paraId="6506185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《肥料登记管理办法》第二十七条第（二）项，有下列情形之一的，由县级以上农业行政主管部门给予警告，并处违法所得3倍以下罚款，但最高不得超过20000元；没有违法所得的，处10000元以下罚款：</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（二）登记证有效期满未经批准续展登记而继续生产该肥料产品的。</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《行政处罚法》第二十八条第二款当事人有违法所得，除依法应当退赔的外，应当予以没收。违法所得是指实施违法行为所取得的款项。法律、行政法规、部门规章对违法所得的计算另有规定的，从其规定。</w:t>
            </w:r>
          </w:p>
        </w:tc>
        <w:tc>
          <w:tcPr>
            <w:tcW w:w="730" w:type="dxa"/>
            <w:tcBorders>
              <w:tl2br w:val="nil"/>
              <w:tr2bl w:val="nil"/>
            </w:tcBorders>
            <w:tcMar>
              <w:top w:w="57" w:type="dxa"/>
              <w:left w:w="57" w:type="dxa"/>
              <w:bottom w:w="57" w:type="dxa"/>
              <w:right w:w="57" w:type="dxa"/>
            </w:tcMar>
            <w:vAlign w:val="center"/>
          </w:tcPr>
          <w:p w14:paraId="4B4D148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34F6B32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生产、销售肥料五吨以下（含五吨）的，或货值金额一万元以下的 </w:t>
            </w:r>
          </w:p>
        </w:tc>
        <w:tc>
          <w:tcPr>
            <w:tcW w:w="2105" w:type="dxa"/>
            <w:vMerge w:val="restart"/>
            <w:tcBorders>
              <w:tl2br w:val="nil"/>
              <w:tr2bl w:val="nil"/>
            </w:tcBorders>
            <w:tcMar>
              <w:top w:w="57" w:type="dxa"/>
              <w:left w:w="57" w:type="dxa"/>
              <w:bottom w:w="57" w:type="dxa"/>
              <w:right w:w="57" w:type="dxa"/>
            </w:tcMar>
            <w:vAlign w:val="center"/>
          </w:tcPr>
          <w:p w14:paraId="234111F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警告；没收违法所得</w:t>
            </w:r>
          </w:p>
        </w:tc>
        <w:tc>
          <w:tcPr>
            <w:tcW w:w="3737" w:type="dxa"/>
            <w:tcBorders>
              <w:tl2br w:val="nil"/>
              <w:tr2bl w:val="nil"/>
            </w:tcBorders>
            <w:tcMar>
              <w:top w:w="57" w:type="dxa"/>
              <w:left w:w="57" w:type="dxa"/>
              <w:bottom w:w="57" w:type="dxa"/>
              <w:right w:w="57" w:type="dxa"/>
            </w:tcMar>
            <w:vAlign w:val="center"/>
          </w:tcPr>
          <w:p w14:paraId="1C8B088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有违法所得的，并处违法所得一倍以下罚款，但最高不得超过一万元；没有违法所得的，处二千元以下罚款</w:t>
            </w:r>
          </w:p>
        </w:tc>
      </w:tr>
      <w:tr w14:paraId="6D5CE0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31954ABE">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FD4B4DA">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1E3D596">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934011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4DD9BEA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生产、销售肥料五吨以上十吨（含十吨）以下的，或货值金额一万元以上三万元以下的</w:t>
            </w:r>
          </w:p>
        </w:tc>
        <w:tc>
          <w:tcPr>
            <w:tcW w:w="2105" w:type="dxa"/>
            <w:vMerge w:val="continue"/>
            <w:tcBorders>
              <w:tl2br w:val="nil"/>
              <w:tr2bl w:val="nil"/>
            </w:tcBorders>
            <w:tcMar>
              <w:top w:w="57" w:type="dxa"/>
              <w:left w:w="57" w:type="dxa"/>
              <w:bottom w:w="57" w:type="dxa"/>
              <w:right w:w="57" w:type="dxa"/>
            </w:tcMar>
            <w:vAlign w:val="center"/>
          </w:tcPr>
          <w:p w14:paraId="58728F43">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59B875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有违法所得的，并处违法所得一倍以上二倍以下罚款，但最高不得超过一万五千元；没有违法所得的，处二千元以上五千元以下罚款</w:t>
            </w:r>
          </w:p>
        </w:tc>
      </w:tr>
      <w:tr w14:paraId="6BD85B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381F22A8">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194070D">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4AE8356">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C8B53E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2666BD1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生产、销售肥料十吨以上，或货值金额三万元以上的</w:t>
            </w:r>
          </w:p>
        </w:tc>
        <w:tc>
          <w:tcPr>
            <w:tcW w:w="2105" w:type="dxa"/>
            <w:vMerge w:val="continue"/>
            <w:tcBorders>
              <w:tl2br w:val="nil"/>
              <w:tr2bl w:val="nil"/>
            </w:tcBorders>
            <w:tcMar>
              <w:top w:w="57" w:type="dxa"/>
              <w:left w:w="57" w:type="dxa"/>
              <w:bottom w:w="57" w:type="dxa"/>
              <w:right w:w="57" w:type="dxa"/>
            </w:tcMar>
            <w:vAlign w:val="center"/>
          </w:tcPr>
          <w:p w14:paraId="518696A7">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D37A33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有违法所得的，并处违法所得二倍以上三倍以下的罚款，但最高不得超过二万元；没有违法所得的，处五千元以上一万元以下的罚款</w:t>
            </w:r>
          </w:p>
        </w:tc>
      </w:tr>
      <w:tr w14:paraId="646A2B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restart"/>
            <w:tcBorders>
              <w:tl2br w:val="nil"/>
              <w:tr2bl w:val="nil"/>
            </w:tcBorders>
            <w:tcMar>
              <w:top w:w="57" w:type="dxa"/>
              <w:left w:w="57" w:type="dxa"/>
              <w:bottom w:w="57" w:type="dxa"/>
              <w:right w:w="57" w:type="dxa"/>
            </w:tcMar>
            <w:vAlign w:val="center"/>
          </w:tcPr>
          <w:p w14:paraId="1928519E">
            <w:pPr>
              <w:widowControl/>
              <w:adjustRightInd w:val="0"/>
              <w:snapToGrid w:val="0"/>
              <w:jc w:val="center"/>
              <w:textAlignment w:val="center"/>
              <w:rPr>
                <w:rFonts w:ascii="仿宋_GB2312" w:hAnsi="仿宋_GB2312" w:eastAsia="仿宋_GB2312" w:cs="仿宋_GB2312"/>
                <w:color w:val="0000FF"/>
                <w:sz w:val="24"/>
                <w:szCs w:val="24"/>
              </w:rPr>
            </w:pPr>
            <w:bookmarkStart w:id="0" w:name="_GoBack"/>
            <w:r>
              <w:rPr>
                <w:rFonts w:hint="eastAsia" w:ascii="仿宋_GB2312" w:hAnsi="仿宋_GB2312" w:eastAsia="仿宋_GB2312" w:cs="仿宋_GB2312"/>
                <w:color w:val="0000FF"/>
                <w:kern w:val="0"/>
                <w:sz w:val="24"/>
                <w:szCs w:val="24"/>
              </w:rPr>
              <w:t>6</w:t>
            </w:r>
          </w:p>
        </w:tc>
        <w:tc>
          <w:tcPr>
            <w:tcW w:w="1098" w:type="dxa"/>
            <w:vMerge w:val="restart"/>
            <w:tcBorders>
              <w:tl2br w:val="nil"/>
              <w:tr2bl w:val="nil"/>
            </w:tcBorders>
            <w:tcMar>
              <w:top w:w="57" w:type="dxa"/>
              <w:left w:w="57" w:type="dxa"/>
              <w:bottom w:w="57" w:type="dxa"/>
              <w:right w:w="57" w:type="dxa"/>
            </w:tcMar>
            <w:vAlign w:val="center"/>
          </w:tcPr>
          <w:p w14:paraId="70B11AEF">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生产、销售包装上未附标签、标签残缺不清或者擅自修改标签内容的</w:t>
            </w:r>
          </w:p>
        </w:tc>
        <w:tc>
          <w:tcPr>
            <w:tcW w:w="3531" w:type="dxa"/>
            <w:vMerge w:val="restart"/>
            <w:tcBorders>
              <w:tl2br w:val="nil"/>
              <w:tr2bl w:val="nil"/>
            </w:tcBorders>
            <w:tcMar>
              <w:top w:w="57" w:type="dxa"/>
              <w:left w:w="57" w:type="dxa"/>
              <w:bottom w:w="57" w:type="dxa"/>
              <w:right w:w="57" w:type="dxa"/>
            </w:tcMar>
            <w:vAlign w:val="center"/>
          </w:tcPr>
          <w:p w14:paraId="1332A480">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《肥料登记管理办法》第二十七条第（三）项，有下列情形之一的，由县级以上农业行政主管部门给予警告，并处违法所得3倍以下罚款，但最高不得超过20000元；没有违法所得的，处10000元以下罚款：</w:t>
            </w:r>
            <w:r>
              <w:rPr>
                <w:rFonts w:hint="eastAsia" w:ascii="仿宋_GB2312" w:hAnsi="仿宋_GB2312" w:eastAsia="仿宋_GB2312" w:cs="仿宋_GB2312"/>
                <w:color w:val="0000FF"/>
                <w:kern w:val="0"/>
                <w:sz w:val="24"/>
                <w:szCs w:val="24"/>
              </w:rPr>
              <w:br w:type="textWrapping"/>
            </w:r>
            <w:r>
              <w:rPr>
                <w:rFonts w:hint="eastAsia" w:ascii="仿宋_GB2312" w:hAnsi="仿宋_GB2312" w:eastAsia="仿宋_GB2312" w:cs="仿宋_GB2312"/>
                <w:color w:val="0000FF"/>
                <w:kern w:val="0"/>
                <w:sz w:val="24"/>
                <w:szCs w:val="24"/>
              </w:rPr>
              <w:t xml:space="preserve">   （三）生产、销售包装上未附标签、标签残缺不清或者擅自修改标签内容的。</w:t>
            </w:r>
            <w:r>
              <w:rPr>
                <w:rFonts w:hint="eastAsia" w:ascii="仿宋_GB2312" w:hAnsi="仿宋_GB2312" w:eastAsia="仿宋_GB2312" w:cs="仿宋_GB2312"/>
                <w:color w:val="0000FF"/>
                <w:kern w:val="0"/>
                <w:sz w:val="24"/>
                <w:szCs w:val="24"/>
              </w:rPr>
              <w:br w:type="textWrapping"/>
            </w:r>
            <w:r>
              <w:rPr>
                <w:rFonts w:hint="eastAsia" w:ascii="仿宋_GB2312" w:hAnsi="仿宋_GB2312" w:eastAsia="仿宋_GB2312" w:cs="仿宋_GB2312"/>
                <w:color w:val="0000FF"/>
                <w:kern w:val="0"/>
                <w:sz w:val="24"/>
                <w:szCs w:val="24"/>
              </w:rPr>
              <w:t>《行政处罚法》第二十八条第二款当事人有违法所得，除依法应当退赔的外，应当予以没收。违法所得是指实施违法行为所取得的款项。法律、行政法规、部门规章对违法所得的计算另有规定的，从其规定。</w:t>
            </w:r>
          </w:p>
        </w:tc>
        <w:tc>
          <w:tcPr>
            <w:tcW w:w="730" w:type="dxa"/>
            <w:tcBorders>
              <w:tl2br w:val="nil"/>
              <w:tr2bl w:val="nil"/>
            </w:tcBorders>
            <w:tcMar>
              <w:top w:w="57" w:type="dxa"/>
              <w:left w:w="57" w:type="dxa"/>
              <w:bottom w:w="57" w:type="dxa"/>
              <w:right w:w="57" w:type="dxa"/>
            </w:tcMar>
            <w:vAlign w:val="center"/>
          </w:tcPr>
          <w:p w14:paraId="530C7BBC">
            <w:pPr>
              <w:widowControl/>
              <w:adjustRightInd w:val="0"/>
              <w:snapToGrid w:val="0"/>
              <w:jc w:val="center"/>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较轻</w:t>
            </w:r>
          </w:p>
        </w:tc>
        <w:tc>
          <w:tcPr>
            <w:tcW w:w="2378" w:type="dxa"/>
            <w:tcBorders>
              <w:tl2br w:val="nil"/>
              <w:tr2bl w:val="nil"/>
            </w:tcBorders>
            <w:tcMar>
              <w:top w:w="57" w:type="dxa"/>
              <w:left w:w="57" w:type="dxa"/>
              <w:bottom w:w="57" w:type="dxa"/>
              <w:right w:w="57" w:type="dxa"/>
            </w:tcMar>
            <w:vAlign w:val="center"/>
          </w:tcPr>
          <w:p w14:paraId="4EE825F8">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 xml:space="preserve">生产、销售肥料五吨以下（含五吨）的，或货值金额一万元以下的 </w:t>
            </w:r>
          </w:p>
        </w:tc>
        <w:tc>
          <w:tcPr>
            <w:tcW w:w="2105" w:type="dxa"/>
            <w:vMerge w:val="restart"/>
            <w:tcBorders>
              <w:tl2br w:val="nil"/>
              <w:tr2bl w:val="nil"/>
            </w:tcBorders>
            <w:tcMar>
              <w:top w:w="57" w:type="dxa"/>
              <w:left w:w="57" w:type="dxa"/>
              <w:bottom w:w="57" w:type="dxa"/>
              <w:right w:w="57" w:type="dxa"/>
            </w:tcMar>
            <w:vAlign w:val="center"/>
          </w:tcPr>
          <w:p w14:paraId="76520D1C">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警告；没收违法所得</w:t>
            </w:r>
          </w:p>
        </w:tc>
        <w:tc>
          <w:tcPr>
            <w:tcW w:w="3737" w:type="dxa"/>
            <w:tcBorders>
              <w:tl2br w:val="nil"/>
              <w:tr2bl w:val="nil"/>
            </w:tcBorders>
            <w:tcMar>
              <w:top w:w="57" w:type="dxa"/>
              <w:left w:w="57" w:type="dxa"/>
              <w:bottom w:w="57" w:type="dxa"/>
              <w:right w:w="57" w:type="dxa"/>
            </w:tcMar>
            <w:vAlign w:val="center"/>
          </w:tcPr>
          <w:p w14:paraId="7F230B45">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有违法所得的，并处违法所得一倍以下罚款，但最高不得超过一万元；没有违法所得的，处二千元以下罚款</w:t>
            </w:r>
          </w:p>
        </w:tc>
      </w:tr>
      <w:tr w14:paraId="528B08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071D03B1">
            <w:pPr>
              <w:adjustRightInd w:val="0"/>
              <w:snapToGrid w:val="0"/>
              <w:jc w:val="center"/>
              <w:rPr>
                <w:rFonts w:ascii="仿宋_GB2312" w:hAnsi="仿宋_GB2312" w:eastAsia="仿宋_GB2312" w:cs="仿宋_GB2312"/>
                <w:color w:val="0000FF"/>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47DB638">
            <w:pPr>
              <w:adjustRightInd w:val="0"/>
              <w:snapToGrid w:val="0"/>
              <w:rPr>
                <w:rFonts w:ascii="仿宋_GB2312" w:hAnsi="仿宋_GB2312" w:eastAsia="仿宋_GB2312" w:cs="仿宋_GB2312"/>
                <w:color w:val="0000FF"/>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3E8C1E6">
            <w:pPr>
              <w:adjustRightInd w:val="0"/>
              <w:snapToGrid w:val="0"/>
              <w:rPr>
                <w:rFonts w:ascii="仿宋_GB2312" w:hAnsi="仿宋_GB2312" w:eastAsia="仿宋_GB2312" w:cs="仿宋_GB2312"/>
                <w:color w:val="0000FF"/>
                <w:sz w:val="24"/>
                <w:szCs w:val="24"/>
              </w:rPr>
            </w:pPr>
          </w:p>
        </w:tc>
        <w:tc>
          <w:tcPr>
            <w:tcW w:w="730" w:type="dxa"/>
            <w:tcBorders>
              <w:tl2br w:val="nil"/>
              <w:tr2bl w:val="nil"/>
            </w:tcBorders>
            <w:tcMar>
              <w:top w:w="57" w:type="dxa"/>
              <w:left w:w="57" w:type="dxa"/>
              <w:bottom w:w="57" w:type="dxa"/>
              <w:right w:w="57" w:type="dxa"/>
            </w:tcMar>
            <w:vAlign w:val="center"/>
          </w:tcPr>
          <w:p w14:paraId="4291E406">
            <w:pPr>
              <w:widowControl/>
              <w:adjustRightInd w:val="0"/>
              <w:snapToGrid w:val="0"/>
              <w:jc w:val="center"/>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一般</w:t>
            </w:r>
          </w:p>
        </w:tc>
        <w:tc>
          <w:tcPr>
            <w:tcW w:w="2378" w:type="dxa"/>
            <w:tcBorders>
              <w:tl2br w:val="nil"/>
              <w:tr2bl w:val="nil"/>
            </w:tcBorders>
            <w:tcMar>
              <w:top w:w="57" w:type="dxa"/>
              <w:left w:w="57" w:type="dxa"/>
              <w:bottom w:w="57" w:type="dxa"/>
              <w:right w:w="57" w:type="dxa"/>
            </w:tcMar>
            <w:vAlign w:val="center"/>
          </w:tcPr>
          <w:p w14:paraId="22324FD3">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生产、销售肥料五吨以上十吨（含十吨）以下的，或货值金额一万元以上三万元以下的</w:t>
            </w:r>
          </w:p>
        </w:tc>
        <w:tc>
          <w:tcPr>
            <w:tcW w:w="2105" w:type="dxa"/>
            <w:vMerge w:val="continue"/>
            <w:tcBorders>
              <w:tl2br w:val="nil"/>
              <w:tr2bl w:val="nil"/>
            </w:tcBorders>
            <w:tcMar>
              <w:top w:w="57" w:type="dxa"/>
              <w:left w:w="57" w:type="dxa"/>
              <w:bottom w:w="57" w:type="dxa"/>
              <w:right w:w="57" w:type="dxa"/>
            </w:tcMar>
            <w:vAlign w:val="center"/>
          </w:tcPr>
          <w:p w14:paraId="4D109753">
            <w:pPr>
              <w:adjustRightInd w:val="0"/>
              <w:snapToGrid w:val="0"/>
              <w:rPr>
                <w:rFonts w:ascii="仿宋_GB2312" w:hAnsi="仿宋_GB2312" w:eastAsia="仿宋_GB2312" w:cs="仿宋_GB2312"/>
                <w:color w:val="0000FF"/>
                <w:sz w:val="24"/>
                <w:szCs w:val="24"/>
              </w:rPr>
            </w:pPr>
          </w:p>
        </w:tc>
        <w:tc>
          <w:tcPr>
            <w:tcW w:w="3737" w:type="dxa"/>
            <w:tcBorders>
              <w:tl2br w:val="nil"/>
              <w:tr2bl w:val="nil"/>
            </w:tcBorders>
            <w:tcMar>
              <w:top w:w="57" w:type="dxa"/>
              <w:left w:w="57" w:type="dxa"/>
              <w:bottom w:w="57" w:type="dxa"/>
              <w:right w:w="57" w:type="dxa"/>
            </w:tcMar>
            <w:vAlign w:val="center"/>
          </w:tcPr>
          <w:p w14:paraId="5606A863">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有违法所得的，并处违法所得一倍以上二倍以下罚款，但最高不得超过一万五千元；没有违法所得的，处二千元以上五千元以下罚款</w:t>
            </w:r>
          </w:p>
        </w:tc>
      </w:tr>
      <w:tr w14:paraId="765D1A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6" w:hRule="atLeast"/>
          <w:jc w:val="center"/>
        </w:trPr>
        <w:tc>
          <w:tcPr>
            <w:tcW w:w="421" w:type="dxa"/>
            <w:vMerge w:val="continue"/>
            <w:tcBorders>
              <w:tl2br w:val="nil"/>
              <w:tr2bl w:val="nil"/>
            </w:tcBorders>
            <w:tcMar>
              <w:top w:w="57" w:type="dxa"/>
              <w:left w:w="57" w:type="dxa"/>
              <w:bottom w:w="57" w:type="dxa"/>
              <w:right w:w="57" w:type="dxa"/>
            </w:tcMar>
            <w:vAlign w:val="center"/>
          </w:tcPr>
          <w:p w14:paraId="2FB5DFB6">
            <w:pPr>
              <w:adjustRightInd w:val="0"/>
              <w:snapToGrid w:val="0"/>
              <w:jc w:val="center"/>
              <w:rPr>
                <w:rFonts w:ascii="仿宋_GB2312" w:hAnsi="仿宋_GB2312" w:eastAsia="仿宋_GB2312" w:cs="仿宋_GB2312"/>
                <w:color w:val="0000FF"/>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803DE21">
            <w:pPr>
              <w:adjustRightInd w:val="0"/>
              <w:snapToGrid w:val="0"/>
              <w:rPr>
                <w:rFonts w:ascii="仿宋_GB2312" w:hAnsi="仿宋_GB2312" w:eastAsia="仿宋_GB2312" w:cs="仿宋_GB2312"/>
                <w:color w:val="0000FF"/>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F62B643">
            <w:pPr>
              <w:adjustRightInd w:val="0"/>
              <w:snapToGrid w:val="0"/>
              <w:rPr>
                <w:rFonts w:ascii="仿宋_GB2312" w:hAnsi="仿宋_GB2312" w:eastAsia="仿宋_GB2312" w:cs="仿宋_GB2312"/>
                <w:color w:val="0000FF"/>
                <w:sz w:val="24"/>
                <w:szCs w:val="24"/>
              </w:rPr>
            </w:pPr>
          </w:p>
        </w:tc>
        <w:tc>
          <w:tcPr>
            <w:tcW w:w="730" w:type="dxa"/>
            <w:tcBorders>
              <w:tl2br w:val="nil"/>
              <w:tr2bl w:val="nil"/>
            </w:tcBorders>
            <w:tcMar>
              <w:top w:w="57" w:type="dxa"/>
              <w:left w:w="57" w:type="dxa"/>
              <w:bottom w:w="57" w:type="dxa"/>
              <w:right w:w="57" w:type="dxa"/>
            </w:tcMar>
            <w:vAlign w:val="center"/>
          </w:tcPr>
          <w:p w14:paraId="6BC10F47">
            <w:pPr>
              <w:widowControl/>
              <w:adjustRightInd w:val="0"/>
              <w:snapToGrid w:val="0"/>
              <w:jc w:val="center"/>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严重</w:t>
            </w:r>
          </w:p>
        </w:tc>
        <w:tc>
          <w:tcPr>
            <w:tcW w:w="2378" w:type="dxa"/>
            <w:tcBorders>
              <w:tl2br w:val="nil"/>
              <w:tr2bl w:val="nil"/>
            </w:tcBorders>
            <w:tcMar>
              <w:top w:w="57" w:type="dxa"/>
              <w:left w:w="57" w:type="dxa"/>
              <w:bottom w:w="57" w:type="dxa"/>
              <w:right w:w="57" w:type="dxa"/>
            </w:tcMar>
            <w:vAlign w:val="center"/>
          </w:tcPr>
          <w:p w14:paraId="29694B03">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生产、销售肥料十吨以上，或货值金额三万元以上的</w:t>
            </w:r>
          </w:p>
        </w:tc>
        <w:tc>
          <w:tcPr>
            <w:tcW w:w="2105" w:type="dxa"/>
            <w:vMerge w:val="continue"/>
            <w:tcBorders>
              <w:tl2br w:val="nil"/>
              <w:tr2bl w:val="nil"/>
            </w:tcBorders>
            <w:tcMar>
              <w:top w:w="57" w:type="dxa"/>
              <w:left w:w="57" w:type="dxa"/>
              <w:bottom w:w="57" w:type="dxa"/>
              <w:right w:w="57" w:type="dxa"/>
            </w:tcMar>
            <w:vAlign w:val="center"/>
          </w:tcPr>
          <w:p w14:paraId="68A2795D">
            <w:pPr>
              <w:adjustRightInd w:val="0"/>
              <w:snapToGrid w:val="0"/>
              <w:rPr>
                <w:rFonts w:ascii="仿宋_GB2312" w:hAnsi="仿宋_GB2312" w:eastAsia="仿宋_GB2312" w:cs="仿宋_GB2312"/>
                <w:color w:val="0000FF"/>
                <w:sz w:val="24"/>
                <w:szCs w:val="24"/>
              </w:rPr>
            </w:pPr>
          </w:p>
        </w:tc>
        <w:tc>
          <w:tcPr>
            <w:tcW w:w="3737" w:type="dxa"/>
            <w:tcBorders>
              <w:tl2br w:val="nil"/>
              <w:tr2bl w:val="nil"/>
            </w:tcBorders>
            <w:tcMar>
              <w:top w:w="57" w:type="dxa"/>
              <w:left w:w="57" w:type="dxa"/>
              <w:bottom w:w="57" w:type="dxa"/>
              <w:right w:w="57" w:type="dxa"/>
            </w:tcMar>
            <w:vAlign w:val="center"/>
          </w:tcPr>
          <w:p w14:paraId="0884FE3A">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有违法所得的，并处违法所得二倍以上三倍以下的罚款，但最高不得超过二万元；没有违法所得的，处五千元以上一万元以下的罚款</w:t>
            </w:r>
          </w:p>
        </w:tc>
      </w:tr>
      <w:bookmarkEnd w:id="0"/>
    </w:tbl>
    <w:p w14:paraId="305BCCBD">
      <w:pPr>
        <w:pStyle w:val="2"/>
        <w:ind w:firstLine="640" w:firstLineChars="200"/>
      </w:pPr>
      <w:r>
        <w:rPr>
          <w:rFonts w:hint="eastAsia" w:ascii="黑体" w:hAnsi="黑体" w:eastAsia="黑体" w:cs="黑体"/>
          <w:color w:val="000000"/>
          <w:kern w:val="0"/>
          <w:sz w:val="32"/>
          <w:szCs w:val="32"/>
        </w:rPr>
        <w:t>四、植物检疫</w:t>
      </w:r>
    </w:p>
    <w:tbl>
      <w:tblPr>
        <w:tblStyle w:val="7"/>
        <w:tblW w:w="1400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1"/>
        <w:gridCol w:w="1098"/>
        <w:gridCol w:w="3531"/>
        <w:gridCol w:w="730"/>
        <w:gridCol w:w="2378"/>
        <w:gridCol w:w="2105"/>
        <w:gridCol w:w="3737"/>
      </w:tblGrid>
      <w:tr w14:paraId="3E3964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blHeader/>
          <w:jc w:val="center"/>
        </w:trPr>
        <w:tc>
          <w:tcPr>
            <w:tcW w:w="421" w:type="dxa"/>
            <w:tcBorders>
              <w:tl2br w:val="nil"/>
              <w:tr2bl w:val="nil"/>
            </w:tcBorders>
            <w:tcMar>
              <w:top w:w="57" w:type="dxa"/>
              <w:left w:w="57" w:type="dxa"/>
              <w:bottom w:w="57" w:type="dxa"/>
              <w:right w:w="57" w:type="dxa"/>
            </w:tcMar>
            <w:vAlign w:val="center"/>
          </w:tcPr>
          <w:p w14:paraId="701E1F11">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序号</w:t>
            </w:r>
          </w:p>
        </w:tc>
        <w:tc>
          <w:tcPr>
            <w:tcW w:w="1098" w:type="dxa"/>
            <w:tcBorders>
              <w:tl2br w:val="nil"/>
              <w:tr2bl w:val="nil"/>
            </w:tcBorders>
            <w:tcMar>
              <w:top w:w="57" w:type="dxa"/>
              <w:left w:w="57" w:type="dxa"/>
              <w:bottom w:w="57" w:type="dxa"/>
              <w:right w:w="57" w:type="dxa"/>
            </w:tcMar>
            <w:vAlign w:val="center"/>
          </w:tcPr>
          <w:p w14:paraId="4861AF77">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违法行为</w:t>
            </w:r>
          </w:p>
        </w:tc>
        <w:tc>
          <w:tcPr>
            <w:tcW w:w="3531" w:type="dxa"/>
            <w:tcBorders>
              <w:tl2br w:val="nil"/>
              <w:tr2bl w:val="nil"/>
            </w:tcBorders>
            <w:tcMar>
              <w:top w:w="57" w:type="dxa"/>
              <w:left w:w="57" w:type="dxa"/>
              <w:bottom w:w="57" w:type="dxa"/>
              <w:right w:w="57" w:type="dxa"/>
            </w:tcMar>
            <w:vAlign w:val="center"/>
          </w:tcPr>
          <w:p w14:paraId="45F3F6DD">
            <w:pPr>
              <w:widowControl/>
              <w:adjustRightInd w:val="0"/>
              <w:snapToGrid w:val="0"/>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处罚依据</w:t>
            </w:r>
          </w:p>
        </w:tc>
        <w:tc>
          <w:tcPr>
            <w:tcW w:w="730" w:type="dxa"/>
            <w:tcBorders>
              <w:tl2br w:val="nil"/>
              <w:tr2bl w:val="nil"/>
            </w:tcBorders>
            <w:tcMar>
              <w:top w:w="57" w:type="dxa"/>
              <w:left w:w="57" w:type="dxa"/>
              <w:bottom w:w="57" w:type="dxa"/>
              <w:right w:w="57" w:type="dxa"/>
            </w:tcMar>
            <w:vAlign w:val="center"/>
          </w:tcPr>
          <w:p w14:paraId="1242D57F">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违法程度</w:t>
            </w:r>
          </w:p>
        </w:tc>
        <w:tc>
          <w:tcPr>
            <w:tcW w:w="2378" w:type="dxa"/>
            <w:tcBorders>
              <w:tl2br w:val="nil"/>
              <w:tr2bl w:val="nil"/>
            </w:tcBorders>
            <w:tcMar>
              <w:top w:w="57" w:type="dxa"/>
              <w:left w:w="57" w:type="dxa"/>
              <w:bottom w:w="57" w:type="dxa"/>
              <w:right w:w="57" w:type="dxa"/>
            </w:tcMar>
            <w:vAlign w:val="center"/>
          </w:tcPr>
          <w:p w14:paraId="3D7F1215">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违法情节</w:t>
            </w:r>
          </w:p>
        </w:tc>
        <w:tc>
          <w:tcPr>
            <w:tcW w:w="5842" w:type="dxa"/>
            <w:gridSpan w:val="2"/>
            <w:tcBorders>
              <w:tl2br w:val="nil"/>
              <w:tr2bl w:val="nil"/>
            </w:tcBorders>
            <w:tcMar>
              <w:top w:w="57" w:type="dxa"/>
              <w:left w:w="57" w:type="dxa"/>
              <w:bottom w:w="57" w:type="dxa"/>
              <w:right w:w="57" w:type="dxa"/>
            </w:tcMar>
            <w:vAlign w:val="center"/>
          </w:tcPr>
          <w:p w14:paraId="3C7E9A8A">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裁量标准</w:t>
            </w:r>
          </w:p>
        </w:tc>
      </w:tr>
      <w:tr w14:paraId="7A0575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66" w:hRule="atLeast"/>
          <w:jc w:val="center"/>
        </w:trPr>
        <w:tc>
          <w:tcPr>
            <w:tcW w:w="421" w:type="dxa"/>
            <w:vMerge w:val="restart"/>
            <w:tcBorders>
              <w:tl2br w:val="nil"/>
              <w:tr2bl w:val="nil"/>
            </w:tcBorders>
            <w:tcMar>
              <w:top w:w="57" w:type="dxa"/>
              <w:left w:w="57" w:type="dxa"/>
              <w:bottom w:w="57" w:type="dxa"/>
              <w:right w:w="57" w:type="dxa"/>
            </w:tcMar>
            <w:vAlign w:val="center"/>
          </w:tcPr>
          <w:p w14:paraId="268F3AC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w:t>
            </w:r>
          </w:p>
        </w:tc>
        <w:tc>
          <w:tcPr>
            <w:tcW w:w="1098" w:type="dxa"/>
            <w:vMerge w:val="restart"/>
            <w:tcBorders>
              <w:tl2br w:val="nil"/>
              <w:tr2bl w:val="nil"/>
            </w:tcBorders>
            <w:tcMar>
              <w:top w:w="57" w:type="dxa"/>
              <w:left w:w="57" w:type="dxa"/>
              <w:bottom w:w="57" w:type="dxa"/>
              <w:right w:w="57" w:type="dxa"/>
            </w:tcMar>
            <w:vAlign w:val="center"/>
          </w:tcPr>
          <w:p w14:paraId="3DD92422">
            <w:pPr>
              <w:widowControl/>
              <w:adjustRightInd w:val="0"/>
              <w:snapToGrid w:val="0"/>
              <w:jc w:val="left"/>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未按规定办理农业植物检疫手续的</w:t>
            </w:r>
          </w:p>
        </w:tc>
        <w:tc>
          <w:tcPr>
            <w:tcW w:w="3531" w:type="dxa"/>
            <w:vMerge w:val="restart"/>
            <w:tcBorders>
              <w:tl2br w:val="nil"/>
              <w:tr2bl w:val="nil"/>
            </w:tcBorders>
            <w:tcMar>
              <w:top w:w="57" w:type="dxa"/>
              <w:left w:w="57" w:type="dxa"/>
              <w:bottom w:w="57" w:type="dxa"/>
              <w:right w:w="57" w:type="dxa"/>
            </w:tcMar>
            <w:vAlign w:val="center"/>
          </w:tcPr>
          <w:p w14:paraId="63CD0E86">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山东省农业植物检疫办法》第三十六条第一款第（一）项、第二款，违反本办法规定，有下列行为之一，尚未引起疫情扩散的，由农业植物检疫机构责令限期改正，给予警告，没收违法所得，并可处以罚款；造成损失的，应当承担赔偿责任；构成犯罪的，依法追究刑事责任：</w:t>
            </w:r>
            <w:r>
              <w:rPr>
                <w:rFonts w:hint="eastAsia" w:ascii="仿宋_GB2312" w:hAnsi="仿宋_GB2312" w:eastAsia="仿宋_GB2312" w:cs="仿宋_GB2312"/>
                <w:color w:val="000000"/>
                <w:kern w:val="0"/>
                <w:sz w:val="24"/>
                <w:szCs w:val="24"/>
                <w:highlight w:val="yellow"/>
              </w:rPr>
              <w:br w:type="textWrapping"/>
            </w:r>
            <w:r>
              <w:rPr>
                <w:rFonts w:hint="eastAsia" w:ascii="仿宋_GB2312" w:hAnsi="仿宋_GB2312" w:eastAsia="仿宋_GB2312" w:cs="仿宋_GB2312"/>
                <w:color w:val="000000"/>
                <w:kern w:val="0"/>
                <w:sz w:val="24"/>
                <w:szCs w:val="24"/>
                <w:highlight w:val="yellow"/>
              </w:rPr>
              <w:t xml:space="preserve">    （一）未按本办法规定办理农业植物检疫手续的。</w:t>
            </w:r>
            <w:r>
              <w:rPr>
                <w:rFonts w:hint="eastAsia" w:ascii="仿宋_GB2312" w:hAnsi="仿宋_GB2312" w:eastAsia="仿宋_GB2312" w:cs="仿宋_GB2312"/>
                <w:color w:val="000000"/>
                <w:kern w:val="0"/>
                <w:sz w:val="24"/>
                <w:szCs w:val="24"/>
                <w:highlight w:val="yellow"/>
              </w:rPr>
              <w:br w:type="textWrapping"/>
            </w:r>
            <w:r>
              <w:rPr>
                <w:rFonts w:hint="eastAsia" w:ascii="仿宋_GB2312" w:hAnsi="仿宋_GB2312" w:eastAsia="仿宋_GB2312" w:cs="仿宋_GB2312"/>
                <w:color w:val="000000"/>
                <w:kern w:val="0"/>
                <w:sz w:val="24"/>
                <w:szCs w:val="24"/>
                <w:highlight w:val="yellow"/>
              </w:rPr>
              <w:t xml:space="preserve">    有前款规定的违法行为之一，属于非经营活动中的违法行为的，处1000元以下罚款；属于经营活动中的违法行为，有违法所得的，处以违法所得3倍以下罚款，但最高不得超过3万元；没有违法所得的，处以1万以下罚款。</w:t>
            </w:r>
          </w:p>
        </w:tc>
        <w:tc>
          <w:tcPr>
            <w:tcW w:w="730" w:type="dxa"/>
            <w:tcBorders>
              <w:tl2br w:val="nil"/>
              <w:tr2bl w:val="nil"/>
            </w:tcBorders>
            <w:tcMar>
              <w:top w:w="57" w:type="dxa"/>
              <w:left w:w="57" w:type="dxa"/>
              <w:bottom w:w="57" w:type="dxa"/>
              <w:right w:w="57" w:type="dxa"/>
            </w:tcMar>
            <w:vAlign w:val="center"/>
          </w:tcPr>
          <w:p w14:paraId="6F5ABCC1">
            <w:pPr>
              <w:widowControl/>
              <w:adjustRightInd w:val="0"/>
              <w:snapToGrid w:val="0"/>
              <w:jc w:val="center"/>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较轻</w:t>
            </w:r>
          </w:p>
        </w:tc>
        <w:tc>
          <w:tcPr>
            <w:tcW w:w="2378" w:type="dxa"/>
            <w:tcBorders>
              <w:tl2br w:val="nil"/>
              <w:tr2bl w:val="nil"/>
            </w:tcBorders>
            <w:tcMar>
              <w:top w:w="57" w:type="dxa"/>
              <w:left w:w="57" w:type="dxa"/>
              <w:bottom w:w="57" w:type="dxa"/>
              <w:right w:w="57" w:type="dxa"/>
            </w:tcMar>
            <w:vAlign w:val="center"/>
          </w:tcPr>
          <w:p w14:paraId="0AA6DDBA">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违法情节一般或属初次查获的</w:t>
            </w:r>
          </w:p>
        </w:tc>
        <w:tc>
          <w:tcPr>
            <w:tcW w:w="2105" w:type="dxa"/>
            <w:vMerge w:val="restart"/>
            <w:tcBorders>
              <w:tl2br w:val="nil"/>
              <w:tr2bl w:val="nil"/>
            </w:tcBorders>
            <w:tcMar>
              <w:top w:w="57" w:type="dxa"/>
              <w:left w:w="57" w:type="dxa"/>
              <w:bottom w:w="57" w:type="dxa"/>
              <w:right w:w="57" w:type="dxa"/>
            </w:tcMar>
            <w:vAlign w:val="center"/>
          </w:tcPr>
          <w:p w14:paraId="3294CCA3">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责令限期改正，警告，没收违法所得</w:t>
            </w:r>
          </w:p>
        </w:tc>
        <w:tc>
          <w:tcPr>
            <w:tcW w:w="3737" w:type="dxa"/>
            <w:tcBorders>
              <w:tl2br w:val="nil"/>
              <w:tr2bl w:val="nil"/>
            </w:tcBorders>
            <w:tcMar>
              <w:top w:w="57" w:type="dxa"/>
              <w:left w:w="57" w:type="dxa"/>
              <w:bottom w:w="57" w:type="dxa"/>
              <w:right w:w="57" w:type="dxa"/>
            </w:tcMar>
            <w:vAlign w:val="center"/>
          </w:tcPr>
          <w:p w14:paraId="6CC078C1">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非经营活动中的违法行为处以三百元以下罚款；经营活动中的违法行为，无违法所得的处以三千元以下罚款；有违法所得的，可处以违法所得一倍以下的罚款，但最高不超过一万元</w:t>
            </w:r>
          </w:p>
        </w:tc>
      </w:tr>
      <w:tr w14:paraId="642950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66" w:hRule="atLeast"/>
          <w:jc w:val="center"/>
        </w:trPr>
        <w:tc>
          <w:tcPr>
            <w:tcW w:w="421" w:type="dxa"/>
            <w:vMerge w:val="continue"/>
            <w:tcBorders>
              <w:tl2br w:val="nil"/>
              <w:tr2bl w:val="nil"/>
            </w:tcBorders>
            <w:tcMar>
              <w:top w:w="57" w:type="dxa"/>
              <w:left w:w="57" w:type="dxa"/>
              <w:bottom w:w="57" w:type="dxa"/>
              <w:right w:w="57" w:type="dxa"/>
            </w:tcMar>
            <w:vAlign w:val="center"/>
          </w:tcPr>
          <w:p w14:paraId="4835C3BA">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D8BB32B">
            <w:pPr>
              <w:adjustRightInd w:val="0"/>
              <w:snapToGrid w:val="0"/>
              <w:jc w:val="left"/>
              <w:rPr>
                <w:rFonts w:ascii="仿宋_GB2312" w:hAnsi="仿宋_GB2312" w:eastAsia="仿宋_GB2312" w:cs="仿宋_GB2312"/>
                <w:color w:val="000000"/>
                <w:sz w:val="24"/>
                <w:szCs w:val="24"/>
                <w:highlight w:val="yellow"/>
              </w:rPr>
            </w:pPr>
          </w:p>
        </w:tc>
        <w:tc>
          <w:tcPr>
            <w:tcW w:w="3531" w:type="dxa"/>
            <w:vMerge w:val="continue"/>
            <w:tcBorders>
              <w:tl2br w:val="nil"/>
              <w:tr2bl w:val="nil"/>
            </w:tcBorders>
            <w:tcMar>
              <w:top w:w="57" w:type="dxa"/>
              <w:left w:w="57" w:type="dxa"/>
              <w:bottom w:w="57" w:type="dxa"/>
              <w:right w:w="57" w:type="dxa"/>
            </w:tcMar>
            <w:vAlign w:val="center"/>
          </w:tcPr>
          <w:p w14:paraId="3EBDFC61">
            <w:pPr>
              <w:adjustRightInd w:val="0"/>
              <w:snapToGrid w:val="0"/>
              <w:rPr>
                <w:rFonts w:ascii="仿宋_GB2312" w:hAnsi="仿宋_GB2312" w:eastAsia="仿宋_GB2312" w:cs="仿宋_GB2312"/>
                <w:color w:val="000000"/>
                <w:sz w:val="24"/>
                <w:szCs w:val="24"/>
                <w:highlight w:val="yellow"/>
              </w:rPr>
            </w:pPr>
          </w:p>
        </w:tc>
        <w:tc>
          <w:tcPr>
            <w:tcW w:w="730" w:type="dxa"/>
            <w:tcBorders>
              <w:tl2br w:val="nil"/>
              <w:tr2bl w:val="nil"/>
            </w:tcBorders>
            <w:tcMar>
              <w:top w:w="57" w:type="dxa"/>
              <w:left w:w="57" w:type="dxa"/>
              <w:bottom w:w="57" w:type="dxa"/>
              <w:right w:w="57" w:type="dxa"/>
            </w:tcMar>
            <w:vAlign w:val="center"/>
          </w:tcPr>
          <w:p w14:paraId="538A232F">
            <w:pPr>
              <w:widowControl/>
              <w:adjustRightInd w:val="0"/>
              <w:snapToGrid w:val="0"/>
              <w:jc w:val="center"/>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一般</w:t>
            </w:r>
          </w:p>
        </w:tc>
        <w:tc>
          <w:tcPr>
            <w:tcW w:w="2378" w:type="dxa"/>
            <w:tcBorders>
              <w:tl2br w:val="nil"/>
              <w:tr2bl w:val="nil"/>
            </w:tcBorders>
            <w:tcMar>
              <w:top w:w="57" w:type="dxa"/>
              <w:left w:w="57" w:type="dxa"/>
              <w:bottom w:w="57" w:type="dxa"/>
              <w:right w:w="57" w:type="dxa"/>
            </w:tcMar>
            <w:vAlign w:val="center"/>
          </w:tcPr>
          <w:p w14:paraId="74DB9322">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违法情节较重或属查获两次的</w:t>
            </w:r>
          </w:p>
        </w:tc>
        <w:tc>
          <w:tcPr>
            <w:tcW w:w="2105" w:type="dxa"/>
            <w:vMerge w:val="continue"/>
            <w:tcBorders>
              <w:tl2br w:val="nil"/>
              <w:tr2bl w:val="nil"/>
            </w:tcBorders>
            <w:tcMar>
              <w:top w:w="57" w:type="dxa"/>
              <w:left w:w="57" w:type="dxa"/>
              <w:bottom w:w="57" w:type="dxa"/>
              <w:right w:w="57" w:type="dxa"/>
            </w:tcMar>
            <w:vAlign w:val="center"/>
          </w:tcPr>
          <w:p w14:paraId="341ECBA6">
            <w:pPr>
              <w:adjustRightInd w:val="0"/>
              <w:snapToGrid w:val="0"/>
              <w:rPr>
                <w:rFonts w:ascii="仿宋_GB2312" w:hAnsi="仿宋_GB2312" w:eastAsia="仿宋_GB2312" w:cs="仿宋_GB2312"/>
                <w:color w:val="000000"/>
                <w:sz w:val="24"/>
                <w:szCs w:val="24"/>
                <w:highlight w:val="yellow"/>
              </w:rPr>
            </w:pPr>
          </w:p>
        </w:tc>
        <w:tc>
          <w:tcPr>
            <w:tcW w:w="3737" w:type="dxa"/>
            <w:tcBorders>
              <w:tl2br w:val="nil"/>
              <w:tr2bl w:val="nil"/>
            </w:tcBorders>
            <w:tcMar>
              <w:top w:w="57" w:type="dxa"/>
              <w:left w:w="57" w:type="dxa"/>
              <w:bottom w:w="57" w:type="dxa"/>
              <w:right w:w="57" w:type="dxa"/>
            </w:tcMar>
            <w:vAlign w:val="center"/>
          </w:tcPr>
          <w:p w14:paraId="5D5B76AB">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非经营活动中的违法行为处以三百元以上六百元以下的罚款；经营活动中的违法行为，无违法所得的处以三千元以上六千元以下罚款；有违法所得的，处以违法所得一倍以上二倍以下的罚款，但最高不超过二万元</w:t>
            </w:r>
          </w:p>
        </w:tc>
      </w:tr>
      <w:tr w14:paraId="3FF7B3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66" w:hRule="atLeast"/>
          <w:jc w:val="center"/>
        </w:trPr>
        <w:tc>
          <w:tcPr>
            <w:tcW w:w="421" w:type="dxa"/>
            <w:vMerge w:val="continue"/>
            <w:tcBorders>
              <w:tl2br w:val="nil"/>
              <w:tr2bl w:val="nil"/>
            </w:tcBorders>
            <w:tcMar>
              <w:top w:w="57" w:type="dxa"/>
              <w:left w:w="57" w:type="dxa"/>
              <w:bottom w:w="57" w:type="dxa"/>
              <w:right w:w="57" w:type="dxa"/>
            </w:tcMar>
            <w:vAlign w:val="center"/>
          </w:tcPr>
          <w:p w14:paraId="0C8BF49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EC62D13">
            <w:pPr>
              <w:adjustRightInd w:val="0"/>
              <w:snapToGrid w:val="0"/>
              <w:jc w:val="left"/>
              <w:rPr>
                <w:rFonts w:ascii="仿宋_GB2312" w:hAnsi="仿宋_GB2312" w:eastAsia="仿宋_GB2312" w:cs="仿宋_GB2312"/>
                <w:color w:val="000000"/>
                <w:sz w:val="24"/>
                <w:szCs w:val="24"/>
                <w:highlight w:val="yellow"/>
              </w:rPr>
            </w:pPr>
          </w:p>
        </w:tc>
        <w:tc>
          <w:tcPr>
            <w:tcW w:w="3531" w:type="dxa"/>
            <w:vMerge w:val="continue"/>
            <w:tcBorders>
              <w:tl2br w:val="nil"/>
              <w:tr2bl w:val="nil"/>
            </w:tcBorders>
            <w:tcMar>
              <w:top w:w="57" w:type="dxa"/>
              <w:left w:w="57" w:type="dxa"/>
              <w:bottom w:w="57" w:type="dxa"/>
              <w:right w:w="57" w:type="dxa"/>
            </w:tcMar>
            <w:vAlign w:val="center"/>
          </w:tcPr>
          <w:p w14:paraId="27A08041">
            <w:pPr>
              <w:adjustRightInd w:val="0"/>
              <w:snapToGrid w:val="0"/>
              <w:rPr>
                <w:rFonts w:ascii="仿宋_GB2312" w:hAnsi="仿宋_GB2312" w:eastAsia="仿宋_GB2312" w:cs="仿宋_GB2312"/>
                <w:color w:val="000000"/>
                <w:sz w:val="24"/>
                <w:szCs w:val="24"/>
                <w:highlight w:val="yellow"/>
              </w:rPr>
            </w:pPr>
          </w:p>
        </w:tc>
        <w:tc>
          <w:tcPr>
            <w:tcW w:w="730" w:type="dxa"/>
            <w:tcBorders>
              <w:tl2br w:val="nil"/>
              <w:tr2bl w:val="nil"/>
            </w:tcBorders>
            <w:tcMar>
              <w:top w:w="57" w:type="dxa"/>
              <w:left w:w="57" w:type="dxa"/>
              <w:bottom w:w="57" w:type="dxa"/>
              <w:right w:w="57" w:type="dxa"/>
            </w:tcMar>
            <w:vAlign w:val="center"/>
          </w:tcPr>
          <w:p w14:paraId="3E001F4C">
            <w:pPr>
              <w:widowControl/>
              <w:adjustRightInd w:val="0"/>
              <w:snapToGrid w:val="0"/>
              <w:jc w:val="center"/>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较重</w:t>
            </w:r>
          </w:p>
        </w:tc>
        <w:tc>
          <w:tcPr>
            <w:tcW w:w="2378" w:type="dxa"/>
            <w:tcBorders>
              <w:tl2br w:val="nil"/>
              <w:tr2bl w:val="nil"/>
            </w:tcBorders>
            <w:tcMar>
              <w:top w:w="57" w:type="dxa"/>
              <w:left w:w="57" w:type="dxa"/>
              <w:bottom w:w="57" w:type="dxa"/>
              <w:right w:w="57" w:type="dxa"/>
            </w:tcMar>
            <w:vAlign w:val="center"/>
          </w:tcPr>
          <w:p w14:paraId="7C2CE16A">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违法情节严重或属查获两次以上的</w:t>
            </w:r>
          </w:p>
        </w:tc>
        <w:tc>
          <w:tcPr>
            <w:tcW w:w="2105" w:type="dxa"/>
            <w:vMerge w:val="continue"/>
            <w:tcBorders>
              <w:tl2br w:val="nil"/>
              <w:tr2bl w:val="nil"/>
            </w:tcBorders>
            <w:tcMar>
              <w:top w:w="57" w:type="dxa"/>
              <w:left w:w="57" w:type="dxa"/>
              <w:bottom w:w="57" w:type="dxa"/>
              <w:right w:w="57" w:type="dxa"/>
            </w:tcMar>
            <w:vAlign w:val="center"/>
          </w:tcPr>
          <w:p w14:paraId="034D4CF0">
            <w:pPr>
              <w:adjustRightInd w:val="0"/>
              <w:snapToGrid w:val="0"/>
              <w:rPr>
                <w:rFonts w:ascii="仿宋_GB2312" w:hAnsi="仿宋_GB2312" w:eastAsia="仿宋_GB2312" w:cs="仿宋_GB2312"/>
                <w:color w:val="000000"/>
                <w:sz w:val="24"/>
                <w:szCs w:val="24"/>
                <w:highlight w:val="yellow"/>
              </w:rPr>
            </w:pPr>
          </w:p>
        </w:tc>
        <w:tc>
          <w:tcPr>
            <w:tcW w:w="3737" w:type="dxa"/>
            <w:tcBorders>
              <w:tl2br w:val="nil"/>
              <w:tr2bl w:val="nil"/>
            </w:tcBorders>
            <w:tcMar>
              <w:top w:w="57" w:type="dxa"/>
              <w:left w:w="57" w:type="dxa"/>
              <w:bottom w:w="57" w:type="dxa"/>
              <w:right w:w="57" w:type="dxa"/>
            </w:tcMar>
            <w:vAlign w:val="center"/>
          </w:tcPr>
          <w:p w14:paraId="51C2CD19">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非经营活动中的违法行为处以六百元以上一千元以下的罚款；经营活动中的违法行为，无违法所得的处以六千元以上一万元以下的罚款；有违法所得的，处以违法所得二倍以上三倍以下的罚款，但最高不超过三万元</w:t>
            </w:r>
          </w:p>
        </w:tc>
      </w:tr>
      <w:tr w14:paraId="1C9B47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restart"/>
            <w:tcBorders>
              <w:tl2br w:val="nil"/>
              <w:tr2bl w:val="nil"/>
            </w:tcBorders>
            <w:tcMar>
              <w:top w:w="57" w:type="dxa"/>
              <w:left w:w="57" w:type="dxa"/>
              <w:bottom w:w="57" w:type="dxa"/>
              <w:right w:w="57" w:type="dxa"/>
            </w:tcMar>
            <w:vAlign w:val="center"/>
          </w:tcPr>
          <w:p w14:paraId="5235FB0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w:t>
            </w:r>
          </w:p>
        </w:tc>
        <w:tc>
          <w:tcPr>
            <w:tcW w:w="1098" w:type="dxa"/>
            <w:vMerge w:val="restart"/>
            <w:tcBorders>
              <w:tl2br w:val="nil"/>
              <w:tr2bl w:val="nil"/>
            </w:tcBorders>
            <w:tcMar>
              <w:top w:w="57" w:type="dxa"/>
              <w:left w:w="57" w:type="dxa"/>
              <w:bottom w:w="57" w:type="dxa"/>
              <w:right w:w="57" w:type="dxa"/>
            </w:tcMar>
            <w:vAlign w:val="center"/>
          </w:tcPr>
          <w:p w14:paraId="1E9720F0">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谎报受检物品种类、品种或者隐瞒受检物品数量、受检作物面积，提供虚假证明材料的</w:t>
            </w:r>
          </w:p>
        </w:tc>
        <w:tc>
          <w:tcPr>
            <w:tcW w:w="3531" w:type="dxa"/>
            <w:vMerge w:val="restart"/>
            <w:tcBorders>
              <w:tl2br w:val="nil"/>
              <w:tr2bl w:val="nil"/>
            </w:tcBorders>
            <w:tcMar>
              <w:top w:w="57" w:type="dxa"/>
              <w:left w:w="57" w:type="dxa"/>
              <w:bottom w:w="57" w:type="dxa"/>
              <w:right w:w="57" w:type="dxa"/>
            </w:tcMar>
            <w:vAlign w:val="center"/>
          </w:tcPr>
          <w:p w14:paraId="6E942BD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山东省农业植物检疫办法》第三十六条第一款第（二）项、第二款，违反本办法规定，有下列行为之一，尚未引起疫情扩散的，由农业植物检疫机构责令限期改正，给予警告，没收违法所得，并可处以罚款；造成损失的，应当承担赔偿责任；构成犯罪的，依法追究刑事责任：</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（二）谎报受检物品种类、品种或者隐瞒受检物品数量、受检作物面积，提供虚假证明材料的。</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有前款规定的违法行为之一，属于非经营活动中的违法行为的，处以1000元以下罚款；属于经营活动中的违法行为，有违法所得的，处以违法所得3倍以下罚款，但最高不得超过3万元；没有违法所得的，处以1万元以下罚款。</w:t>
            </w:r>
          </w:p>
        </w:tc>
        <w:tc>
          <w:tcPr>
            <w:tcW w:w="730" w:type="dxa"/>
            <w:tcBorders>
              <w:tl2br w:val="nil"/>
              <w:tr2bl w:val="nil"/>
            </w:tcBorders>
            <w:tcMar>
              <w:top w:w="57" w:type="dxa"/>
              <w:left w:w="57" w:type="dxa"/>
              <w:bottom w:w="57" w:type="dxa"/>
              <w:right w:w="57" w:type="dxa"/>
            </w:tcMar>
            <w:vAlign w:val="center"/>
          </w:tcPr>
          <w:p w14:paraId="3D9BC8F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40A6CBA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谎报受检物品种类、品种或者隐瞒受检物品重量一千千克以内、受检作物面积五十亩以内，提供虚假证明材料的</w:t>
            </w:r>
          </w:p>
        </w:tc>
        <w:tc>
          <w:tcPr>
            <w:tcW w:w="2105" w:type="dxa"/>
            <w:vMerge w:val="restart"/>
            <w:tcBorders>
              <w:tl2br w:val="nil"/>
              <w:tr2bl w:val="nil"/>
            </w:tcBorders>
            <w:tcMar>
              <w:top w:w="57" w:type="dxa"/>
              <w:left w:w="57" w:type="dxa"/>
              <w:bottom w:w="57" w:type="dxa"/>
              <w:right w:w="57" w:type="dxa"/>
            </w:tcMar>
            <w:vAlign w:val="center"/>
          </w:tcPr>
          <w:p w14:paraId="772B683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责令限期改正，警告，没收违法所得</w:t>
            </w:r>
          </w:p>
        </w:tc>
        <w:tc>
          <w:tcPr>
            <w:tcW w:w="3737" w:type="dxa"/>
            <w:tcBorders>
              <w:tl2br w:val="nil"/>
              <w:tr2bl w:val="nil"/>
            </w:tcBorders>
            <w:tcMar>
              <w:top w:w="57" w:type="dxa"/>
              <w:left w:w="57" w:type="dxa"/>
              <w:bottom w:w="57" w:type="dxa"/>
              <w:right w:w="57" w:type="dxa"/>
            </w:tcMar>
            <w:vAlign w:val="center"/>
          </w:tcPr>
          <w:p w14:paraId="55AD5B6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非经营活动中的违法行为处以三百元以下罚款；经营活动中的违法行为，无违法所得的处以三千元以下罚款；有违法所得的，可处以违法所得一倍以下的罚款，但最高不超过一万元</w:t>
            </w:r>
          </w:p>
        </w:tc>
      </w:tr>
      <w:tr w14:paraId="72AA6A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13E189E5">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2E8D620">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4653250">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9F67E4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412FBAE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谎报受检物品种类、品种或者隐瞒受检物品重量一千千克以上五千千克以下、受检作物面积五十亩以上一百亩以下，提供虚假证明材料的</w:t>
            </w:r>
          </w:p>
        </w:tc>
        <w:tc>
          <w:tcPr>
            <w:tcW w:w="2105" w:type="dxa"/>
            <w:vMerge w:val="continue"/>
            <w:tcBorders>
              <w:tl2br w:val="nil"/>
              <w:tr2bl w:val="nil"/>
            </w:tcBorders>
            <w:tcMar>
              <w:top w:w="57" w:type="dxa"/>
              <w:left w:w="57" w:type="dxa"/>
              <w:bottom w:w="57" w:type="dxa"/>
              <w:right w:w="57" w:type="dxa"/>
            </w:tcMar>
            <w:vAlign w:val="center"/>
          </w:tcPr>
          <w:p w14:paraId="1E49DE0B">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4C863C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非经营活动中的违法行为处以三百元以上六百元以下的罚款；经营活动中的违法行为，无违法所得的处以三千元以上六千元以下罚款；有违法所得的，处以违法所得一倍以上二倍以下的罚款，但最高不超过二万元</w:t>
            </w:r>
          </w:p>
        </w:tc>
      </w:tr>
      <w:tr w14:paraId="5AFF1F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40948FC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7A03F99">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AED6F1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EA6DDB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7FAB2C4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谎报受检物品种类、品种或者隐瞒受检物品重量五千千克以上、受检作物面积一百亩以上，提供虚假证明材料，并造成严重后果的</w:t>
            </w:r>
          </w:p>
        </w:tc>
        <w:tc>
          <w:tcPr>
            <w:tcW w:w="2105" w:type="dxa"/>
            <w:vMerge w:val="continue"/>
            <w:tcBorders>
              <w:tl2br w:val="nil"/>
              <w:tr2bl w:val="nil"/>
            </w:tcBorders>
            <w:tcMar>
              <w:top w:w="57" w:type="dxa"/>
              <w:left w:w="57" w:type="dxa"/>
              <w:bottom w:w="57" w:type="dxa"/>
              <w:right w:w="57" w:type="dxa"/>
            </w:tcMar>
            <w:vAlign w:val="center"/>
          </w:tcPr>
          <w:p w14:paraId="7D475E83">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0AFA98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非经营活动中的违法行为处以六百元以上一千元以下的罚款；经营活动中的违法行为，无违法所得的处以六千元以上一万元以下的罚款；有违法所得的，处以违法所得二倍以上三倍以下的罚款，但最高不超过三万元</w:t>
            </w:r>
          </w:p>
        </w:tc>
      </w:tr>
      <w:tr w14:paraId="28933B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restart"/>
            <w:tcBorders>
              <w:tl2br w:val="nil"/>
              <w:tr2bl w:val="nil"/>
            </w:tcBorders>
            <w:tcMar>
              <w:top w:w="57" w:type="dxa"/>
              <w:left w:w="57" w:type="dxa"/>
              <w:bottom w:w="57" w:type="dxa"/>
              <w:right w:w="57" w:type="dxa"/>
            </w:tcMar>
            <w:vAlign w:val="center"/>
          </w:tcPr>
          <w:p w14:paraId="5CB7F76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3</w:t>
            </w:r>
          </w:p>
        </w:tc>
        <w:tc>
          <w:tcPr>
            <w:tcW w:w="1098" w:type="dxa"/>
            <w:vMerge w:val="restart"/>
            <w:tcBorders>
              <w:tl2br w:val="nil"/>
              <w:tr2bl w:val="nil"/>
            </w:tcBorders>
            <w:tcMar>
              <w:top w:w="57" w:type="dxa"/>
              <w:left w:w="57" w:type="dxa"/>
              <w:bottom w:w="57" w:type="dxa"/>
              <w:right w:w="57" w:type="dxa"/>
            </w:tcMar>
            <w:vAlign w:val="center"/>
          </w:tcPr>
          <w:p w14:paraId="21911C9E">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擅自启封换货、改变数量或者将非种用植物和植物产品作种用的</w:t>
            </w:r>
          </w:p>
        </w:tc>
        <w:tc>
          <w:tcPr>
            <w:tcW w:w="3531" w:type="dxa"/>
            <w:vMerge w:val="restart"/>
            <w:tcBorders>
              <w:tl2br w:val="nil"/>
              <w:tr2bl w:val="nil"/>
            </w:tcBorders>
            <w:tcMar>
              <w:top w:w="57" w:type="dxa"/>
              <w:left w:w="57" w:type="dxa"/>
              <w:bottom w:w="57" w:type="dxa"/>
              <w:right w:w="57" w:type="dxa"/>
            </w:tcMar>
            <w:vAlign w:val="center"/>
          </w:tcPr>
          <w:p w14:paraId="1947355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山东省农业植物检疫办法》第三十六条第一款第（三）项、第二款，违反本办法规定，有下列行为之一，尚未引起疫情扩散的，由农业植物检疫机构责令限期改正，给予警告，没收违法所得，并可处以罚款；造成损失的，应当承担赔偿责任；构成犯罪的，依法追究刑事责任：</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（三）擅自启封换货、改变数量或者将非种用植物和植物产品作种用的。</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有前款规定的违法行为之一，属于非经营活动中的违法行为的，处以1000元以下罚款；属于经营活动中的违法行为，有违法所得的，处以违法所得3倍以下罚款，但最高不得超过3万元；没有违法所得的，处以1万元以下罚款。</w:t>
            </w:r>
          </w:p>
        </w:tc>
        <w:tc>
          <w:tcPr>
            <w:tcW w:w="730" w:type="dxa"/>
            <w:tcBorders>
              <w:tl2br w:val="nil"/>
              <w:tr2bl w:val="nil"/>
            </w:tcBorders>
            <w:tcMar>
              <w:top w:w="57" w:type="dxa"/>
              <w:left w:w="57" w:type="dxa"/>
              <w:bottom w:w="57" w:type="dxa"/>
              <w:right w:w="57" w:type="dxa"/>
            </w:tcMar>
            <w:vAlign w:val="center"/>
          </w:tcPr>
          <w:p w14:paraId="297E83D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3339F11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擅自启封换货、改变数量或者将非种用植物和植物产品作种用的，货值在一万元以内</w:t>
            </w:r>
          </w:p>
        </w:tc>
        <w:tc>
          <w:tcPr>
            <w:tcW w:w="2105" w:type="dxa"/>
            <w:vMerge w:val="restart"/>
            <w:tcBorders>
              <w:tl2br w:val="nil"/>
              <w:tr2bl w:val="nil"/>
            </w:tcBorders>
            <w:tcMar>
              <w:top w:w="57" w:type="dxa"/>
              <w:left w:w="57" w:type="dxa"/>
              <w:bottom w:w="57" w:type="dxa"/>
              <w:right w:w="57" w:type="dxa"/>
            </w:tcMar>
            <w:vAlign w:val="center"/>
          </w:tcPr>
          <w:p w14:paraId="382DA77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责令限期改正，警告，没收违法所得</w:t>
            </w:r>
          </w:p>
        </w:tc>
        <w:tc>
          <w:tcPr>
            <w:tcW w:w="3737" w:type="dxa"/>
            <w:tcBorders>
              <w:tl2br w:val="nil"/>
              <w:tr2bl w:val="nil"/>
            </w:tcBorders>
            <w:tcMar>
              <w:top w:w="57" w:type="dxa"/>
              <w:left w:w="57" w:type="dxa"/>
              <w:bottom w:w="57" w:type="dxa"/>
              <w:right w:w="57" w:type="dxa"/>
            </w:tcMar>
            <w:vAlign w:val="center"/>
          </w:tcPr>
          <w:p w14:paraId="0333BD9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非经营活动中的违法行为处以三百元以下罚款；经营活动中的违法行为，无违法所得的处以三千元以下罚款；有违法所得的，可处以违法所得一倍以下的罚款，但最高不超过一万元</w:t>
            </w:r>
          </w:p>
        </w:tc>
      </w:tr>
      <w:tr w14:paraId="15D1DD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683C6D76">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8C865C3">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690600B">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5D696D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4432AF1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擅自启封换货、改变数量或者将非种用植物和植物产品作种用的，货值一万元以上三万元以下</w:t>
            </w:r>
          </w:p>
        </w:tc>
        <w:tc>
          <w:tcPr>
            <w:tcW w:w="2105" w:type="dxa"/>
            <w:vMerge w:val="continue"/>
            <w:tcBorders>
              <w:tl2br w:val="nil"/>
              <w:tr2bl w:val="nil"/>
            </w:tcBorders>
            <w:tcMar>
              <w:top w:w="57" w:type="dxa"/>
              <w:left w:w="57" w:type="dxa"/>
              <w:bottom w:w="57" w:type="dxa"/>
              <w:right w:w="57" w:type="dxa"/>
            </w:tcMar>
            <w:vAlign w:val="center"/>
          </w:tcPr>
          <w:p w14:paraId="69C16C94">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D4518E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非经营活动中的违法行为处以三百元以上六百元以下的罚款；经营活动中的违法行为，无违法所得的处以三千元以上六千元以下罚款；有违法所得的，处以违法所得一倍以上二倍以下的罚款，但最高不超过二万元</w:t>
            </w:r>
          </w:p>
        </w:tc>
      </w:tr>
      <w:tr w14:paraId="435B3A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26941F56">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2304C77">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637E08C">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DA232F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0B4A237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擅自启封换货、改变数量或者将非种用植物和植物产品作种用的，货值在三万元以上</w:t>
            </w:r>
          </w:p>
        </w:tc>
        <w:tc>
          <w:tcPr>
            <w:tcW w:w="2105" w:type="dxa"/>
            <w:vMerge w:val="continue"/>
            <w:tcBorders>
              <w:tl2br w:val="nil"/>
              <w:tr2bl w:val="nil"/>
            </w:tcBorders>
            <w:tcMar>
              <w:top w:w="57" w:type="dxa"/>
              <w:left w:w="57" w:type="dxa"/>
              <w:bottom w:w="57" w:type="dxa"/>
              <w:right w:w="57" w:type="dxa"/>
            </w:tcMar>
            <w:vAlign w:val="center"/>
          </w:tcPr>
          <w:p w14:paraId="4E4F0ECE">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2CB6EA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非经营活动中的违法行为处以六百元以上一千元以下的罚款；经营活动中的违法行为，无违法所得的处以六千元以上一万元以下的罚款；有违法所得的，处以违法所得二倍以上三倍以下的罚款，但最高不超过三万元</w:t>
            </w:r>
          </w:p>
        </w:tc>
      </w:tr>
      <w:tr w14:paraId="59B316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restart"/>
            <w:tcBorders>
              <w:tl2br w:val="nil"/>
              <w:tr2bl w:val="nil"/>
            </w:tcBorders>
            <w:tcMar>
              <w:top w:w="57" w:type="dxa"/>
              <w:left w:w="57" w:type="dxa"/>
              <w:bottom w:w="57" w:type="dxa"/>
              <w:right w:w="57" w:type="dxa"/>
            </w:tcMar>
            <w:vAlign w:val="center"/>
          </w:tcPr>
          <w:p w14:paraId="569F3A5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4</w:t>
            </w:r>
          </w:p>
        </w:tc>
        <w:tc>
          <w:tcPr>
            <w:tcW w:w="1098" w:type="dxa"/>
            <w:vMerge w:val="restart"/>
            <w:tcBorders>
              <w:tl2br w:val="nil"/>
              <w:tr2bl w:val="nil"/>
            </w:tcBorders>
            <w:tcMar>
              <w:top w:w="57" w:type="dxa"/>
              <w:left w:w="57" w:type="dxa"/>
              <w:bottom w:w="57" w:type="dxa"/>
              <w:right w:w="57" w:type="dxa"/>
            </w:tcMar>
            <w:vAlign w:val="center"/>
          </w:tcPr>
          <w:p w14:paraId="16EECCB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伪造、涂改、买卖、转让植物检疫单证、印章、标志或者故意毁坏封识的</w:t>
            </w:r>
          </w:p>
        </w:tc>
        <w:tc>
          <w:tcPr>
            <w:tcW w:w="3531" w:type="dxa"/>
            <w:vMerge w:val="restart"/>
            <w:tcBorders>
              <w:tl2br w:val="nil"/>
              <w:tr2bl w:val="nil"/>
            </w:tcBorders>
            <w:tcMar>
              <w:top w:w="57" w:type="dxa"/>
              <w:left w:w="57" w:type="dxa"/>
              <w:bottom w:w="57" w:type="dxa"/>
              <w:right w:w="57" w:type="dxa"/>
            </w:tcMar>
            <w:vAlign w:val="center"/>
          </w:tcPr>
          <w:p w14:paraId="664BC81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山东省农业植物检疫办法》第三十六条第一款第（四）项、第二款，违反本办法规定的，有下列行为之一，尚未引起疫情扩散的，由农业植物检疫机构责令限期改正，给予警告，没收违法所得，并可处以罚款；造成损失的，应当承担赔偿责任；构成犯罪的，依法追究刑事责任：</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（四）伪造、涂改、买卖、转让植物检疫单证、印章、标志或者故意毁坏封识的。</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有前款规定的违法行为之一，属于非经营活动中的违法行为的，处以1000元以下罚款；属于经营活动中的违法行为，有违法所得的，处以违法所得3倍以下罚款，但最高不得超过3万元；没有违法所得的，处以1万元以下罚款。</w:t>
            </w:r>
          </w:p>
        </w:tc>
        <w:tc>
          <w:tcPr>
            <w:tcW w:w="730" w:type="dxa"/>
            <w:tcBorders>
              <w:tl2br w:val="nil"/>
              <w:tr2bl w:val="nil"/>
            </w:tcBorders>
            <w:tcMar>
              <w:top w:w="57" w:type="dxa"/>
              <w:left w:w="57" w:type="dxa"/>
              <w:bottom w:w="57" w:type="dxa"/>
              <w:right w:w="57" w:type="dxa"/>
            </w:tcMar>
            <w:vAlign w:val="center"/>
          </w:tcPr>
          <w:p w14:paraId="5D88E64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73B07E4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转让植物检疫单证、印章、标志、封识的</w:t>
            </w:r>
          </w:p>
        </w:tc>
        <w:tc>
          <w:tcPr>
            <w:tcW w:w="2105" w:type="dxa"/>
            <w:vMerge w:val="restart"/>
            <w:tcBorders>
              <w:tl2br w:val="nil"/>
              <w:tr2bl w:val="nil"/>
            </w:tcBorders>
            <w:tcMar>
              <w:top w:w="57" w:type="dxa"/>
              <w:left w:w="57" w:type="dxa"/>
              <w:bottom w:w="57" w:type="dxa"/>
              <w:right w:w="57" w:type="dxa"/>
            </w:tcMar>
            <w:vAlign w:val="center"/>
          </w:tcPr>
          <w:p w14:paraId="2CC6DDC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责令限期改正，警告，没收违法所得</w:t>
            </w:r>
          </w:p>
        </w:tc>
        <w:tc>
          <w:tcPr>
            <w:tcW w:w="3737" w:type="dxa"/>
            <w:tcBorders>
              <w:tl2br w:val="nil"/>
              <w:tr2bl w:val="nil"/>
            </w:tcBorders>
            <w:tcMar>
              <w:top w:w="57" w:type="dxa"/>
              <w:left w:w="57" w:type="dxa"/>
              <w:bottom w:w="57" w:type="dxa"/>
              <w:right w:w="57" w:type="dxa"/>
            </w:tcMar>
            <w:vAlign w:val="center"/>
          </w:tcPr>
          <w:p w14:paraId="2D6435D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非经营活动中的违法行为处以三百元以下罚款；经营活动中的违法行为，无违法所得的处以三千元以下罚款；有违法所得的，可处以违法所得一倍以下的罚款，但最高不超过一万元</w:t>
            </w:r>
          </w:p>
        </w:tc>
      </w:tr>
      <w:tr w14:paraId="12429B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372AA6D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3371242">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279E310">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4C1591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7867FB3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涂改、买卖植物检疫单证、印章、标志、封识，造成较大影响的</w:t>
            </w:r>
          </w:p>
        </w:tc>
        <w:tc>
          <w:tcPr>
            <w:tcW w:w="2105" w:type="dxa"/>
            <w:vMerge w:val="continue"/>
            <w:tcBorders>
              <w:tl2br w:val="nil"/>
              <w:tr2bl w:val="nil"/>
            </w:tcBorders>
            <w:tcMar>
              <w:top w:w="57" w:type="dxa"/>
              <w:left w:w="57" w:type="dxa"/>
              <w:bottom w:w="57" w:type="dxa"/>
              <w:right w:w="57" w:type="dxa"/>
            </w:tcMar>
            <w:vAlign w:val="center"/>
          </w:tcPr>
          <w:p w14:paraId="11D7AE8D">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74ADA6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非经营活动中的违法行为处以三百元以上六百元以下的罚款；经营活动中的违法行为，无违法所得的处以三千元以上六千元以下罚款；有违法所得的，处以违法所得一倍以上二倍以下的罚款，但最高不超过二万元</w:t>
            </w:r>
          </w:p>
        </w:tc>
      </w:tr>
      <w:tr w14:paraId="7D6062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11B7FAB8">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AFEB56A">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B0931F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02B8B5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21EA4F4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伪造植物检疫单证、印章、标志、封识，造成恶劣影响的</w:t>
            </w:r>
          </w:p>
        </w:tc>
        <w:tc>
          <w:tcPr>
            <w:tcW w:w="2105" w:type="dxa"/>
            <w:vMerge w:val="continue"/>
            <w:tcBorders>
              <w:tl2br w:val="nil"/>
              <w:tr2bl w:val="nil"/>
            </w:tcBorders>
            <w:tcMar>
              <w:top w:w="57" w:type="dxa"/>
              <w:left w:w="57" w:type="dxa"/>
              <w:bottom w:w="57" w:type="dxa"/>
              <w:right w:w="57" w:type="dxa"/>
            </w:tcMar>
            <w:vAlign w:val="center"/>
          </w:tcPr>
          <w:p w14:paraId="23A0744E">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D890CF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非经营活动中的违法行为处以六百元以上一千元以下的罚款；经营活动中的违法行为，无违法所得的处以六千元以上一万元以下的罚款；有违法所得的，处以违法所得二倍以上三倍以下的罚款，但最高不超过三万元</w:t>
            </w:r>
          </w:p>
        </w:tc>
      </w:tr>
      <w:tr w14:paraId="3C14FE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restart"/>
            <w:tcBorders>
              <w:tl2br w:val="nil"/>
              <w:tr2bl w:val="nil"/>
            </w:tcBorders>
            <w:tcMar>
              <w:top w:w="57" w:type="dxa"/>
              <w:left w:w="57" w:type="dxa"/>
              <w:bottom w:w="57" w:type="dxa"/>
              <w:right w:w="57" w:type="dxa"/>
            </w:tcMar>
            <w:vAlign w:val="center"/>
          </w:tcPr>
          <w:p w14:paraId="2C2FEC9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5</w:t>
            </w:r>
          </w:p>
        </w:tc>
        <w:tc>
          <w:tcPr>
            <w:tcW w:w="1098" w:type="dxa"/>
            <w:vMerge w:val="restart"/>
            <w:tcBorders>
              <w:tl2br w:val="nil"/>
              <w:tr2bl w:val="nil"/>
            </w:tcBorders>
            <w:tcMar>
              <w:top w:w="57" w:type="dxa"/>
              <w:left w:w="57" w:type="dxa"/>
              <w:bottom w:w="57" w:type="dxa"/>
              <w:right w:w="57" w:type="dxa"/>
            </w:tcMar>
            <w:vAlign w:val="center"/>
          </w:tcPr>
          <w:p w14:paraId="57E1AB2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试验、生产、推广带有植物检疫对象的种子、苗木及其他繁殖材料或者未经批准在非疫区进行植物检疫对象试验研究的</w:t>
            </w:r>
          </w:p>
        </w:tc>
        <w:tc>
          <w:tcPr>
            <w:tcW w:w="3531" w:type="dxa"/>
            <w:vMerge w:val="restart"/>
            <w:tcBorders>
              <w:tl2br w:val="nil"/>
              <w:tr2bl w:val="nil"/>
            </w:tcBorders>
            <w:tcMar>
              <w:top w:w="57" w:type="dxa"/>
              <w:left w:w="57" w:type="dxa"/>
              <w:bottom w:w="57" w:type="dxa"/>
              <w:right w:w="57" w:type="dxa"/>
            </w:tcMar>
            <w:vAlign w:val="center"/>
          </w:tcPr>
          <w:p w14:paraId="4765278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山东省农业植物检疫办法》第三十六条第一款第（五）项、第二款，违反本办法规定的，有下列行为之一，尚未引起疫情扩散的，由农业植物检疫机构责令限期改正，给予警告，没收违法所得，并可处以罚款；造成损失的，应当承担赔偿责任；构成犯罪的，依法追究刑事责任：</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(五)试验、生产、推广带有植物检疫对象的种子、苗木及其他繁殖材料或者未经批准在非疫区进行植物检疫对象试验研究的。</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有前款规定的违法行为之一，属于非经营活动中的违法行为的，处以1000元以下罚款；属于经营活动中的违法行为，有违法所得的，处以违法所得3倍以下罚款，但最高不得超过3万元；没有违法所得的，处以1万元以下罚款。</w:t>
            </w:r>
          </w:p>
        </w:tc>
        <w:tc>
          <w:tcPr>
            <w:tcW w:w="730" w:type="dxa"/>
            <w:tcBorders>
              <w:tl2br w:val="nil"/>
              <w:tr2bl w:val="nil"/>
            </w:tcBorders>
            <w:tcMar>
              <w:top w:w="57" w:type="dxa"/>
              <w:left w:w="57" w:type="dxa"/>
              <w:bottom w:w="57" w:type="dxa"/>
              <w:right w:w="57" w:type="dxa"/>
            </w:tcMar>
            <w:vAlign w:val="center"/>
          </w:tcPr>
          <w:p w14:paraId="6822664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3D4FE6F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试验、生产、推广带有植物检疫对象的种子、苗木及其他繁殖材料或者未经批准在非疫区进行植物检疫对象试验研究的，货值在三千元以内</w:t>
            </w:r>
          </w:p>
        </w:tc>
        <w:tc>
          <w:tcPr>
            <w:tcW w:w="2105" w:type="dxa"/>
            <w:vMerge w:val="restart"/>
            <w:tcBorders>
              <w:tl2br w:val="nil"/>
              <w:tr2bl w:val="nil"/>
            </w:tcBorders>
            <w:tcMar>
              <w:top w:w="57" w:type="dxa"/>
              <w:left w:w="57" w:type="dxa"/>
              <w:bottom w:w="57" w:type="dxa"/>
              <w:right w:w="57" w:type="dxa"/>
            </w:tcMar>
            <w:vAlign w:val="center"/>
          </w:tcPr>
          <w:p w14:paraId="7DF6986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责令限期改正，警告，没收违法所得</w:t>
            </w:r>
          </w:p>
        </w:tc>
        <w:tc>
          <w:tcPr>
            <w:tcW w:w="3737" w:type="dxa"/>
            <w:tcBorders>
              <w:tl2br w:val="nil"/>
              <w:tr2bl w:val="nil"/>
            </w:tcBorders>
            <w:tcMar>
              <w:top w:w="57" w:type="dxa"/>
              <w:left w:w="57" w:type="dxa"/>
              <w:bottom w:w="57" w:type="dxa"/>
              <w:right w:w="57" w:type="dxa"/>
            </w:tcMar>
            <w:vAlign w:val="center"/>
          </w:tcPr>
          <w:p w14:paraId="5D23F40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非经营活动中的违法行为处以三百元以下罚款；经营活动中的违法行为，无违法所得的处以三千元以下罚款；有违法所得的，可处以违法所得一倍以下的罚款，但最高不超过一万元</w:t>
            </w:r>
          </w:p>
        </w:tc>
      </w:tr>
      <w:tr w14:paraId="6EA81A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7B4C80FD">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9D7348C">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97B61F2">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AB2087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4877004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试验、生产、推广带有植物检疫对象的种子、苗木及其他繁殖材料或者未经批准在非疫区进行植物检疫对象试验研究的，货值三千元以上一万元以下</w:t>
            </w:r>
          </w:p>
        </w:tc>
        <w:tc>
          <w:tcPr>
            <w:tcW w:w="2105" w:type="dxa"/>
            <w:vMerge w:val="continue"/>
            <w:tcBorders>
              <w:tl2br w:val="nil"/>
              <w:tr2bl w:val="nil"/>
            </w:tcBorders>
            <w:tcMar>
              <w:top w:w="57" w:type="dxa"/>
              <w:left w:w="57" w:type="dxa"/>
              <w:bottom w:w="57" w:type="dxa"/>
              <w:right w:w="57" w:type="dxa"/>
            </w:tcMar>
            <w:vAlign w:val="center"/>
          </w:tcPr>
          <w:p w14:paraId="3CFC2199">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71D72F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非经营活动中的违法行为处以三百元以上六百元以下的罚款；经营活动中的违法行为，无违法所得的处以三千元以上六千元以下罚款；有违法所得的，处以违法所得一倍以上二倍以下的罚款，但最高不超过二万元</w:t>
            </w:r>
          </w:p>
        </w:tc>
      </w:tr>
      <w:tr w14:paraId="44A307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12F963AD">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C0063C9">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23FD752">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E4C6DA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6B5B3E3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试验、生产、推广带有植物检疫对象的种子、苗木及其他繁殖材料或者未经批准在非疫区进行植物检疫对象试验研究的，货值在一万元以上</w:t>
            </w:r>
          </w:p>
        </w:tc>
        <w:tc>
          <w:tcPr>
            <w:tcW w:w="2105" w:type="dxa"/>
            <w:vMerge w:val="continue"/>
            <w:tcBorders>
              <w:tl2br w:val="nil"/>
              <w:tr2bl w:val="nil"/>
            </w:tcBorders>
            <w:tcMar>
              <w:top w:w="57" w:type="dxa"/>
              <w:left w:w="57" w:type="dxa"/>
              <w:bottom w:w="57" w:type="dxa"/>
              <w:right w:w="57" w:type="dxa"/>
            </w:tcMar>
            <w:vAlign w:val="center"/>
          </w:tcPr>
          <w:p w14:paraId="5830E7EE">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F1E95D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非经营活动中的违法行为处以六百元以上一千元以下的罚款；经营活动中的违法行为，无违法所得的处以六千元以上一万元以下的罚款；有违法所得的，处以违法所得二倍以上三倍以下的罚款，但最高不超过三万元</w:t>
            </w:r>
          </w:p>
        </w:tc>
      </w:tr>
      <w:tr w14:paraId="468316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restart"/>
            <w:tcBorders>
              <w:tl2br w:val="nil"/>
              <w:tr2bl w:val="nil"/>
            </w:tcBorders>
            <w:tcMar>
              <w:top w:w="57" w:type="dxa"/>
              <w:left w:w="57" w:type="dxa"/>
              <w:bottom w:w="57" w:type="dxa"/>
              <w:right w:w="57" w:type="dxa"/>
            </w:tcMar>
            <w:vAlign w:val="center"/>
          </w:tcPr>
          <w:p w14:paraId="481E887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6</w:t>
            </w:r>
          </w:p>
        </w:tc>
        <w:tc>
          <w:tcPr>
            <w:tcW w:w="1098" w:type="dxa"/>
            <w:vMerge w:val="restart"/>
            <w:tcBorders>
              <w:tl2br w:val="nil"/>
              <w:tr2bl w:val="nil"/>
            </w:tcBorders>
            <w:tcMar>
              <w:top w:w="57" w:type="dxa"/>
              <w:left w:w="57" w:type="dxa"/>
              <w:bottom w:w="57" w:type="dxa"/>
              <w:right w:w="57" w:type="dxa"/>
            </w:tcMar>
            <w:vAlign w:val="center"/>
          </w:tcPr>
          <w:p w14:paraId="6399A60C">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不在指定地点种植或者不按要求隔离试种，或者隔离试种期间擅自分散种子、苗木及其他繁殖材料的</w:t>
            </w:r>
          </w:p>
        </w:tc>
        <w:tc>
          <w:tcPr>
            <w:tcW w:w="3531" w:type="dxa"/>
            <w:vMerge w:val="restart"/>
            <w:tcBorders>
              <w:tl2br w:val="nil"/>
              <w:tr2bl w:val="nil"/>
            </w:tcBorders>
            <w:tcMar>
              <w:top w:w="57" w:type="dxa"/>
              <w:left w:w="57" w:type="dxa"/>
              <w:bottom w:w="57" w:type="dxa"/>
              <w:right w:w="57" w:type="dxa"/>
            </w:tcMar>
            <w:vAlign w:val="center"/>
          </w:tcPr>
          <w:p w14:paraId="49A4D68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山东省农业植物检疫办法》第三十六条地一款第（六）项、第二款，违反本办法规定的，有下列行为之一，尚未引起疫情扩散的，由农业植物检疫机构责令限期改正，给予警告，没收违法所得，并可处以罚款；造成损失的，应当承担赔偿责任；构成犯罪的，依法追究刑事责任：</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(六)不在指定地点种植或者不按要求隔离试种，或者隔离试种期间擅自分散种子、苗木及其他繁殖材料的。</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有前款规定的违法行为之一，属于非经营活动中的违法行为的，处以1000元以下罚款；属于经营活动中的违法行为，有违法所得的，处以违法所得3倍以下罚款，但最高不得超过3万元；没有违法所得的，处以1万元以下罚款。</w:t>
            </w:r>
          </w:p>
        </w:tc>
        <w:tc>
          <w:tcPr>
            <w:tcW w:w="730" w:type="dxa"/>
            <w:tcBorders>
              <w:tl2br w:val="nil"/>
              <w:tr2bl w:val="nil"/>
            </w:tcBorders>
            <w:tcMar>
              <w:top w:w="57" w:type="dxa"/>
              <w:left w:w="57" w:type="dxa"/>
              <w:bottom w:w="57" w:type="dxa"/>
              <w:right w:w="57" w:type="dxa"/>
            </w:tcMar>
            <w:vAlign w:val="center"/>
          </w:tcPr>
          <w:p w14:paraId="57CA47A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26143AC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不在指定地点种植或者隔离试种期间擅自分散种子一亩以下或不按要求隔离试种苗木及其他繁殖材料二十株以下的</w:t>
            </w:r>
          </w:p>
        </w:tc>
        <w:tc>
          <w:tcPr>
            <w:tcW w:w="2105" w:type="dxa"/>
            <w:vMerge w:val="restart"/>
            <w:tcBorders>
              <w:tl2br w:val="nil"/>
              <w:tr2bl w:val="nil"/>
            </w:tcBorders>
            <w:tcMar>
              <w:top w:w="57" w:type="dxa"/>
              <w:left w:w="57" w:type="dxa"/>
              <w:bottom w:w="57" w:type="dxa"/>
              <w:right w:w="57" w:type="dxa"/>
            </w:tcMar>
            <w:vAlign w:val="center"/>
          </w:tcPr>
          <w:p w14:paraId="574D4BD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责令限期改正，警告，没收违法所得</w:t>
            </w:r>
          </w:p>
        </w:tc>
        <w:tc>
          <w:tcPr>
            <w:tcW w:w="3737" w:type="dxa"/>
            <w:tcBorders>
              <w:tl2br w:val="nil"/>
              <w:tr2bl w:val="nil"/>
            </w:tcBorders>
            <w:tcMar>
              <w:top w:w="57" w:type="dxa"/>
              <w:left w:w="57" w:type="dxa"/>
              <w:bottom w:w="57" w:type="dxa"/>
              <w:right w:w="57" w:type="dxa"/>
            </w:tcMar>
            <w:vAlign w:val="center"/>
          </w:tcPr>
          <w:p w14:paraId="328ECCE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非经营活动中的违法行为处以三百元以下罚款；经营活动中的违法行为，无违法所得的处以三千元以下罚款；有违法所得的，可处以违法所得一倍以下的罚款，但最高不超过一万元</w:t>
            </w:r>
          </w:p>
        </w:tc>
      </w:tr>
      <w:tr w14:paraId="796EAE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625F78F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7E812B3">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81036F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5C596C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41BFC88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不在指定地点种植或者隔离试种期间擅自分散种子一亩以上二亩以下或不按要求隔离试种苗木及其他繁殖材料二十株以上五十株以下的</w:t>
            </w:r>
          </w:p>
        </w:tc>
        <w:tc>
          <w:tcPr>
            <w:tcW w:w="2105" w:type="dxa"/>
            <w:vMerge w:val="continue"/>
            <w:tcBorders>
              <w:tl2br w:val="nil"/>
              <w:tr2bl w:val="nil"/>
            </w:tcBorders>
            <w:tcMar>
              <w:top w:w="57" w:type="dxa"/>
              <w:left w:w="57" w:type="dxa"/>
              <w:bottom w:w="57" w:type="dxa"/>
              <w:right w:w="57" w:type="dxa"/>
            </w:tcMar>
            <w:vAlign w:val="center"/>
          </w:tcPr>
          <w:p w14:paraId="2B420977">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35FA3F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非经营活动中的违法行为处以三百元以上六百元以下的罚款；经营活动中的违法行为，无违法所得的处以三千元以上六千元以下罚款；有违法所得的，处以违法所得一倍以上二倍以下的罚款，但最高不超过二万元</w:t>
            </w:r>
          </w:p>
        </w:tc>
      </w:tr>
      <w:tr w14:paraId="23551B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098BB35C">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C1F75DB">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1E928A5">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753FD2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596014C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不在指定地点种植或者隔离试种期间擅自分散种子二亩以上或不按要求隔离试种苗木及其他繁殖材料五十株以上的</w:t>
            </w:r>
          </w:p>
        </w:tc>
        <w:tc>
          <w:tcPr>
            <w:tcW w:w="2105" w:type="dxa"/>
            <w:vMerge w:val="continue"/>
            <w:tcBorders>
              <w:tl2br w:val="nil"/>
              <w:tr2bl w:val="nil"/>
            </w:tcBorders>
            <w:tcMar>
              <w:top w:w="57" w:type="dxa"/>
              <w:left w:w="57" w:type="dxa"/>
              <w:bottom w:w="57" w:type="dxa"/>
              <w:right w:w="57" w:type="dxa"/>
            </w:tcMar>
            <w:vAlign w:val="center"/>
          </w:tcPr>
          <w:p w14:paraId="25DCC55B">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7FB165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非经营活动中的违法行为处以六百元以上一千元以下的罚款；经营活动中的违法行为，无违法所得的处以六千元以上一万元以下的罚款；有违法所得的，处以违法所得二倍以上三倍以下的罚款，但最高不超过三万元</w:t>
            </w:r>
          </w:p>
        </w:tc>
      </w:tr>
      <w:tr w14:paraId="737567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restart"/>
            <w:tcBorders>
              <w:tl2br w:val="nil"/>
              <w:tr2bl w:val="nil"/>
            </w:tcBorders>
            <w:tcMar>
              <w:top w:w="57" w:type="dxa"/>
              <w:left w:w="57" w:type="dxa"/>
              <w:bottom w:w="57" w:type="dxa"/>
              <w:right w:w="57" w:type="dxa"/>
            </w:tcMar>
            <w:vAlign w:val="center"/>
          </w:tcPr>
          <w:p w14:paraId="7F64ACF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7</w:t>
            </w:r>
          </w:p>
        </w:tc>
        <w:tc>
          <w:tcPr>
            <w:tcW w:w="1098" w:type="dxa"/>
            <w:vMerge w:val="restart"/>
            <w:tcBorders>
              <w:tl2br w:val="nil"/>
              <w:tr2bl w:val="nil"/>
            </w:tcBorders>
            <w:tcMar>
              <w:top w:w="57" w:type="dxa"/>
              <w:left w:w="57" w:type="dxa"/>
              <w:bottom w:w="57" w:type="dxa"/>
              <w:right w:w="57" w:type="dxa"/>
            </w:tcMar>
            <w:vAlign w:val="center"/>
          </w:tcPr>
          <w:p w14:paraId="5601ACF6">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在调运进境带有疫情的植物和植物产品过程中，造成撒漏、扩散或者下脚料除害处理不彻底的</w:t>
            </w:r>
          </w:p>
        </w:tc>
        <w:tc>
          <w:tcPr>
            <w:tcW w:w="3531" w:type="dxa"/>
            <w:vMerge w:val="restart"/>
            <w:tcBorders>
              <w:tl2br w:val="nil"/>
              <w:tr2bl w:val="nil"/>
            </w:tcBorders>
            <w:tcMar>
              <w:top w:w="57" w:type="dxa"/>
              <w:left w:w="57" w:type="dxa"/>
              <w:bottom w:w="57" w:type="dxa"/>
              <w:right w:w="57" w:type="dxa"/>
            </w:tcMar>
            <w:vAlign w:val="center"/>
          </w:tcPr>
          <w:p w14:paraId="2114019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山东省农业植物检疫办法》第三十六条第一款第（七）项、第二款，违反本办法规定的，有下列行为之一，尚未引起疫情扩散的，由农业植物检疫机构责令限期改正，给予警告，没收违法所得，并可处以罚款；造成损失的，应当承担赔偿责任；构成犯罪的，依法追究刑事责任：</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（七）在调运进境带有疫情的植物和植物产品过程中，造成撒漏、扩散或者下脚料除害处理不彻底的。</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有前款规定的违法行为之一，属于非经营活动中的违法行为的，处以1000元以下罚款；属于经营活动中的违法行为，有违法所得的，处以违法所得3倍以下罚款，但最高不得超过3万元；没有违法所得的，处以1万元以下罚款。</w:t>
            </w:r>
          </w:p>
        </w:tc>
        <w:tc>
          <w:tcPr>
            <w:tcW w:w="730" w:type="dxa"/>
            <w:tcBorders>
              <w:tl2br w:val="nil"/>
              <w:tr2bl w:val="nil"/>
            </w:tcBorders>
            <w:tcMar>
              <w:top w:w="57" w:type="dxa"/>
              <w:left w:w="57" w:type="dxa"/>
              <w:bottom w:w="57" w:type="dxa"/>
              <w:right w:w="57" w:type="dxa"/>
            </w:tcMar>
            <w:vAlign w:val="center"/>
          </w:tcPr>
          <w:p w14:paraId="502011F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0B9B72A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在调运进境带有疫情的植物和植物产品过程中，造成撒漏、扩散或者下脚料除害处理不彻底，货值在二万元以下的</w:t>
            </w:r>
          </w:p>
        </w:tc>
        <w:tc>
          <w:tcPr>
            <w:tcW w:w="2105" w:type="dxa"/>
            <w:vMerge w:val="restart"/>
            <w:tcBorders>
              <w:tl2br w:val="nil"/>
              <w:tr2bl w:val="nil"/>
            </w:tcBorders>
            <w:tcMar>
              <w:top w:w="57" w:type="dxa"/>
              <w:left w:w="57" w:type="dxa"/>
              <w:bottom w:w="57" w:type="dxa"/>
              <w:right w:w="57" w:type="dxa"/>
            </w:tcMar>
            <w:vAlign w:val="center"/>
          </w:tcPr>
          <w:p w14:paraId="33268FE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责令限期改正，警告，没收违法所得</w:t>
            </w:r>
          </w:p>
        </w:tc>
        <w:tc>
          <w:tcPr>
            <w:tcW w:w="3737" w:type="dxa"/>
            <w:tcBorders>
              <w:tl2br w:val="nil"/>
              <w:tr2bl w:val="nil"/>
            </w:tcBorders>
            <w:tcMar>
              <w:top w:w="57" w:type="dxa"/>
              <w:left w:w="57" w:type="dxa"/>
              <w:bottom w:w="57" w:type="dxa"/>
              <w:right w:w="57" w:type="dxa"/>
            </w:tcMar>
            <w:vAlign w:val="center"/>
          </w:tcPr>
          <w:p w14:paraId="354824E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非经营活动中的违法行为处以三百元以下罚款；经营活动中的违法行为，无违法所得的处以三千元以下罚款；有违法所得的，可处以违法所得一倍以下的罚款，但最高不超过一万元</w:t>
            </w:r>
          </w:p>
        </w:tc>
      </w:tr>
      <w:tr w14:paraId="1A9C20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2B1DBFEC">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563E8CF">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5ECA264">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B31267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41B9DDA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在调运进境带有疫情的植物和植物产品过程中，造成撒漏、扩散或者下脚料除害处理不彻底，货值在二万元以上五万元以下的</w:t>
            </w:r>
          </w:p>
        </w:tc>
        <w:tc>
          <w:tcPr>
            <w:tcW w:w="2105" w:type="dxa"/>
            <w:vMerge w:val="continue"/>
            <w:tcBorders>
              <w:tl2br w:val="nil"/>
              <w:tr2bl w:val="nil"/>
            </w:tcBorders>
            <w:tcMar>
              <w:top w:w="57" w:type="dxa"/>
              <w:left w:w="57" w:type="dxa"/>
              <w:bottom w:w="57" w:type="dxa"/>
              <w:right w:w="57" w:type="dxa"/>
            </w:tcMar>
            <w:vAlign w:val="center"/>
          </w:tcPr>
          <w:p w14:paraId="677411ED">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5258DB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非经营活动中的违法行为处以三百元以上六百元以下的罚款；经营活动中的违法行为，无违法所得的处以三千元以上六千元以下罚款；有违法所得的，处以违法所得一倍以上二倍以下的罚款，但最高不超过二万元</w:t>
            </w:r>
          </w:p>
        </w:tc>
      </w:tr>
      <w:tr w14:paraId="24FA4A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65D6BC68">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540671C">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868223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6603BD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48C1764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在调运进境带有疫情的植物和植物产品过程中，造成撒漏、扩散或者下脚料除害处理不彻底，货值在五万元以上的</w:t>
            </w:r>
          </w:p>
        </w:tc>
        <w:tc>
          <w:tcPr>
            <w:tcW w:w="2105" w:type="dxa"/>
            <w:vMerge w:val="continue"/>
            <w:tcBorders>
              <w:tl2br w:val="nil"/>
              <w:tr2bl w:val="nil"/>
            </w:tcBorders>
            <w:tcMar>
              <w:top w:w="57" w:type="dxa"/>
              <w:left w:w="57" w:type="dxa"/>
              <w:bottom w:w="57" w:type="dxa"/>
              <w:right w:w="57" w:type="dxa"/>
            </w:tcMar>
            <w:vAlign w:val="center"/>
          </w:tcPr>
          <w:p w14:paraId="29BDF547">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C7EFF2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非经营活动中的违法行为处以六百元以上一千元以下的罚款；经营活动中的违法行为，无违法所得的处以六千元以上一万元以下的罚款；有违法所得的，处以违法所得二倍以上三倍以下的罚款，但最高不超过三万元</w:t>
            </w:r>
          </w:p>
        </w:tc>
      </w:tr>
      <w:tr w14:paraId="5912D8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restart"/>
            <w:tcBorders>
              <w:tl2br w:val="nil"/>
              <w:tr2bl w:val="nil"/>
            </w:tcBorders>
            <w:tcMar>
              <w:top w:w="57" w:type="dxa"/>
              <w:left w:w="57" w:type="dxa"/>
              <w:bottom w:w="57" w:type="dxa"/>
              <w:right w:w="57" w:type="dxa"/>
            </w:tcMar>
            <w:vAlign w:val="center"/>
          </w:tcPr>
          <w:p w14:paraId="6AAFC0B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8</w:t>
            </w:r>
          </w:p>
        </w:tc>
        <w:tc>
          <w:tcPr>
            <w:tcW w:w="1098" w:type="dxa"/>
            <w:vMerge w:val="restart"/>
            <w:tcBorders>
              <w:tl2br w:val="nil"/>
              <w:tr2bl w:val="nil"/>
            </w:tcBorders>
            <w:tcMar>
              <w:top w:w="57" w:type="dxa"/>
              <w:left w:w="57" w:type="dxa"/>
              <w:bottom w:w="57" w:type="dxa"/>
              <w:right w:w="57" w:type="dxa"/>
            </w:tcMar>
            <w:vAlign w:val="center"/>
          </w:tcPr>
          <w:p w14:paraId="3BA7786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违反规定，引起疫情扩散的</w:t>
            </w:r>
          </w:p>
        </w:tc>
        <w:tc>
          <w:tcPr>
            <w:tcW w:w="3531" w:type="dxa"/>
            <w:vMerge w:val="restart"/>
            <w:tcBorders>
              <w:tl2br w:val="nil"/>
              <w:tr2bl w:val="nil"/>
            </w:tcBorders>
            <w:tcMar>
              <w:top w:w="57" w:type="dxa"/>
              <w:left w:w="57" w:type="dxa"/>
              <w:bottom w:w="57" w:type="dxa"/>
              <w:right w:w="57" w:type="dxa"/>
            </w:tcMar>
            <w:vAlign w:val="center"/>
          </w:tcPr>
          <w:p w14:paraId="2341190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1.《植物检疫条例》第十八条第一款第（五）项，有下列行为之一的，植物检疫机构应当责令纠正，可以处以罚款；造成损失的，应当负责赔偿；构成犯罪的，由司法机关依法追究刑事责任：</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（五）违反本条例规定，引起疫情扩散的。</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2.《山东省农业植物检疫办法》第三十七条，违反本办法规定，引起疫情扩散的，由农业植物检疫机构责令销毁或者进行除害处理，并可处以3000元以上3万元以下的罚款；构成犯罪的，依法追究刑事责任。</w:t>
            </w:r>
          </w:p>
        </w:tc>
        <w:tc>
          <w:tcPr>
            <w:tcW w:w="730" w:type="dxa"/>
            <w:tcBorders>
              <w:tl2br w:val="nil"/>
              <w:tr2bl w:val="nil"/>
            </w:tcBorders>
            <w:tcMar>
              <w:top w:w="57" w:type="dxa"/>
              <w:left w:w="57" w:type="dxa"/>
              <w:bottom w:w="57" w:type="dxa"/>
              <w:right w:w="57" w:type="dxa"/>
            </w:tcMar>
            <w:vAlign w:val="center"/>
          </w:tcPr>
          <w:p w14:paraId="6CC367B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58E0218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违反本条例规定，引起疫情扩散的，一亩以内</w:t>
            </w:r>
          </w:p>
        </w:tc>
        <w:tc>
          <w:tcPr>
            <w:tcW w:w="2105" w:type="dxa"/>
            <w:vMerge w:val="restart"/>
            <w:tcBorders>
              <w:tl2br w:val="nil"/>
              <w:tr2bl w:val="nil"/>
            </w:tcBorders>
            <w:tcMar>
              <w:top w:w="57" w:type="dxa"/>
              <w:left w:w="57" w:type="dxa"/>
              <w:bottom w:w="57" w:type="dxa"/>
              <w:right w:w="57" w:type="dxa"/>
            </w:tcMar>
            <w:vAlign w:val="center"/>
          </w:tcPr>
          <w:p w14:paraId="782709F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责令销毁或者进行除害处理</w:t>
            </w:r>
          </w:p>
        </w:tc>
        <w:tc>
          <w:tcPr>
            <w:tcW w:w="3737" w:type="dxa"/>
            <w:tcBorders>
              <w:tl2br w:val="nil"/>
              <w:tr2bl w:val="nil"/>
            </w:tcBorders>
            <w:tcMar>
              <w:top w:w="57" w:type="dxa"/>
              <w:left w:w="57" w:type="dxa"/>
              <w:bottom w:w="57" w:type="dxa"/>
              <w:right w:w="57" w:type="dxa"/>
            </w:tcMar>
            <w:vAlign w:val="center"/>
          </w:tcPr>
          <w:p w14:paraId="59C09B5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处以三千元以上一万元以下的罚款</w:t>
            </w:r>
          </w:p>
        </w:tc>
      </w:tr>
      <w:tr w14:paraId="56AA89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3332302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73607CA">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1DB4DA1">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F1DA56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79C3365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违反本条例规定，引起疫情扩散的，一亩以上十亩以内</w:t>
            </w:r>
          </w:p>
        </w:tc>
        <w:tc>
          <w:tcPr>
            <w:tcW w:w="2105" w:type="dxa"/>
            <w:vMerge w:val="continue"/>
            <w:tcBorders>
              <w:tl2br w:val="nil"/>
              <w:tr2bl w:val="nil"/>
            </w:tcBorders>
            <w:tcMar>
              <w:top w:w="57" w:type="dxa"/>
              <w:left w:w="57" w:type="dxa"/>
              <w:bottom w:w="57" w:type="dxa"/>
              <w:right w:w="57" w:type="dxa"/>
            </w:tcMar>
            <w:vAlign w:val="center"/>
          </w:tcPr>
          <w:p w14:paraId="00B4487D">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DD1979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处以一万元以上二万元以下的罚款</w:t>
            </w:r>
          </w:p>
        </w:tc>
      </w:tr>
      <w:tr w14:paraId="1C6F7B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069AB3C8">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DC8DE02">
            <w:pPr>
              <w:adjustRightInd w:val="0"/>
              <w:snapToGrid w:val="0"/>
              <w:jc w:val="left"/>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B1B979F">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AA2888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4F77299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违反本条例规定，引起疫情扩散的，十亩以上</w:t>
            </w:r>
          </w:p>
        </w:tc>
        <w:tc>
          <w:tcPr>
            <w:tcW w:w="2105" w:type="dxa"/>
            <w:vMerge w:val="continue"/>
            <w:tcBorders>
              <w:tl2br w:val="nil"/>
              <w:tr2bl w:val="nil"/>
            </w:tcBorders>
            <w:tcMar>
              <w:top w:w="57" w:type="dxa"/>
              <w:left w:w="57" w:type="dxa"/>
              <w:bottom w:w="57" w:type="dxa"/>
              <w:right w:w="57" w:type="dxa"/>
            </w:tcMar>
            <w:vAlign w:val="center"/>
          </w:tcPr>
          <w:p w14:paraId="2E0EC431">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F4718C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处以二万元以上三万元以下的罚款</w:t>
            </w:r>
          </w:p>
        </w:tc>
      </w:tr>
      <w:tr w14:paraId="1FA59C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52" w:hRule="atLeast"/>
          <w:jc w:val="center"/>
        </w:trPr>
        <w:tc>
          <w:tcPr>
            <w:tcW w:w="421" w:type="dxa"/>
            <w:vMerge w:val="restart"/>
            <w:tcBorders>
              <w:tl2br w:val="nil"/>
              <w:tr2bl w:val="nil"/>
            </w:tcBorders>
            <w:tcMar>
              <w:top w:w="57" w:type="dxa"/>
              <w:left w:w="57" w:type="dxa"/>
              <w:bottom w:w="57" w:type="dxa"/>
              <w:right w:w="57" w:type="dxa"/>
            </w:tcMar>
            <w:vAlign w:val="center"/>
          </w:tcPr>
          <w:p w14:paraId="45DA5616">
            <w:pPr>
              <w:widowControl/>
              <w:adjustRightInd w:val="0"/>
              <w:snapToGrid w:val="0"/>
              <w:jc w:val="center"/>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9</w:t>
            </w:r>
          </w:p>
        </w:tc>
        <w:tc>
          <w:tcPr>
            <w:tcW w:w="1098" w:type="dxa"/>
            <w:vMerge w:val="restart"/>
            <w:tcBorders>
              <w:tl2br w:val="nil"/>
              <w:tr2bl w:val="nil"/>
            </w:tcBorders>
            <w:tcMar>
              <w:top w:w="57" w:type="dxa"/>
              <w:left w:w="57" w:type="dxa"/>
              <w:bottom w:w="57" w:type="dxa"/>
              <w:right w:w="57" w:type="dxa"/>
            </w:tcMar>
            <w:vAlign w:val="center"/>
          </w:tcPr>
          <w:p w14:paraId="52B09C3C">
            <w:pPr>
              <w:widowControl/>
              <w:adjustRightInd w:val="0"/>
              <w:snapToGrid w:val="0"/>
              <w:jc w:val="left"/>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未依照规定，擅自调运植物、植物产品的</w:t>
            </w:r>
          </w:p>
        </w:tc>
        <w:tc>
          <w:tcPr>
            <w:tcW w:w="3531" w:type="dxa"/>
            <w:vMerge w:val="restart"/>
            <w:tcBorders>
              <w:tl2br w:val="nil"/>
              <w:tr2bl w:val="nil"/>
            </w:tcBorders>
            <w:tcMar>
              <w:top w:w="57" w:type="dxa"/>
              <w:left w:w="57" w:type="dxa"/>
              <w:bottom w:w="57" w:type="dxa"/>
              <w:right w:w="57" w:type="dxa"/>
            </w:tcMar>
            <w:vAlign w:val="center"/>
          </w:tcPr>
          <w:p w14:paraId="4DF24213">
            <w:pPr>
              <w:widowControl/>
              <w:adjustRightInd w:val="0"/>
              <w:snapToGrid w:val="0"/>
              <w:spacing w:line="300" w:lineRule="exact"/>
              <w:textAlignment w:val="center"/>
              <w:rPr>
                <w:rFonts w:ascii="仿宋_GB2312" w:hAnsi="仿宋_GB2312" w:eastAsia="仿宋_GB2312" w:cs="仿宋_GB2312"/>
                <w:color w:val="000000"/>
                <w:kern w:val="0"/>
                <w:sz w:val="23"/>
                <w:szCs w:val="23"/>
                <w:highlight w:val="yellow"/>
              </w:rPr>
            </w:pPr>
            <w:r>
              <w:rPr>
                <w:rFonts w:hint="eastAsia" w:ascii="仿宋_GB2312" w:hAnsi="仿宋_GB2312" w:eastAsia="仿宋_GB2312" w:cs="仿宋_GB2312"/>
                <w:color w:val="000000"/>
                <w:kern w:val="0"/>
                <w:sz w:val="23"/>
                <w:szCs w:val="23"/>
                <w:highlight w:val="yellow"/>
              </w:rPr>
              <w:t>《植物检疫条例实施细则(农业部分)》第二十五条第一款第（四）项、第二款，有下列违法行为之一，尚未构成犯罪的，由植物检疫机构处以罚款：</w:t>
            </w:r>
          </w:p>
          <w:p w14:paraId="7B018E91">
            <w:pPr>
              <w:widowControl/>
              <w:adjustRightInd w:val="0"/>
              <w:snapToGrid w:val="0"/>
              <w:spacing w:line="300" w:lineRule="exact"/>
              <w:ind w:firstLine="345" w:firstLineChars="150"/>
              <w:textAlignment w:val="center"/>
              <w:rPr>
                <w:rFonts w:ascii="仿宋_GB2312" w:hAnsi="仿宋_GB2312" w:eastAsia="仿宋_GB2312" w:cs="仿宋_GB2312"/>
                <w:color w:val="000000"/>
                <w:kern w:val="0"/>
                <w:sz w:val="23"/>
                <w:szCs w:val="23"/>
                <w:highlight w:val="yellow"/>
              </w:rPr>
            </w:pPr>
            <w:r>
              <w:rPr>
                <w:rFonts w:hint="eastAsia" w:ascii="仿宋_GB2312" w:hAnsi="仿宋_GB2312" w:eastAsia="仿宋_GB2312" w:cs="仿宋_GB2312"/>
                <w:color w:val="000000"/>
                <w:kern w:val="0"/>
                <w:sz w:val="23"/>
                <w:szCs w:val="23"/>
                <w:highlight w:val="yellow"/>
              </w:rPr>
              <w:t>(四)违反《植物检疫条例》第七条、第八条第一款、第十条规定之一，擅自调运植物、植物产品的。</w:t>
            </w:r>
          </w:p>
          <w:p w14:paraId="4D007503">
            <w:pPr>
              <w:widowControl/>
              <w:adjustRightInd w:val="0"/>
              <w:snapToGrid w:val="0"/>
              <w:spacing w:line="300" w:lineRule="exact"/>
              <w:ind w:firstLine="460" w:firstLineChars="200"/>
              <w:textAlignment w:val="center"/>
              <w:rPr>
                <w:rFonts w:ascii="仿宋_GB2312" w:hAnsi="仿宋_GB2312" w:eastAsia="仿宋_GB2312" w:cs="仿宋_GB2312"/>
                <w:color w:val="000000"/>
                <w:kern w:val="0"/>
                <w:sz w:val="23"/>
                <w:szCs w:val="23"/>
                <w:highlight w:val="yellow"/>
              </w:rPr>
            </w:pPr>
            <w:r>
              <w:rPr>
                <w:rFonts w:hint="eastAsia" w:ascii="仿宋_GB2312" w:hAnsi="仿宋_GB2312" w:eastAsia="仿宋_GB2312" w:cs="仿宋_GB2312"/>
                <w:color w:val="000000"/>
                <w:kern w:val="0"/>
                <w:sz w:val="23"/>
                <w:szCs w:val="23"/>
                <w:highlight w:val="yellow"/>
              </w:rPr>
              <w:t>罚款按以下标准执行：</w:t>
            </w:r>
          </w:p>
          <w:p w14:paraId="70994721">
            <w:pPr>
              <w:widowControl/>
              <w:adjustRightInd w:val="0"/>
              <w:snapToGrid w:val="0"/>
              <w:spacing w:line="300" w:lineRule="exact"/>
              <w:ind w:firstLine="460" w:firstLineChars="200"/>
              <w:textAlignment w:val="center"/>
              <w:rPr>
                <w:rFonts w:ascii="仿宋_GB2312" w:hAnsi="仿宋_GB2312" w:eastAsia="仿宋_GB2312" w:cs="仿宋_GB2312"/>
                <w:color w:val="000000"/>
                <w:kern w:val="0"/>
                <w:sz w:val="23"/>
                <w:szCs w:val="23"/>
                <w:highlight w:val="yellow"/>
              </w:rPr>
            </w:pPr>
            <w:r>
              <w:rPr>
                <w:rFonts w:hint="eastAsia" w:ascii="仿宋_GB2312" w:hAnsi="仿宋_GB2312" w:eastAsia="仿宋_GB2312" w:cs="仿宋_GB2312"/>
                <w:color w:val="000000"/>
                <w:kern w:val="0"/>
                <w:sz w:val="23"/>
                <w:szCs w:val="23"/>
                <w:highlight w:val="yellow"/>
              </w:rPr>
              <w:t>对于非经营活动中的违法行为，处以1000元以下罚款；对于经营活动中的违法行为，有违法所得的，处以违法所得3倍以下罚款，但最高不得超过3万元；没有违法所得的，处以1万元以下罚款。</w:t>
            </w:r>
          </w:p>
          <w:p w14:paraId="3C5E7084">
            <w:pPr>
              <w:widowControl/>
              <w:adjustRightInd w:val="0"/>
              <w:snapToGrid w:val="0"/>
              <w:spacing w:line="300" w:lineRule="exact"/>
              <w:ind w:firstLine="444" w:firstLineChars="200"/>
              <w:textAlignment w:val="center"/>
              <w:rPr>
                <w:rFonts w:ascii="仿宋_GB2312" w:hAnsi="仿宋_GB2312" w:eastAsia="仿宋_GB2312" w:cs="仿宋_GB2312"/>
                <w:color w:val="000000"/>
                <w:spacing w:val="-4"/>
                <w:kern w:val="0"/>
                <w:sz w:val="23"/>
                <w:szCs w:val="23"/>
                <w:highlight w:val="yellow"/>
              </w:rPr>
            </w:pPr>
            <w:r>
              <w:rPr>
                <w:rFonts w:hint="eastAsia" w:ascii="仿宋_GB2312" w:hAnsi="仿宋_GB2312" w:eastAsia="仿宋_GB2312" w:cs="仿宋_GB2312"/>
                <w:color w:val="000000"/>
                <w:spacing w:val="-4"/>
                <w:kern w:val="0"/>
                <w:sz w:val="23"/>
                <w:szCs w:val="23"/>
                <w:highlight w:val="yellow"/>
              </w:rPr>
              <w:t>有本条第一款(二)(三)(四)</w:t>
            </w:r>
          </w:p>
          <w:p w14:paraId="3D53A072">
            <w:pPr>
              <w:widowControl/>
              <w:adjustRightInd w:val="0"/>
              <w:snapToGrid w:val="0"/>
              <w:spacing w:line="300" w:lineRule="exact"/>
              <w:textAlignment w:val="center"/>
              <w:rPr>
                <w:rFonts w:ascii="仿宋_GB2312" w:hAnsi="仿宋_GB2312" w:eastAsia="仿宋_GB2312" w:cs="仿宋_GB2312"/>
                <w:color w:val="000000"/>
                <w:kern w:val="0"/>
                <w:sz w:val="23"/>
                <w:szCs w:val="23"/>
                <w:highlight w:val="yellow"/>
              </w:rPr>
            </w:pPr>
            <w:r>
              <w:rPr>
                <w:rFonts w:hint="eastAsia" w:ascii="仿宋_GB2312" w:hAnsi="仿宋_GB2312" w:eastAsia="仿宋_GB2312" w:cs="仿宋_GB2312"/>
                <w:color w:val="000000"/>
                <w:spacing w:val="-4"/>
                <w:kern w:val="0"/>
                <w:sz w:val="23"/>
                <w:szCs w:val="23"/>
                <w:highlight w:val="yellow"/>
              </w:rPr>
              <w:t>(五)(六)项违法行为之一，引起疫情扩散的，责令当事人销毁或者除害处理</w:t>
            </w:r>
            <w:r>
              <w:rPr>
                <w:rFonts w:hint="eastAsia" w:ascii="仿宋_GB2312" w:hAnsi="仿宋_GB2312" w:eastAsia="仿宋_GB2312" w:cs="仿宋_GB2312"/>
                <w:color w:val="000000"/>
                <w:kern w:val="0"/>
                <w:sz w:val="23"/>
                <w:szCs w:val="23"/>
                <w:highlight w:val="yellow"/>
              </w:rPr>
              <w:t>。</w:t>
            </w:r>
          </w:p>
          <w:p w14:paraId="20383CEB">
            <w:pPr>
              <w:widowControl/>
              <w:adjustRightInd w:val="0"/>
              <w:snapToGrid w:val="0"/>
              <w:spacing w:line="300" w:lineRule="exact"/>
              <w:ind w:firstLine="345" w:firstLineChars="150"/>
              <w:textAlignment w:val="center"/>
              <w:rPr>
                <w:rFonts w:ascii="仿宋_GB2312" w:hAnsi="仿宋_GB2312" w:eastAsia="仿宋_GB2312" w:cs="仿宋_GB2312"/>
                <w:color w:val="000000"/>
                <w:kern w:val="0"/>
                <w:sz w:val="23"/>
                <w:szCs w:val="23"/>
                <w:highlight w:val="yellow"/>
              </w:rPr>
            </w:pPr>
            <w:r>
              <w:rPr>
                <w:rFonts w:hint="eastAsia" w:ascii="仿宋_GB2312" w:hAnsi="仿宋_GB2312" w:eastAsia="仿宋_GB2312" w:cs="仿宋_GB2312"/>
                <w:color w:val="000000"/>
                <w:kern w:val="0"/>
                <w:sz w:val="23"/>
                <w:szCs w:val="23"/>
                <w:highlight w:val="yellow"/>
              </w:rPr>
              <w:t>有本条第一款违法行为之一，造成损失的，植物检疫机构可以责令其赔偿损失。</w:t>
            </w:r>
            <w:r>
              <w:rPr>
                <w:rFonts w:hint="eastAsia" w:ascii="仿宋_GB2312" w:hAnsi="仿宋_GB2312" w:eastAsia="仿宋_GB2312" w:cs="仿宋_GB2312"/>
                <w:color w:val="000000"/>
                <w:kern w:val="0"/>
                <w:sz w:val="23"/>
                <w:szCs w:val="23"/>
                <w:highlight w:val="yellow"/>
              </w:rPr>
              <w:br w:type="textWrapping"/>
            </w:r>
            <w:r>
              <w:rPr>
                <w:rFonts w:hint="eastAsia" w:ascii="仿宋_GB2312" w:hAnsi="仿宋_GB2312" w:eastAsia="仿宋_GB2312" w:cs="仿宋_GB2312"/>
                <w:color w:val="000000"/>
                <w:kern w:val="0"/>
                <w:sz w:val="23"/>
                <w:szCs w:val="23"/>
                <w:highlight w:val="yellow"/>
              </w:rPr>
              <w:t xml:space="preserve">    有本条第一款(二)(三)(四)</w:t>
            </w:r>
          </w:p>
          <w:p w14:paraId="743EF979">
            <w:pPr>
              <w:widowControl/>
              <w:adjustRightInd w:val="0"/>
              <w:snapToGrid w:val="0"/>
              <w:spacing w:line="300" w:lineRule="exact"/>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3"/>
                <w:szCs w:val="23"/>
                <w:highlight w:val="yellow"/>
              </w:rPr>
              <w:t>(五)(六)项违法行为之一，以赢利为目的的，植物检疫机构可以没收当事人的非法所得。</w:t>
            </w:r>
          </w:p>
        </w:tc>
        <w:tc>
          <w:tcPr>
            <w:tcW w:w="730" w:type="dxa"/>
            <w:tcBorders>
              <w:tl2br w:val="nil"/>
              <w:tr2bl w:val="nil"/>
            </w:tcBorders>
            <w:tcMar>
              <w:top w:w="57" w:type="dxa"/>
              <w:left w:w="57" w:type="dxa"/>
              <w:bottom w:w="57" w:type="dxa"/>
              <w:right w:w="57" w:type="dxa"/>
            </w:tcMar>
            <w:vAlign w:val="center"/>
          </w:tcPr>
          <w:p w14:paraId="528894D7">
            <w:pPr>
              <w:widowControl/>
              <w:adjustRightInd w:val="0"/>
              <w:snapToGrid w:val="0"/>
              <w:jc w:val="center"/>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较轻</w:t>
            </w:r>
          </w:p>
        </w:tc>
        <w:tc>
          <w:tcPr>
            <w:tcW w:w="2378" w:type="dxa"/>
            <w:tcBorders>
              <w:tl2br w:val="nil"/>
              <w:tr2bl w:val="nil"/>
            </w:tcBorders>
            <w:tcMar>
              <w:top w:w="57" w:type="dxa"/>
              <w:left w:w="57" w:type="dxa"/>
              <w:bottom w:w="57" w:type="dxa"/>
              <w:right w:w="57" w:type="dxa"/>
            </w:tcMar>
            <w:vAlign w:val="center"/>
          </w:tcPr>
          <w:p w14:paraId="6D2F067C">
            <w:pPr>
              <w:widowControl/>
              <w:adjustRightInd w:val="0"/>
              <w:snapToGrid w:val="0"/>
              <w:jc w:val="left"/>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未依照规定擅自调运、隔离试种或者生产应施检疫的植物、植物产品的，货值在二万元以内</w:t>
            </w:r>
          </w:p>
        </w:tc>
        <w:tc>
          <w:tcPr>
            <w:tcW w:w="2105" w:type="dxa"/>
            <w:vMerge w:val="restart"/>
            <w:tcBorders>
              <w:tl2br w:val="nil"/>
              <w:tr2bl w:val="nil"/>
            </w:tcBorders>
            <w:tcMar>
              <w:top w:w="57" w:type="dxa"/>
              <w:left w:w="57" w:type="dxa"/>
              <w:bottom w:w="57" w:type="dxa"/>
              <w:right w:w="57" w:type="dxa"/>
            </w:tcMar>
            <w:vAlign w:val="center"/>
          </w:tcPr>
          <w:p w14:paraId="70254706">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以赢利为目的的，可以没收当事人的非法所得</w:t>
            </w:r>
          </w:p>
        </w:tc>
        <w:tc>
          <w:tcPr>
            <w:tcW w:w="3737" w:type="dxa"/>
            <w:tcBorders>
              <w:tl2br w:val="nil"/>
              <w:tr2bl w:val="nil"/>
            </w:tcBorders>
            <w:tcMar>
              <w:top w:w="57" w:type="dxa"/>
              <w:left w:w="57" w:type="dxa"/>
              <w:bottom w:w="57" w:type="dxa"/>
              <w:right w:w="57" w:type="dxa"/>
            </w:tcMar>
            <w:vAlign w:val="center"/>
          </w:tcPr>
          <w:p w14:paraId="48DDFF3B">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非经营活动中的违法行为可处以三百元以下罚款；经营活动中的违法行为，无违法所得的可处以三千元以下罚款；有违法所得的，处以违法所得一倍以下的罚款，但最高不超过一万元</w:t>
            </w:r>
          </w:p>
        </w:tc>
      </w:tr>
      <w:tr w14:paraId="1ED278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52" w:hRule="atLeast"/>
          <w:jc w:val="center"/>
        </w:trPr>
        <w:tc>
          <w:tcPr>
            <w:tcW w:w="421" w:type="dxa"/>
            <w:vMerge w:val="continue"/>
            <w:tcBorders>
              <w:tl2br w:val="nil"/>
              <w:tr2bl w:val="nil"/>
            </w:tcBorders>
            <w:tcMar>
              <w:top w:w="57" w:type="dxa"/>
              <w:left w:w="57" w:type="dxa"/>
              <w:bottom w:w="57" w:type="dxa"/>
              <w:right w:w="57" w:type="dxa"/>
            </w:tcMar>
            <w:vAlign w:val="center"/>
          </w:tcPr>
          <w:p w14:paraId="37A2C6D4">
            <w:pPr>
              <w:adjustRightInd w:val="0"/>
              <w:snapToGrid w:val="0"/>
              <w:jc w:val="center"/>
              <w:rPr>
                <w:rFonts w:ascii="仿宋_GB2312" w:hAnsi="仿宋_GB2312" w:eastAsia="仿宋_GB2312" w:cs="仿宋_GB2312"/>
                <w:color w:val="000000"/>
                <w:sz w:val="24"/>
                <w:szCs w:val="24"/>
                <w:highlight w:val="yellow"/>
              </w:rPr>
            </w:pPr>
          </w:p>
        </w:tc>
        <w:tc>
          <w:tcPr>
            <w:tcW w:w="1098" w:type="dxa"/>
            <w:vMerge w:val="continue"/>
            <w:tcBorders>
              <w:tl2br w:val="nil"/>
              <w:tr2bl w:val="nil"/>
            </w:tcBorders>
            <w:tcMar>
              <w:top w:w="57" w:type="dxa"/>
              <w:left w:w="57" w:type="dxa"/>
              <w:bottom w:w="57" w:type="dxa"/>
              <w:right w:w="57" w:type="dxa"/>
            </w:tcMar>
            <w:vAlign w:val="center"/>
          </w:tcPr>
          <w:p w14:paraId="6D5EDD38">
            <w:pPr>
              <w:adjustRightInd w:val="0"/>
              <w:snapToGrid w:val="0"/>
              <w:jc w:val="left"/>
              <w:rPr>
                <w:rFonts w:ascii="仿宋_GB2312" w:hAnsi="仿宋_GB2312" w:eastAsia="仿宋_GB2312" w:cs="仿宋_GB2312"/>
                <w:color w:val="000000"/>
                <w:sz w:val="24"/>
                <w:szCs w:val="24"/>
                <w:highlight w:val="yellow"/>
              </w:rPr>
            </w:pPr>
          </w:p>
        </w:tc>
        <w:tc>
          <w:tcPr>
            <w:tcW w:w="3531" w:type="dxa"/>
            <w:vMerge w:val="continue"/>
            <w:tcBorders>
              <w:tl2br w:val="nil"/>
              <w:tr2bl w:val="nil"/>
            </w:tcBorders>
            <w:tcMar>
              <w:top w:w="57" w:type="dxa"/>
              <w:left w:w="57" w:type="dxa"/>
              <w:bottom w:w="57" w:type="dxa"/>
              <w:right w:w="57" w:type="dxa"/>
            </w:tcMar>
            <w:vAlign w:val="center"/>
          </w:tcPr>
          <w:p w14:paraId="60622C77">
            <w:pPr>
              <w:adjustRightInd w:val="0"/>
              <w:snapToGrid w:val="0"/>
              <w:rPr>
                <w:rFonts w:ascii="仿宋_GB2312" w:hAnsi="仿宋_GB2312" w:eastAsia="仿宋_GB2312" w:cs="仿宋_GB2312"/>
                <w:color w:val="000000"/>
                <w:sz w:val="24"/>
                <w:szCs w:val="24"/>
                <w:highlight w:val="yellow"/>
              </w:rPr>
            </w:pPr>
          </w:p>
        </w:tc>
        <w:tc>
          <w:tcPr>
            <w:tcW w:w="730" w:type="dxa"/>
            <w:tcBorders>
              <w:tl2br w:val="nil"/>
              <w:tr2bl w:val="nil"/>
            </w:tcBorders>
            <w:tcMar>
              <w:top w:w="57" w:type="dxa"/>
              <w:left w:w="57" w:type="dxa"/>
              <w:bottom w:w="57" w:type="dxa"/>
              <w:right w:w="57" w:type="dxa"/>
            </w:tcMar>
            <w:vAlign w:val="center"/>
          </w:tcPr>
          <w:p w14:paraId="6E64B06F">
            <w:pPr>
              <w:widowControl/>
              <w:adjustRightInd w:val="0"/>
              <w:snapToGrid w:val="0"/>
              <w:jc w:val="center"/>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一般</w:t>
            </w:r>
          </w:p>
        </w:tc>
        <w:tc>
          <w:tcPr>
            <w:tcW w:w="2378" w:type="dxa"/>
            <w:tcBorders>
              <w:tl2br w:val="nil"/>
              <w:tr2bl w:val="nil"/>
            </w:tcBorders>
            <w:tcMar>
              <w:top w:w="57" w:type="dxa"/>
              <w:left w:w="57" w:type="dxa"/>
              <w:bottom w:w="57" w:type="dxa"/>
              <w:right w:w="57" w:type="dxa"/>
            </w:tcMar>
            <w:vAlign w:val="center"/>
          </w:tcPr>
          <w:p w14:paraId="1102C376">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未依照规定擅自调运、隔离试种或者生产应施检疫的植物、植物产品的，货值二万元以上五万元以下</w:t>
            </w:r>
          </w:p>
        </w:tc>
        <w:tc>
          <w:tcPr>
            <w:tcW w:w="2105" w:type="dxa"/>
            <w:vMerge w:val="continue"/>
            <w:tcBorders>
              <w:tl2br w:val="nil"/>
              <w:tr2bl w:val="nil"/>
            </w:tcBorders>
            <w:tcMar>
              <w:top w:w="57" w:type="dxa"/>
              <w:left w:w="57" w:type="dxa"/>
              <w:bottom w:w="57" w:type="dxa"/>
              <w:right w:w="57" w:type="dxa"/>
            </w:tcMar>
            <w:vAlign w:val="center"/>
          </w:tcPr>
          <w:p w14:paraId="781C8838">
            <w:pPr>
              <w:adjustRightInd w:val="0"/>
              <w:snapToGrid w:val="0"/>
              <w:rPr>
                <w:rFonts w:ascii="仿宋_GB2312" w:hAnsi="仿宋_GB2312" w:eastAsia="仿宋_GB2312" w:cs="仿宋_GB2312"/>
                <w:color w:val="000000"/>
                <w:sz w:val="24"/>
                <w:szCs w:val="24"/>
                <w:highlight w:val="yellow"/>
              </w:rPr>
            </w:pPr>
          </w:p>
        </w:tc>
        <w:tc>
          <w:tcPr>
            <w:tcW w:w="3737" w:type="dxa"/>
            <w:tcBorders>
              <w:tl2br w:val="nil"/>
              <w:tr2bl w:val="nil"/>
            </w:tcBorders>
            <w:tcMar>
              <w:top w:w="57" w:type="dxa"/>
              <w:left w:w="57" w:type="dxa"/>
              <w:bottom w:w="57" w:type="dxa"/>
              <w:right w:w="57" w:type="dxa"/>
            </w:tcMar>
            <w:vAlign w:val="center"/>
          </w:tcPr>
          <w:p w14:paraId="04AD0FC3">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非经营活动中的违法行为，处以三百元以上六百元以下罚款；经营活动中的违法行为，无违法所得的处以三千元以上六千元以下罚款；有违法所得的，处以违法所得一倍以上二倍以下的罚款，但最高不超过二万元</w:t>
            </w:r>
          </w:p>
        </w:tc>
      </w:tr>
      <w:tr w14:paraId="3078B8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52" w:hRule="atLeast"/>
          <w:jc w:val="center"/>
        </w:trPr>
        <w:tc>
          <w:tcPr>
            <w:tcW w:w="421" w:type="dxa"/>
            <w:vMerge w:val="continue"/>
            <w:tcBorders>
              <w:tl2br w:val="nil"/>
              <w:tr2bl w:val="nil"/>
            </w:tcBorders>
            <w:tcMar>
              <w:top w:w="57" w:type="dxa"/>
              <w:left w:w="57" w:type="dxa"/>
              <w:bottom w:w="57" w:type="dxa"/>
              <w:right w:w="57" w:type="dxa"/>
            </w:tcMar>
            <w:vAlign w:val="center"/>
          </w:tcPr>
          <w:p w14:paraId="02A9C016">
            <w:pPr>
              <w:adjustRightInd w:val="0"/>
              <w:snapToGrid w:val="0"/>
              <w:jc w:val="center"/>
              <w:rPr>
                <w:rFonts w:ascii="仿宋_GB2312" w:hAnsi="仿宋_GB2312" w:eastAsia="仿宋_GB2312" w:cs="仿宋_GB2312"/>
                <w:color w:val="000000"/>
                <w:sz w:val="24"/>
                <w:szCs w:val="24"/>
                <w:highlight w:val="yellow"/>
              </w:rPr>
            </w:pPr>
          </w:p>
        </w:tc>
        <w:tc>
          <w:tcPr>
            <w:tcW w:w="1098" w:type="dxa"/>
            <w:vMerge w:val="continue"/>
            <w:tcBorders>
              <w:tl2br w:val="nil"/>
              <w:tr2bl w:val="nil"/>
            </w:tcBorders>
            <w:tcMar>
              <w:top w:w="57" w:type="dxa"/>
              <w:left w:w="57" w:type="dxa"/>
              <w:bottom w:w="57" w:type="dxa"/>
              <w:right w:w="57" w:type="dxa"/>
            </w:tcMar>
            <w:vAlign w:val="center"/>
          </w:tcPr>
          <w:p w14:paraId="20B19482">
            <w:pPr>
              <w:adjustRightInd w:val="0"/>
              <w:snapToGrid w:val="0"/>
              <w:jc w:val="left"/>
              <w:rPr>
                <w:rFonts w:ascii="仿宋_GB2312" w:hAnsi="仿宋_GB2312" w:eastAsia="仿宋_GB2312" w:cs="仿宋_GB2312"/>
                <w:color w:val="000000"/>
                <w:sz w:val="24"/>
                <w:szCs w:val="24"/>
                <w:highlight w:val="yellow"/>
              </w:rPr>
            </w:pPr>
          </w:p>
        </w:tc>
        <w:tc>
          <w:tcPr>
            <w:tcW w:w="3531" w:type="dxa"/>
            <w:vMerge w:val="continue"/>
            <w:tcBorders>
              <w:tl2br w:val="nil"/>
              <w:tr2bl w:val="nil"/>
            </w:tcBorders>
            <w:tcMar>
              <w:top w:w="57" w:type="dxa"/>
              <w:left w:w="57" w:type="dxa"/>
              <w:bottom w:w="57" w:type="dxa"/>
              <w:right w:w="57" w:type="dxa"/>
            </w:tcMar>
            <w:vAlign w:val="center"/>
          </w:tcPr>
          <w:p w14:paraId="796DB6CA">
            <w:pPr>
              <w:adjustRightInd w:val="0"/>
              <w:snapToGrid w:val="0"/>
              <w:rPr>
                <w:rFonts w:ascii="仿宋_GB2312" w:hAnsi="仿宋_GB2312" w:eastAsia="仿宋_GB2312" w:cs="仿宋_GB2312"/>
                <w:color w:val="000000"/>
                <w:sz w:val="24"/>
                <w:szCs w:val="24"/>
                <w:highlight w:val="yellow"/>
              </w:rPr>
            </w:pPr>
          </w:p>
        </w:tc>
        <w:tc>
          <w:tcPr>
            <w:tcW w:w="730" w:type="dxa"/>
            <w:tcBorders>
              <w:tl2br w:val="nil"/>
              <w:tr2bl w:val="nil"/>
            </w:tcBorders>
            <w:tcMar>
              <w:top w:w="57" w:type="dxa"/>
              <w:left w:w="57" w:type="dxa"/>
              <w:bottom w:w="57" w:type="dxa"/>
              <w:right w:w="57" w:type="dxa"/>
            </w:tcMar>
            <w:vAlign w:val="center"/>
          </w:tcPr>
          <w:p w14:paraId="7FBE3A83">
            <w:pPr>
              <w:widowControl/>
              <w:adjustRightInd w:val="0"/>
              <w:snapToGrid w:val="0"/>
              <w:jc w:val="center"/>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较重</w:t>
            </w:r>
          </w:p>
        </w:tc>
        <w:tc>
          <w:tcPr>
            <w:tcW w:w="2378" w:type="dxa"/>
            <w:tcBorders>
              <w:tl2br w:val="nil"/>
              <w:tr2bl w:val="nil"/>
            </w:tcBorders>
            <w:tcMar>
              <w:top w:w="57" w:type="dxa"/>
              <w:left w:w="57" w:type="dxa"/>
              <w:bottom w:w="57" w:type="dxa"/>
              <w:right w:w="57" w:type="dxa"/>
            </w:tcMar>
            <w:vAlign w:val="center"/>
          </w:tcPr>
          <w:p w14:paraId="43FF135C">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未依照规定擅自调运、隔离试种或者生产应施检疫的植物、植物产品的，货值在五万元以上</w:t>
            </w:r>
          </w:p>
        </w:tc>
        <w:tc>
          <w:tcPr>
            <w:tcW w:w="2105" w:type="dxa"/>
            <w:vMerge w:val="continue"/>
            <w:tcBorders>
              <w:tl2br w:val="nil"/>
              <w:tr2bl w:val="nil"/>
            </w:tcBorders>
            <w:tcMar>
              <w:top w:w="57" w:type="dxa"/>
              <w:left w:w="57" w:type="dxa"/>
              <w:bottom w:w="57" w:type="dxa"/>
              <w:right w:w="57" w:type="dxa"/>
            </w:tcMar>
            <w:vAlign w:val="center"/>
          </w:tcPr>
          <w:p w14:paraId="61CFF386">
            <w:pPr>
              <w:adjustRightInd w:val="0"/>
              <w:snapToGrid w:val="0"/>
              <w:rPr>
                <w:rFonts w:ascii="仿宋_GB2312" w:hAnsi="仿宋_GB2312" w:eastAsia="仿宋_GB2312" w:cs="仿宋_GB2312"/>
                <w:color w:val="000000"/>
                <w:sz w:val="24"/>
                <w:szCs w:val="24"/>
                <w:highlight w:val="yellow"/>
              </w:rPr>
            </w:pPr>
          </w:p>
        </w:tc>
        <w:tc>
          <w:tcPr>
            <w:tcW w:w="3737" w:type="dxa"/>
            <w:tcBorders>
              <w:tl2br w:val="nil"/>
              <w:tr2bl w:val="nil"/>
            </w:tcBorders>
            <w:tcMar>
              <w:top w:w="57" w:type="dxa"/>
              <w:left w:w="57" w:type="dxa"/>
              <w:bottom w:w="57" w:type="dxa"/>
              <w:right w:w="57" w:type="dxa"/>
            </w:tcMar>
            <w:vAlign w:val="center"/>
          </w:tcPr>
          <w:p w14:paraId="2246A4F5">
            <w:pPr>
              <w:widowControl/>
              <w:adjustRightInd w:val="0"/>
              <w:snapToGrid w:val="0"/>
              <w:textAlignment w:val="center"/>
              <w:rPr>
                <w:rFonts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kern w:val="0"/>
                <w:sz w:val="24"/>
                <w:szCs w:val="24"/>
                <w:highlight w:val="yellow"/>
              </w:rPr>
              <w:t>非经营活动中的违法行为处以六百元以上一千元以下的罚款；经营活动中的违法行为，无违法所得的处以六千元以上一万元以下的罚款；有违法所得的，处以违法所得二倍以上三倍以下的罚款，但最高不超过三万元</w:t>
            </w:r>
          </w:p>
        </w:tc>
      </w:tr>
    </w:tbl>
    <w:p w14:paraId="6BF65626">
      <w:pPr>
        <w:pStyle w:val="2"/>
      </w:pPr>
      <w:r>
        <w:br w:type="page"/>
      </w:r>
    </w:p>
    <w:p w14:paraId="1E398130">
      <w:pPr>
        <w:ind w:firstLine="640" w:firstLineChars="200"/>
      </w:pPr>
      <w:r>
        <w:rPr>
          <w:rFonts w:hint="eastAsia" w:ascii="黑体" w:hAnsi="黑体" w:eastAsia="黑体" w:cs="黑体"/>
          <w:color w:val="000000"/>
          <w:kern w:val="0"/>
          <w:sz w:val="32"/>
          <w:szCs w:val="32"/>
        </w:rPr>
        <w:t>五、农作物病虫害防治</w:t>
      </w:r>
    </w:p>
    <w:tbl>
      <w:tblPr>
        <w:tblStyle w:val="7"/>
        <w:tblW w:w="1400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1"/>
        <w:gridCol w:w="1421"/>
        <w:gridCol w:w="4111"/>
        <w:gridCol w:w="850"/>
        <w:gridCol w:w="2977"/>
        <w:gridCol w:w="1843"/>
        <w:gridCol w:w="2377"/>
      </w:tblGrid>
      <w:tr w14:paraId="0D86CC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blHeader/>
          <w:jc w:val="center"/>
        </w:trPr>
        <w:tc>
          <w:tcPr>
            <w:tcW w:w="421" w:type="dxa"/>
            <w:tcBorders>
              <w:tl2br w:val="nil"/>
              <w:tr2bl w:val="nil"/>
            </w:tcBorders>
            <w:tcMar>
              <w:top w:w="57" w:type="dxa"/>
              <w:left w:w="57" w:type="dxa"/>
              <w:bottom w:w="57" w:type="dxa"/>
              <w:right w:w="57" w:type="dxa"/>
            </w:tcMar>
            <w:vAlign w:val="center"/>
          </w:tcPr>
          <w:p w14:paraId="3E05D227">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序号</w:t>
            </w:r>
          </w:p>
        </w:tc>
        <w:tc>
          <w:tcPr>
            <w:tcW w:w="1421" w:type="dxa"/>
            <w:tcBorders>
              <w:tl2br w:val="nil"/>
              <w:tr2bl w:val="nil"/>
            </w:tcBorders>
            <w:tcMar>
              <w:top w:w="57" w:type="dxa"/>
              <w:left w:w="57" w:type="dxa"/>
              <w:bottom w:w="57" w:type="dxa"/>
              <w:right w:w="57" w:type="dxa"/>
            </w:tcMar>
            <w:vAlign w:val="center"/>
          </w:tcPr>
          <w:p w14:paraId="3FD3E375">
            <w:pPr>
              <w:adjustRightInd w:val="0"/>
              <w:snapToGrid w:val="0"/>
              <w:jc w:val="center"/>
              <w:rPr>
                <w:rFonts w:ascii="黑体" w:hAnsi="黑体" w:eastAsia="黑体" w:cs="黑体"/>
                <w:color w:val="000000"/>
                <w:sz w:val="24"/>
                <w:szCs w:val="24"/>
              </w:rPr>
            </w:pPr>
            <w:r>
              <w:rPr>
                <w:rFonts w:hint="eastAsia" w:ascii="黑体" w:hAnsi="黑体" w:eastAsia="黑体" w:cs="黑体"/>
                <w:color w:val="000000"/>
                <w:kern w:val="0"/>
                <w:sz w:val="24"/>
                <w:szCs w:val="24"/>
              </w:rPr>
              <w:t>违法行为</w:t>
            </w:r>
          </w:p>
        </w:tc>
        <w:tc>
          <w:tcPr>
            <w:tcW w:w="4111" w:type="dxa"/>
            <w:tcBorders>
              <w:tl2br w:val="nil"/>
              <w:tr2bl w:val="nil"/>
            </w:tcBorders>
            <w:tcMar>
              <w:top w:w="57" w:type="dxa"/>
              <w:left w:w="57" w:type="dxa"/>
              <w:bottom w:w="57" w:type="dxa"/>
              <w:right w:w="57" w:type="dxa"/>
            </w:tcMar>
            <w:vAlign w:val="center"/>
          </w:tcPr>
          <w:p w14:paraId="1AAB00A2">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法律依据</w:t>
            </w:r>
          </w:p>
        </w:tc>
        <w:tc>
          <w:tcPr>
            <w:tcW w:w="850" w:type="dxa"/>
            <w:tcBorders>
              <w:tl2br w:val="nil"/>
              <w:tr2bl w:val="nil"/>
            </w:tcBorders>
            <w:tcMar>
              <w:top w:w="57" w:type="dxa"/>
              <w:left w:w="57" w:type="dxa"/>
              <w:bottom w:w="57" w:type="dxa"/>
              <w:right w:w="57" w:type="dxa"/>
            </w:tcMar>
            <w:vAlign w:val="center"/>
          </w:tcPr>
          <w:p w14:paraId="14859065">
            <w:pPr>
              <w:widowControl/>
              <w:adjustRightInd w:val="0"/>
              <w:snapToGrid w:val="0"/>
              <w:jc w:val="center"/>
              <w:textAlignment w:val="center"/>
              <w:rPr>
                <w:rFonts w:ascii="黑体" w:hAnsi="黑体" w:eastAsia="黑体" w:cs="黑体"/>
                <w:color w:val="000000"/>
                <w:kern w:val="0"/>
                <w:sz w:val="24"/>
                <w:szCs w:val="24"/>
              </w:rPr>
            </w:pPr>
            <w:r>
              <w:rPr>
                <w:rFonts w:hint="eastAsia" w:ascii="黑体" w:hAnsi="黑体" w:eastAsia="黑体" w:cs="黑体"/>
                <w:color w:val="000000"/>
                <w:kern w:val="0"/>
                <w:sz w:val="24"/>
                <w:szCs w:val="24"/>
              </w:rPr>
              <w:t>违法</w:t>
            </w:r>
          </w:p>
          <w:p w14:paraId="4ACD6E4D">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程度</w:t>
            </w:r>
          </w:p>
        </w:tc>
        <w:tc>
          <w:tcPr>
            <w:tcW w:w="2977" w:type="dxa"/>
            <w:tcBorders>
              <w:tl2br w:val="nil"/>
              <w:tr2bl w:val="nil"/>
            </w:tcBorders>
            <w:tcMar>
              <w:top w:w="57" w:type="dxa"/>
              <w:left w:w="57" w:type="dxa"/>
              <w:bottom w:w="57" w:type="dxa"/>
              <w:right w:w="57" w:type="dxa"/>
            </w:tcMar>
            <w:vAlign w:val="center"/>
          </w:tcPr>
          <w:p w14:paraId="3D9D32EE">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违法情节</w:t>
            </w:r>
          </w:p>
        </w:tc>
        <w:tc>
          <w:tcPr>
            <w:tcW w:w="4220" w:type="dxa"/>
            <w:gridSpan w:val="2"/>
            <w:tcBorders>
              <w:tl2br w:val="nil"/>
              <w:tr2bl w:val="nil"/>
            </w:tcBorders>
            <w:tcMar>
              <w:top w:w="57" w:type="dxa"/>
              <w:left w:w="57" w:type="dxa"/>
              <w:bottom w:w="57" w:type="dxa"/>
              <w:right w:w="57" w:type="dxa"/>
            </w:tcMar>
            <w:vAlign w:val="center"/>
          </w:tcPr>
          <w:p w14:paraId="07C57191">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裁量标准</w:t>
            </w:r>
          </w:p>
        </w:tc>
      </w:tr>
      <w:tr w14:paraId="3CC5BC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47AF4A4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w:t>
            </w:r>
          </w:p>
        </w:tc>
        <w:tc>
          <w:tcPr>
            <w:tcW w:w="1421" w:type="dxa"/>
            <w:vMerge w:val="restart"/>
            <w:tcBorders>
              <w:tl2br w:val="nil"/>
              <w:tr2bl w:val="nil"/>
            </w:tcBorders>
            <w:tcMar>
              <w:top w:w="57" w:type="dxa"/>
              <w:left w:w="57" w:type="dxa"/>
              <w:bottom w:w="57" w:type="dxa"/>
              <w:right w:w="57" w:type="dxa"/>
            </w:tcMar>
            <w:vAlign w:val="center"/>
          </w:tcPr>
          <w:p w14:paraId="67AC5DB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侵占、损毁、拆除、擅自移动农作物病虫害监测设施设备或者以其他方式妨害农作物病虫害监测设施设备正常运行的</w:t>
            </w:r>
          </w:p>
        </w:tc>
        <w:tc>
          <w:tcPr>
            <w:tcW w:w="4111" w:type="dxa"/>
            <w:vMerge w:val="restart"/>
            <w:tcBorders>
              <w:tl2br w:val="nil"/>
              <w:tr2bl w:val="nil"/>
            </w:tcBorders>
            <w:tcMar>
              <w:top w:w="57" w:type="dxa"/>
              <w:left w:w="57" w:type="dxa"/>
              <w:bottom w:w="57" w:type="dxa"/>
              <w:right w:w="57" w:type="dxa"/>
            </w:tcMar>
            <w:vAlign w:val="center"/>
          </w:tcPr>
          <w:p w14:paraId="05E61BC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《农作物病虫害防治条例》第四十条　违反本条例规定，侵占、损毁、拆除、擅自移动农作物病虫害监测设施设备或者以其他方式妨害农作物病虫害监测设施设备正常运行的，由县级以上人民政府农业农村主管部门责令停止违法行为，限期恢复原状或者采取其他补救措施，可以处5万元以下罚款；造成损失的，依法承担赔偿责任；构成犯罪的，依法追究刑事责任。</w:t>
            </w:r>
          </w:p>
        </w:tc>
        <w:tc>
          <w:tcPr>
            <w:tcW w:w="850" w:type="dxa"/>
            <w:tcBorders>
              <w:tl2br w:val="nil"/>
              <w:tr2bl w:val="nil"/>
            </w:tcBorders>
            <w:tcMar>
              <w:top w:w="57" w:type="dxa"/>
              <w:left w:w="57" w:type="dxa"/>
              <w:bottom w:w="57" w:type="dxa"/>
              <w:right w:w="57" w:type="dxa"/>
            </w:tcMar>
            <w:vAlign w:val="center"/>
          </w:tcPr>
          <w:p w14:paraId="62480D0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977" w:type="dxa"/>
            <w:tcBorders>
              <w:tl2br w:val="nil"/>
              <w:tr2bl w:val="nil"/>
            </w:tcBorders>
            <w:tcMar>
              <w:top w:w="57" w:type="dxa"/>
              <w:left w:w="57" w:type="dxa"/>
              <w:bottom w:w="57" w:type="dxa"/>
              <w:right w:w="57" w:type="dxa"/>
            </w:tcMar>
            <w:vAlign w:val="center"/>
          </w:tcPr>
          <w:p w14:paraId="1B2EAE4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违法情节一般或初次违法，未影响农作物病虫害测报的</w:t>
            </w:r>
          </w:p>
        </w:tc>
        <w:tc>
          <w:tcPr>
            <w:tcW w:w="1843" w:type="dxa"/>
            <w:vMerge w:val="restart"/>
            <w:tcBorders>
              <w:tl2br w:val="nil"/>
              <w:tr2bl w:val="nil"/>
            </w:tcBorders>
            <w:tcMar>
              <w:top w:w="57" w:type="dxa"/>
              <w:left w:w="57" w:type="dxa"/>
              <w:bottom w:w="57" w:type="dxa"/>
              <w:right w:w="57" w:type="dxa"/>
            </w:tcMar>
            <w:vAlign w:val="center"/>
          </w:tcPr>
          <w:p w14:paraId="4D767A66">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责令停止违法行为，限期恢复原状或者采取其他补救措施</w:t>
            </w:r>
          </w:p>
        </w:tc>
        <w:tc>
          <w:tcPr>
            <w:tcW w:w="2377" w:type="dxa"/>
            <w:tcBorders>
              <w:tl2br w:val="nil"/>
              <w:tr2bl w:val="nil"/>
            </w:tcBorders>
            <w:tcMar>
              <w:top w:w="57" w:type="dxa"/>
              <w:left w:w="57" w:type="dxa"/>
              <w:bottom w:w="57" w:type="dxa"/>
              <w:right w:w="57" w:type="dxa"/>
            </w:tcMar>
            <w:vAlign w:val="center"/>
          </w:tcPr>
          <w:p w14:paraId="437C1AD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可以处2万元以下罚款</w:t>
            </w:r>
          </w:p>
        </w:tc>
      </w:tr>
      <w:tr w14:paraId="46AEE8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76E622DE">
            <w:pPr>
              <w:adjustRightInd w:val="0"/>
              <w:snapToGrid w:val="0"/>
              <w:jc w:val="left"/>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15F9C673">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4D8B3A80">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7BDCF2F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977" w:type="dxa"/>
            <w:tcBorders>
              <w:tl2br w:val="nil"/>
              <w:tr2bl w:val="nil"/>
            </w:tcBorders>
            <w:tcMar>
              <w:top w:w="57" w:type="dxa"/>
              <w:left w:w="57" w:type="dxa"/>
              <w:bottom w:w="57" w:type="dxa"/>
              <w:right w:w="57" w:type="dxa"/>
            </w:tcMar>
            <w:vAlign w:val="center"/>
          </w:tcPr>
          <w:p w14:paraId="67ADE8F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违法情节较重，再次违法，未在限期恢复原状或未采取补救措施，影响农作物病虫害测报；或给农业生产造成损失的</w:t>
            </w:r>
          </w:p>
        </w:tc>
        <w:tc>
          <w:tcPr>
            <w:tcW w:w="1843" w:type="dxa"/>
            <w:vMerge w:val="continue"/>
            <w:tcBorders>
              <w:tl2br w:val="nil"/>
              <w:tr2bl w:val="nil"/>
            </w:tcBorders>
            <w:tcMar>
              <w:top w:w="57" w:type="dxa"/>
              <w:left w:w="57" w:type="dxa"/>
              <w:bottom w:w="57" w:type="dxa"/>
              <w:right w:w="57" w:type="dxa"/>
            </w:tcMar>
            <w:vAlign w:val="center"/>
          </w:tcPr>
          <w:p w14:paraId="2D933923">
            <w:pPr>
              <w:adjustRightInd w:val="0"/>
              <w:snapToGrid w:val="0"/>
              <w:jc w:val="left"/>
              <w:rPr>
                <w:rFonts w:ascii="仿宋_GB2312" w:hAnsi="仿宋_GB2312" w:eastAsia="仿宋_GB2312" w:cs="仿宋_GB2312"/>
                <w:color w:val="000000"/>
                <w:sz w:val="24"/>
                <w:szCs w:val="24"/>
              </w:rPr>
            </w:pPr>
          </w:p>
        </w:tc>
        <w:tc>
          <w:tcPr>
            <w:tcW w:w="2377" w:type="dxa"/>
            <w:tcBorders>
              <w:tl2br w:val="nil"/>
              <w:tr2bl w:val="nil"/>
            </w:tcBorders>
            <w:tcMar>
              <w:top w:w="57" w:type="dxa"/>
              <w:left w:w="57" w:type="dxa"/>
              <w:bottom w:w="57" w:type="dxa"/>
              <w:right w:w="57" w:type="dxa"/>
            </w:tcMar>
            <w:vAlign w:val="center"/>
          </w:tcPr>
          <w:p w14:paraId="605F0CE3">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可以处2万元以上4万元以下罚款</w:t>
            </w:r>
          </w:p>
        </w:tc>
      </w:tr>
      <w:tr w14:paraId="152C30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29" w:hRule="atLeast"/>
          <w:jc w:val="center"/>
        </w:trPr>
        <w:tc>
          <w:tcPr>
            <w:tcW w:w="421" w:type="dxa"/>
            <w:vMerge w:val="continue"/>
            <w:tcBorders>
              <w:tl2br w:val="nil"/>
              <w:tr2bl w:val="nil"/>
            </w:tcBorders>
            <w:tcMar>
              <w:top w:w="57" w:type="dxa"/>
              <w:left w:w="57" w:type="dxa"/>
              <w:bottom w:w="57" w:type="dxa"/>
              <w:right w:w="57" w:type="dxa"/>
            </w:tcMar>
            <w:vAlign w:val="center"/>
          </w:tcPr>
          <w:p w14:paraId="135599C5">
            <w:pPr>
              <w:adjustRightInd w:val="0"/>
              <w:snapToGrid w:val="0"/>
              <w:jc w:val="left"/>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76A7AD49">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32073394">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53B2989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977" w:type="dxa"/>
            <w:tcBorders>
              <w:tl2br w:val="nil"/>
              <w:tr2bl w:val="nil"/>
            </w:tcBorders>
            <w:tcMar>
              <w:top w:w="57" w:type="dxa"/>
              <w:left w:w="57" w:type="dxa"/>
              <w:bottom w:w="57" w:type="dxa"/>
              <w:right w:w="57" w:type="dxa"/>
            </w:tcMar>
            <w:vAlign w:val="center"/>
          </w:tcPr>
          <w:p w14:paraId="1EABAED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违法情节严重，三次以上违法，未在限期恢复原状或采取其他补救措施，影响农作物病虫害测报；或者给农业生产造成重大损失的</w:t>
            </w:r>
          </w:p>
        </w:tc>
        <w:tc>
          <w:tcPr>
            <w:tcW w:w="1843" w:type="dxa"/>
            <w:vMerge w:val="continue"/>
            <w:tcBorders>
              <w:tl2br w:val="nil"/>
              <w:tr2bl w:val="nil"/>
            </w:tcBorders>
            <w:tcMar>
              <w:top w:w="57" w:type="dxa"/>
              <w:left w:w="57" w:type="dxa"/>
              <w:bottom w:w="57" w:type="dxa"/>
              <w:right w:w="57" w:type="dxa"/>
            </w:tcMar>
            <w:vAlign w:val="center"/>
          </w:tcPr>
          <w:p w14:paraId="061CFC46">
            <w:pPr>
              <w:adjustRightInd w:val="0"/>
              <w:snapToGrid w:val="0"/>
              <w:jc w:val="left"/>
              <w:rPr>
                <w:rFonts w:ascii="仿宋_GB2312" w:hAnsi="仿宋_GB2312" w:eastAsia="仿宋_GB2312" w:cs="仿宋_GB2312"/>
                <w:color w:val="000000"/>
                <w:sz w:val="24"/>
                <w:szCs w:val="24"/>
              </w:rPr>
            </w:pPr>
          </w:p>
        </w:tc>
        <w:tc>
          <w:tcPr>
            <w:tcW w:w="2377" w:type="dxa"/>
            <w:tcBorders>
              <w:tl2br w:val="nil"/>
              <w:tr2bl w:val="nil"/>
            </w:tcBorders>
            <w:tcMar>
              <w:top w:w="57" w:type="dxa"/>
              <w:left w:w="57" w:type="dxa"/>
              <w:bottom w:w="57" w:type="dxa"/>
              <w:right w:w="57" w:type="dxa"/>
            </w:tcMar>
            <w:vAlign w:val="center"/>
          </w:tcPr>
          <w:p w14:paraId="6C502B1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可以处4万元以上5万元以下罚款</w:t>
            </w:r>
          </w:p>
        </w:tc>
      </w:tr>
      <w:tr w14:paraId="7D7BA8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421" w:type="dxa"/>
            <w:vMerge w:val="restart"/>
            <w:tcBorders>
              <w:tl2br w:val="nil"/>
              <w:tr2bl w:val="nil"/>
            </w:tcBorders>
            <w:tcMar>
              <w:top w:w="57" w:type="dxa"/>
              <w:left w:w="57" w:type="dxa"/>
              <w:bottom w:w="57" w:type="dxa"/>
              <w:right w:w="57" w:type="dxa"/>
            </w:tcMar>
            <w:vAlign w:val="center"/>
          </w:tcPr>
          <w:p w14:paraId="47C90E5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w:t>
            </w:r>
          </w:p>
        </w:tc>
        <w:tc>
          <w:tcPr>
            <w:tcW w:w="1421" w:type="dxa"/>
            <w:vMerge w:val="restart"/>
            <w:tcBorders>
              <w:tl2br w:val="nil"/>
              <w:tr2bl w:val="nil"/>
            </w:tcBorders>
            <w:tcMar>
              <w:top w:w="57" w:type="dxa"/>
              <w:left w:w="57" w:type="dxa"/>
              <w:bottom w:w="57" w:type="dxa"/>
              <w:right w:w="57" w:type="dxa"/>
            </w:tcMar>
            <w:vAlign w:val="center"/>
          </w:tcPr>
          <w:p w14:paraId="69EACE3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擅自向社会发布农作物病虫害预报或者灾情信息</w:t>
            </w:r>
          </w:p>
        </w:tc>
        <w:tc>
          <w:tcPr>
            <w:tcW w:w="4111" w:type="dxa"/>
            <w:vMerge w:val="restart"/>
            <w:tcBorders>
              <w:tl2br w:val="nil"/>
              <w:tr2bl w:val="nil"/>
            </w:tcBorders>
            <w:tcMar>
              <w:top w:w="57" w:type="dxa"/>
              <w:left w:w="57" w:type="dxa"/>
              <w:bottom w:w="57" w:type="dxa"/>
              <w:right w:w="57" w:type="dxa"/>
            </w:tcMar>
            <w:vAlign w:val="center"/>
          </w:tcPr>
          <w:p w14:paraId="65B182B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《农作物病虫害防治条例》第四十一条　违反本条例规定，有下列行为之一的，由县级以上人民政府农业农村主管部门处5000元以上5万元以下罚款；情节严重的，处5万元以上10万元以下罚款；造成损失的，依法承担赔偿责任；构成犯罪的，依法追究刑事责任：</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(一)擅自向社会发布农作物病虫害预报或者灾情信息；</w:t>
            </w:r>
          </w:p>
        </w:tc>
        <w:tc>
          <w:tcPr>
            <w:tcW w:w="850" w:type="dxa"/>
            <w:tcBorders>
              <w:tl2br w:val="nil"/>
              <w:tr2bl w:val="nil"/>
            </w:tcBorders>
            <w:tcMar>
              <w:top w:w="57" w:type="dxa"/>
              <w:left w:w="57" w:type="dxa"/>
              <w:bottom w:w="57" w:type="dxa"/>
              <w:right w:w="57" w:type="dxa"/>
            </w:tcMar>
            <w:vAlign w:val="center"/>
          </w:tcPr>
          <w:p w14:paraId="60CB252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977" w:type="dxa"/>
            <w:tcBorders>
              <w:tl2br w:val="nil"/>
              <w:tr2bl w:val="nil"/>
            </w:tcBorders>
            <w:tcMar>
              <w:top w:w="57" w:type="dxa"/>
              <w:left w:w="57" w:type="dxa"/>
              <w:bottom w:w="57" w:type="dxa"/>
              <w:right w:w="57" w:type="dxa"/>
            </w:tcMar>
            <w:vAlign w:val="center"/>
          </w:tcPr>
          <w:p w14:paraId="199E749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初次违法，未造成经济损失或损失较小的</w:t>
            </w:r>
          </w:p>
        </w:tc>
        <w:tc>
          <w:tcPr>
            <w:tcW w:w="4220" w:type="dxa"/>
            <w:gridSpan w:val="2"/>
            <w:tcBorders>
              <w:tl2br w:val="nil"/>
              <w:tr2bl w:val="nil"/>
            </w:tcBorders>
            <w:tcMar>
              <w:top w:w="57" w:type="dxa"/>
              <w:left w:w="57" w:type="dxa"/>
              <w:bottom w:w="57" w:type="dxa"/>
              <w:right w:w="57" w:type="dxa"/>
            </w:tcMar>
            <w:vAlign w:val="center"/>
          </w:tcPr>
          <w:p w14:paraId="56648B3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处以5000元以上2万元以下罚款</w:t>
            </w:r>
          </w:p>
        </w:tc>
      </w:tr>
      <w:tr w14:paraId="025F2D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421" w:type="dxa"/>
            <w:vMerge w:val="continue"/>
            <w:tcBorders>
              <w:tl2br w:val="nil"/>
              <w:tr2bl w:val="nil"/>
            </w:tcBorders>
            <w:tcMar>
              <w:top w:w="57" w:type="dxa"/>
              <w:left w:w="57" w:type="dxa"/>
              <w:bottom w:w="57" w:type="dxa"/>
              <w:right w:w="57" w:type="dxa"/>
            </w:tcMar>
            <w:vAlign w:val="center"/>
          </w:tcPr>
          <w:p w14:paraId="2C82F82E">
            <w:pPr>
              <w:adjustRightInd w:val="0"/>
              <w:snapToGrid w:val="0"/>
              <w:jc w:val="center"/>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4DF406AC">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4376963C">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61A4FDC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977" w:type="dxa"/>
            <w:tcBorders>
              <w:tl2br w:val="nil"/>
              <w:tr2bl w:val="nil"/>
            </w:tcBorders>
            <w:tcMar>
              <w:top w:w="57" w:type="dxa"/>
              <w:left w:w="57" w:type="dxa"/>
              <w:bottom w:w="57" w:type="dxa"/>
              <w:right w:w="57" w:type="dxa"/>
            </w:tcMar>
            <w:vAlign w:val="center"/>
          </w:tcPr>
          <w:p w14:paraId="15C79ED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再次违法，或造成一定经济损失的</w:t>
            </w:r>
          </w:p>
        </w:tc>
        <w:tc>
          <w:tcPr>
            <w:tcW w:w="4220" w:type="dxa"/>
            <w:gridSpan w:val="2"/>
            <w:tcBorders>
              <w:tl2br w:val="nil"/>
              <w:tr2bl w:val="nil"/>
            </w:tcBorders>
            <w:tcMar>
              <w:top w:w="57" w:type="dxa"/>
              <w:left w:w="57" w:type="dxa"/>
              <w:bottom w:w="57" w:type="dxa"/>
              <w:right w:w="57" w:type="dxa"/>
            </w:tcMar>
            <w:vAlign w:val="center"/>
          </w:tcPr>
          <w:p w14:paraId="13952D2D">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处以2万元以上5万元以下罚款</w:t>
            </w:r>
          </w:p>
        </w:tc>
      </w:tr>
      <w:tr w14:paraId="563B21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421" w:type="dxa"/>
            <w:vMerge w:val="continue"/>
            <w:tcBorders>
              <w:tl2br w:val="nil"/>
              <w:tr2bl w:val="nil"/>
            </w:tcBorders>
            <w:tcMar>
              <w:top w:w="57" w:type="dxa"/>
              <w:left w:w="57" w:type="dxa"/>
              <w:bottom w:w="57" w:type="dxa"/>
              <w:right w:w="57" w:type="dxa"/>
            </w:tcMar>
            <w:vAlign w:val="center"/>
          </w:tcPr>
          <w:p w14:paraId="68BA36A4">
            <w:pPr>
              <w:adjustRightInd w:val="0"/>
              <w:snapToGrid w:val="0"/>
              <w:jc w:val="center"/>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03DCDB69">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67EA1ACA">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4CC59B6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977" w:type="dxa"/>
            <w:tcBorders>
              <w:tl2br w:val="nil"/>
              <w:tr2bl w:val="nil"/>
            </w:tcBorders>
            <w:tcMar>
              <w:top w:w="57" w:type="dxa"/>
              <w:left w:w="57" w:type="dxa"/>
              <w:bottom w:w="57" w:type="dxa"/>
              <w:right w:w="57" w:type="dxa"/>
            </w:tcMar>
            <w:vAlign w:val="center"/>
          </w:tcPr>
          <w:p w14:paraId="63D4C13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多次违法，或造成较大经济损失的</w:t>
            </w:r>
          </w:p>
        </w:tc>
        <w:tc>
          <w:tcPr>
            <w:tcW w:w="4220" w:type="dxa"/>
            <w:gridSpan w:val="2"/>
            <w:tcBorders>
              <w:tl2br w:val="nil"/>
              <w:tr2bl w:val="nil"/>
            </w:tcBorders>
            <w:tcMar>
              <w:top w:w="57" w:type="dxa"/>
              <w:left w:w="57" w:type="dxa"/>
              <w:bottom w:w="57" w:type="dxa"/>
              <w:right w:w="57" w:type="dxa"/>
            </w:tcMar>
            <w:vAlign w:val="center"/>
          </w:tcPr>
          <w:p w14:paraId="5B692FF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处以5万元以上7万元以下罚款</w:t>
            </w:r>
          </w:p>
        </w:tc>
      </w:tr>
      <w:tr w14:paraId="185210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421" w:type="dxa"/>
            <w:vMerge w:val="continue"/>
            <w:tcBorders>
              <w:tl2br w:val="nil"/>
              <w:tr2bl w:val="nil"/>
            </w:tcBorders>
            <w:tcMar>
              <w:top w:w="57" w:type="dxa"/>
              <w:left w:w="57" w:type="dxa"/>
              <w:bottom w:w="57" w:type="dxa"/>
              <w:right w:w="57" w:type="dxa"/>
            </w:tcMar>
            <w:vAlign w:val="center"/>
          </w:tcPr>
          <w:p w14:paraId="5FA707DA">
            <w:pPr>
              <w:adjustRightInd w:val="0"/>
              <w:snapToGrid w:val="0"/>
              <w:jc w:val="center"/>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2C43DD6C">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37DD2A1D">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7858A6B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977" w:type="dxa"/>
            <w:tcBorders>
              <w:tl2br w:val="nil"/>
              <w:tr2bl w:val="nil"/>
            </w:tcBorders>
            <w:tcMar>
              <w:top w:w="57" w:type="dxa"/>
              <w:left w:w="57" w:type="dxa"/>
              <w:bottom w:w="57" w:type="dxa"/>
              <w:right w:w="57" w:type="dxa"/>
            </w:tcMar>
            <w:vAlign w:val="center"/>
          </w:tcPr>
          <w:p w14:paraId="019FE43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多次违法，或造成严重经济损失的</w:t>
            </w:r>
          </w:p>
        </w:tc>
        <w:tc>
          <w:tcPr>
            <w:tcW w:w="4220" w:type="dxa"/>
            <w:gridSpan w:val="2"/>
            <w:tcBorders>
              <w:tl2br w:val="nil"/>
              <w:tr2bl w:val="nil"/>
            </w:tcBorders>
            <w:tcMar>
              <w:top w:w="57" w:type="dxa"/>
              <w:left w:w="57" w:type="dxa"/>
              <w:bottom w:w="57" w:type="dxa"/>
              <w:right w:w="57" w:type="dxa"/>
            </w:tcMar>
            <w:vAlign w:val="center"/>
          </w:tcPr>
          <w:p w14:paraId="0D83467D">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处以7万元以上10万元以下罚款</w:t>
            </w:r>
          </w:p>
        </w:tc>
      </w:tr>
      <w:tr w14:paraId="290764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129D0A3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3</w:t>
            </w:r>
          </w:p>
        </w:tc>
        <w:tc>
          <w:tcPr>
            <w:tcW w:w="1421" w:type="dxa"/>
            <w:vMerge w:val="restart"/>
            <w:tcBorders>
              <w:tl2br w:val="nil"/>
              <w:tr2bl w:val="nil"/>
            </w:tcBorders>
            <w:tcMar>
              <w:top w:w="57" w:type="dxa"/>
              <w:left w:w="57" w:type="dxa"/>
              <w:bottom w:w="57" w:type="dxa"/>
              <w:right w:w="57" w:type="dxa"/>
            </w:tcMar>
            <w:vAlign w:val="center"/>
          </w:tcPr>
          <w:p w14:paraId="40A2970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从事农作物病虫害研究、饲养、繁殖、运输、展览等活动未采取有效措施，造成农作物病虫害逃逸、扩散的</w:t>
            </w:r>
          </w:p>
        </w:tc>
        <w:tc>
          <w:tcPr>
            <w:tcW w:w="4111" w:type="dxa"/>
            <w:vMerge w:val="restart"/>
            <w:tcBorders>
              <w:tl2br w:val="nil"/>
              <w:tr2bl w:val="nil"/>
            </w:tcBorders>
            <w:tcMar>
              <w:top w:w="57" w:type="dxa"/>
              <w:left w:w="57" w:type="dxa"/>
              <w:bottom w:w="57" w:type="dxa"/>
              <w:right w:w="57" w:type="dxa"/>
            </w:tcMar>
            <w:vAlign w:val="center"/>
          </w:tcPr>
          <w:p w14:paraId="613FD1E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《农作物病虫害防治条例》第四十一条　违反本条例规定，有下列行为之一的，由县级以上人民政府农业农村主管部门处5000元以上5万元以下罚款；情节严重的，处5万元以上10万元以下罚款；造成损失的，依法承担赔偿责任；构成犯罪的，依法追究刑事责任：</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(二)从事农作物病虫害研究、饲养、繁殖、运输、展览等活动未采取有效措施，造成农作物病虫害逃逸、扩散；</w:t>
            </w:r>
          </w:p>
        </w:tc>
        <w:tc>
          <w:tcPr>
            <w:tcW w:w="850" w:type="dxa"/>
            <w:tcBorders>
              <w:tl2br w:val="nil"/>
              <w:tr2bl w:val="nil"/>
            </w:tcBorders>
            <w:tcMar>
              <w:top w:w="57" w:type="dxa"/>
              <w:left w:w="57" w:type="dxa"/>
              <w:bottom w:w="57" w:type="dxa"/>
              <w:right w:w="57" w:type="dxa"/>
            </w:tcMar>
            <w:vAlign w:val="center"/>
          </w:tcPr>
          <w:p w14:paraId="10D57ED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977" w:type="dxa"/>
            <w:tcBorders>
              <w:tl2br w:val="nil"/>
              <w:tr2bl w:val="nil"/>
            </w:tcBorders>
            <w:tcMar>
              <w:top w:w="57" w:type="dxa"/>
              <w:left w:w="57" w:type="dxa"/>
              <w:bottom w:w="57" w:type="dxa"/>
              <w:right w:w="57" w:type="dxa"/>
            </w:tcMar>
            <w:vAlign w:val="center"/>
          </w:tcPr>
          <w:p w14:paraId="6266F18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违法行为轻微，未造成经济损失或损失较小的  </w:t>
            </w:r>
          </w:p>
        </w:tc>
        <w:tc>
          <w:tcPr>
            <w:tcW w:w="4220" w:type="dxa"/>
            <w:gridSpan w:val="2"/>
            <w:tcBorders>
              <w:tl2br w:val="nil"/>
              <w:tr2bl w:val="nil"/>
            </w:tcBorders>
            <w:tcMar>
              <w:top w:w="57" w:type="dxa"/>
              <w:left w:w="57" w:type="dxa"/>
              <w:bottom w:w="57" w:type="dxa"/>
              <w:right w:w="57" w:type="dxa"/>
            </w:tcMar>
            <w:vAlign w:val="center"/>
          </w:tcPr>
          <w:p w14:paraId="110ED45A">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处以5000元以上2万元以下罚款</w:t>
            </w:r>
          </w:p>
        </w:tc>
      </w:tr>
      <w:tr w14:paraId="0B0182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041F578E">
            <w:pPr>
              <w:adjustRightInd w:val="0"/>
              <w:snapToGrid w:val="0"/>
              <w:jc w:val="center"/>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6B7359B0">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45B136CB">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1B02C1E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977" w:type="dxa"/>
            <w:tcBorders>
              <w:tl2br w:val="nil"/>
              <w:tr2bl w:val="nil"/>
            </w:tcBorders>
            <w:tcMar>
              <w:top w:w="57" w:type="dxa"/>
              <w:left w:w="57" w:type="dxa"/>
              <w:bottom w:w="57" w:type="dxa"/>
              <w:right w:w="57" w:type="dxa"/>
            </w:tcMar>
            <w:vAlign w:val="center"/>
          </w:tcPr>
          <w:p w14:paraId="4FCA0A4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造成逃逸、扩散的病虫害有一定危险性但不高，扩散能力不强，或造成一定经济损失的</w:t>
            </w:r>
          </w:p>
        </w:tc>
        <w:tc>
          <w:tcPr>
            <w:tcW w:w="4220" w:type="dxa"/>
            <w:gridSpan w:val="2"/>
            <w:tcBorders>
              <w:tl2br w:val="nil"/>
              <w:tr2bl w:val="nil"/>
            </w:tcBorders>
            <w:tcMar>
              <w:top w:w="57" w:type="dxa"/>
              <w:left w:w="57" w:type="dxa"/>
              <w:bottom w:w="57" w:type="dxa"/>
              <w:right w:w="57" w:type="dxa"/>
            </w:tcMar>
            <w:vAlign w:val="center"/>
          </w:tcPr>
          <w:p w14:paraId="1DEFA5F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处以2万元以上5万元以下罚款</w:t>
            </w:r>
          </w:p>
        </w:tc>
      </w:tr>
      <w:tr w14:paraId="5C1195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2" w:hRule="atLeast"/>
          <w:jc w:val="center"/>
        </w:trPr>
        <w:tc>
          <w:tcPr>
            <w:tcW w:w="421" w:type="dxa"/>
            <w:vMerge w:val="continue"/>
            <w:tcBorders>
              <w:tl2br w:val="nil"/>
              <w:tr2bl w:val="nil"/>
            </w:tcBorders>
            <w:tcMar>
              <w:top w:w="57" w:type="dxa"/>
              <w:left w:w="57" w:type="dxa"/>
              <w:bottom w:w="57" w:type="dxa"/>
              <w:right w:w="57" w:type="dxa"/>
            </w:tcMar>
            <w:vAlign w:val="center"/>
          </w:tcPr>
          <w:p w14:paraId="7AB2D136">
            <w:pPr>
              <w:adjustRightInd w:val="0"/>
              <w:snapToGrid w:val="0"/>
              <w:jc w:val="center"/>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23E15B7A">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0B2318D6">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157E96B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977" w:type="dxa"/>
            <w:tcBorders>
              <w:tl2br w:val="nil"/>
              <w:tr2bl w:val="nil"/>
            </w:tcBorders>
            <w:tcMar>
              <w:top w:w="57" w:type="dxa"/>
              <w:left w:w="57" w:type="dxa"/>
              <w:bottom w:w="57" w:type="dxa"/>
              <w:right w:w="57" w:type="dxa"/>
            </w:tcMar>
            <w:vAlign w:val="center"/>
          </w:tcPr>
          <w:p w14:paraId="219AE2F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造成逃逸、扩散的病虫害危险性较高，扩散能力较强，或造成较大经济损失的</w:t>
            </w:r>
          </w:p>
        </w:tc>
        <w:tc>
          <w:tcPr>
            <w:tcW w:w="4220" w:type="dxa"/>
            <w:gridSpan w:val="2"/>
            <w:tcBorders>
              <w:tl2br w:val="nil"/>
              <w:tr2bl w:val="nil"/>
            </w:tcBorders>
            <w:tcMar>
              <w:top w:w="57" w:type="dxa"/>
              <w:left w:w="57" w:type="dxa"/>
              <w:bottom w:w="57" w:type="dxa"/>
              <w:right w:w="57" w:type="dxa"/>
            </w:tcMar>
            <w:vAlign w:val="center"/>
          </w:tcPr>
          <w:p w14:paraId="5FDF5A7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处以5万元以上7万元以下罚款</w:t>
            </w:r>
          </w:p>
        </w:tc>
      </w:tr>
      <w:tr w14:paraId="1626FE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3" w:hRule="atLeast"/>
          <w:jc w:val="center"/>
        </w:trPr>
        <w:tc>
          <w:tcPr>
            <w:tcW w:w="421" w:type="dxa"/>
            <w:vMerge w:val="continue"/>
            <w:tcBorders>
              <w:tl2br w:val="nil"/>
              <w:tr2bl w:val="nil"/>
            </w:tcBorders>
            <w:tcMar>
              <w:top w:w="57" w:type="dxa"/>
              <w:left w:w="57" w:type="dxa"/>
              <w:bottom w:w="57" w:type="dxa"/>
              <w:right w:w="57" w:type="dxa"/>
            </w:tcMar>
            <w:vAlign w:val="center"/>
          </w:tcPr>
          <w:p w14:paraId="54CC0C52">
            <w:pPr>
              <w:adjustRightInd w:val="0"/>
              <w:snapToGrid w:val="0"/>
              <w:jc w:val="center"/>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63B2E595">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07FD35BE">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60088E9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977" w:type="dxa"/>
            <w:tcBorders>
              <w:tl2br w:val="nil"/>
              <w:tr2bl w:val="nil"/>
            </w:tcBorders>
            <w:tcMar>
              <w:top w:w="57" w:type="dxa"/>
              <w:left w:w="57" w:type="dxa"/>
              <w:bottom w:w="57" w:type="dxa"/>
              <w:right w:w="57" w:type="dxa"/>
            </w:tcMar>
            <w:vAlign w:val="center"/>
          </w:tcPr>
          <w:p w14:paraId="78962D6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造成逃逸、扩散的病虫害危险性高，扩散能力强，或造成严重经济损失的</w:t>
            </w:r>
          </w:p>
        </w:tc>
        <w:tc>
          <w:tcPr>
            <w:tcW w:w="4220" w:type="dxa"/>
            <w:gridSpan w:val="2"/>
            <w:tcBorders>
              <w:tl2br w:val="nil"/>
              <w:tr2bl w:val="nil"/>
            </w:tcBorders>
            <w:tcMar>
              <w:top w:w="57" w:type="dxa"/>
              <w:left w:w="57" w:type="dxa"/>
              <w:bottom w:w="57" w:type="dxa"/>
              <w:right w:w="57" w:type="dxa"/>
            </w:tcMar>
            <w:vAlign w:val="center"/>
          </w:tcPr>
          <w:p w14:paraId="1260DF2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处以7万元以上10万元以下罚款</w:t>
            </w:r>
          </w:p>
        </w:tc>
      </w:tr>
      <w:tr w14:paraId="6102D9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atLeast"/>
          <w:jc w:val="center"/>
        </w:trPr>
        <w:tc>
          <w:tcPr>
            <w:tcW w:w="421" w:type="dxa"/>
            <w:vMerge w:val="restart"/>
            <w:tcBorders>
              <w:tl2br w:val="nil"/>
              <w:tr2bl w:val="nil"/>
            </w:tcBorders>
            <w:tcMar>
              <w:top w:w="57" w:type="dxa"/>
              <w:left w:w="57" w:type="dxa"/>
              <w:bottom w:w="57" w:type="dxa"/>
              <w:right w:w="57" w:type="dxa"/>
            </w:tcMar>
            <w:vAlign w:val="center"/>
          </w:tcPr>
          <w:p w14:paraId="4CCED38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4</w:t>
            </w:r>
          </w:p>
        </w:tc>
        <w:tc>
          <w:tcPr>
            <w:tcW w:w="1421" w:type="dxa"/>
            <w:vMerge w:val="restart"/>
            <w:tcBorders>
              <w:tl2br w:val="nil"/>
              <w:tr2bl w:val="nil"/>
            </w:tcBorders>
            <w:tcMar>
              <w:top w:w="57" w:type="dxa"/>
              <w:left w:w="57" w:type="dxa"/>
              <w:bottom w:w="57" w:type="dxa"/>
              <w:right w:w="57" w:type="dxa"/>
            </w:tcMar>
            <w:vAlign w:val="center"/>
          </w:tcPr>
          <w:p w14:paraId="429EA82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开展农作物病虫害预防控制航空作业未按照国家有关规定进行公告的</w:t>
            </w:r>
          </w:p>
        </w:tc>
        <w:tc>
          <w:tcPr>
            <w:tcW w:w="4111" w:type="dxa"/>
            <w:vMerge w:val="restart"/>
            <w:tcBorders>
              <w:tl2br w:val="nil"/>
              <w:tr2bl w:val="nil"/>
            </w:tcBorders>
            <w:tcMar>
              <w:top w:w="57" w:type="dxa"/>
              <w:left w:w="57" w:type="dxa"/>
              <w:bottom w:w="57" w:type="dxa"/>
              <w:right w:w="57" w:type="dxa"/>
            </w:tcMar>
            <w:vAlign w:val="center"/>
          </w:tcPr>
          <w:p w14:paraId="7482DFA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《农作物病虫害防治条例》第四十一条　违反本条例规定，有下列行为之一的，由县级以上人民政府农业农村主管部门处5000元以上5万元以下罚款；情节严重的，处5万元以上10万元以下罚款；造成损失的，依法承担赔偿责任；构成犯罪的，依法追究刑事责任：</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(三)开展农作物病虫害预防控制航空作业未按照国家有关规定进行公告。</w:t>
            </w:r>
          </w:p>
        </w:tc>
        <w:tc>
          <w:tcPr>
            <w:tcW w:w="850" w:type="dxa"/>
            <w:tcBorders>
              <w:tl2br w:val="nil"/>
              <w:tr2bl w:val="nil"/>
            </w:tcBorders>
            <w:tcMar>
              <w:top w:w="57" w:type="dxa"/>
              <w:left w:w="57" w:type="dxa"/>
              <w:bottom w:w="57" w:type="dxa"/>
              <w:right w:w="57" w:type="dxa"/>
            </w:tcMar>
            <w:vAlign w:val="center"/>
          </w:tcPr>
          <w:p w14:paraId="6840A4F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977" w:type="dxa"/>
            <w:tcBorders>
              <w:tl2br w:val="nil"/>
              <w:tr2bl w:val="nil"/>
            </w:tcBorders>
            <w:tcMar>
              <w:top w:w="57" w:type="dxa"/>
              <w:left w:w="57" w:type="dxa"/>
              <w:bottom w:w="57" w:type="dxa"/>
              <w:right w:w="57" w:type="dxa"/>
            </w:tcMar>
            <w:vAlign w:val="center"/>
          </w:tcPr>
          <w:p w14:paraId="7578682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违法行为轻微，未造成经济损失或损失较小的  </w:t>
            </w:r>
          </w:p>
        </w:tc>
        <w:tc>
          <w:tcPr>
            <w:tcW w:w="4220" w:type="dxa"/>
            <w:gridSpan w:val="2"/>
            <w:tcBorders>
              <w:tl2br w:val="nil"/>
              <w:tr2bl w:val="nil"/>
            </w:tcBorders>
            <w:tcMar>
              <w:top w:w="57" w:type="dxa"/>
              <w:left w:w="57" w:type="dxa"/>
              <w:bottom w:w="57" w:type="dxa"/>
              <w:right w:w="57" w:type="dxa"/>
            </w:tcMar>
            <w:vAlign w:val="center"/>
          </w:tcPr>
          <w:p w14:paraId="2457F705">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处以5000元以上2万元以下罚款</w:t>
            </w:r>
          </w:p>
        </w:tc>
      </w:tr>
      <w:tr w14:paraId="76C87D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atLeast"/>
          <w:jc w:val="center"/>
        </w:trPr>
        <w:tc>
          <w:tcPr>
            <w:tcW w:w="421" w:type="dxa"/>
            <w:vMerge w:val="continue"/>
            <w:tcBorders>
              <w:tl2br w:val="nil"/>
              <w:tr2bl w:val="nil"/>
            </w:tcBorders>
            <w:tcMar>
              <w:top w:w="57" w:type="dxa"/>
              <w:left w:w="57" w:type="dxa"/>
              <w:bottom w:w="57" w:type="dxa"/>
              <w:right w:w="57" w:type="dxa"/>
            </w:tcMar>
            <w:vAlign w:val="center"/>
          </w:tcPr>
          <w:p w14:paraId="277409B0">
            <w:pPr>
              <w:adjustRightInd w:val="0"/>
              <w:snapToGrid w:val="0"/>
              <w:jc w:val="center"/>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1776E2C6">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35A16C23">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1B19DD6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977" w:type="dxa"/>
            <w:tcBorders>
              <w:tl2br w:val="nil"/>
              <w:tr2bl w:val="nil"/>
            </w:tcBorders>
            <w:tcMar>
              <w:top w:w="57" w:type="dxa"/>
              <w:left w:w="57" w:type="dxa"/>
              <w:bottom w:w="57" w:type="dxa"/>
              <w:right w:w="57" w:type="dxa"/>
            </w:tcMar>
            <w:vAlign w:val="center"/>
          </w:tcPr>
          <w:p w14:paraId="3511731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再次违法，或造成一定经济损失的</w:t>
            </w:r>
          </w:p>
        </w:tc>
        <w:tc>
          <w:tcPr>
            <w:tcW w:w="4220" w:type="dxa"/>
            <w:gridSpan w:val="2"/>
            <w:tcBorders>
              <w:tl2br w:val="nil"/>
              <w:tr2bl w:val="nil"/>
            </w:tcBorders>
            <w:tcMar>
              <w:top w:w="57" w:type="dxa"/>
              <w:left w:w="57" w:type="dxa"/>
              <w:bottom w:w="57" w:type="dxa"/>
              <w:right w:w="57" w:type="dxa"/>
            </w:tcMar>
            <w:vAlign w:val="center"/>
          </w:tcPr>
          <w:p w14:paraId="655EE0F4">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处以2万元以上5万元以下罚款</w:t>
            </w:r>
          </w:p>
        </w:tc>
      </w:tr>
      <w:tr w14:paraId="5E3998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atLeast"/>
          <w:jc w:val="center"/>
        </w:trPr>
        <w:tc>
          <w:tcPr>
            <w:tcW w:w="421" w:type="dxa"/>
            <w:vMerge w:val="continue"/>
            <w:tcBorders>
              <w:tl2br w:val="nil"/>
              <w:tr2bl w:val="nil"/>
            </w:tcBorders>
            <w:tcMar>
              <w:top w:w="57" w:type="dxa"/>
              <w:left w:w="57" w:type="dxa"/>
              <w:bottom w:w="57" w:type="dxa"/>
              <w:right w:w="57" w:type="dxa"/>
            </w:tcMar>
            <w:vAlign w:val="center"/>
          </w:tcPr>
          <w:p w14:paraId="7B6D42BE">
            <w:pPr>
              <w:adjustRightInd w:val="0"/>
              <w:snapToGrid w:val="0"/>
              <w:jc w:val="center"/>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06E1B0F3">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1CA2C55A">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3BDFB0A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977" w:type="dxa"/>
            <w:tcBorders>
              <w:tl2br w:val="nil"/>
              <w:tr2bl w:val="nil"/>
            </w:tcBorders>
            <w:tcMar>
              <w:top w:w="57" w:type="dxa"/>
              <w:left w:w="57" w:type="dxa"/>
              <w:bottom w:w="57" w:type="dxa"/>
              <w:right w:w="57" w:type="dxa"/>
            </w:tcMar>
            <w:vAlign w:val="center"/>
          </w:tcPr>
          <w:p w14:paraId="29C4CCF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多次违法，或造成较大经济损失的</w:t>
            </w:r>
          </w:p>
        </w:tc>
        <w:tc>
          <w:tcPr>
            <w:tcW w:w="4220" w:type="dxa"/>
            <w:gridSpan w:val="2"/>
            <w:tcBorders>
              <w:tl2br w:val="nil"/>
              <w:tr2bl w:val="nil"/>
            </w:tcBorders>
            <w:tcMar>
              <w:top w:w="57" w:type="dxa"/>
              <w:left w:w="57" w:type="dxa"/>
              <w:bottom w:w="57" w:type="dxa"/>
              <w:right w:w="57" w:type="dxa"/>
            </w:tcMar>
            <w:vAlign w:val="center"/>
          </w:tcPr>
          <w:p w14:paraId="0A7F336E">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处以5万元以上7万元以下罚款</w:t>
            </w:r>
          </w:p>
        </w:tc>
      </w:tr>
      <w:tr w14:paraId="54A851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atLeast"/>
          <w:jc w:val="center"/>
        </w:trPr>
        <w:tc>
          <w:tcPr>
            <w:tcW w:w="421" w:type="dxa"/>
            <w:vMerge w:val="continue"/>
            <w:tcBorders>
              <w:tl2br w:val="nil"/>
              <w:tr2bl w:val="nil"/>
            </w:tcBorders>
            <w:tcMar>
              <w:top w:w="57" w:type="dxa"/>
              <w:left w:w="57" w:type="dxa"/>
              <w:bottom w:w="57" w:type="dxa"/>
              <w:right w:w="57" w:type="dxa"/>
            </w:tcMar>
            <w:vAlign w:val="center"/>
          </w:tcPr>
          <w:p w14:paraId="31EA8954">
            <w:pPr>
              <w:adjustRightInd w:val="0"/>
              <w:snapToGrid w:val="0"/>
              <w:jc w:val="center"/>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245D0FA5">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6E2A3F36">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6F86BB4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977" w:type="dxa"/>
            <w:tcBorders>
              <w:tl2br w:val="nil"/>
              <w:tr2bl w:val="nil"/>
            </w:tcBorders>
            <w:tcMar>
              <w:top w:w="57" w:type="dxa"/>
              <w:left w:w="57" w:type="dxa"/>
              <w:bottom w:w="57" w:type="dxa"/>
              <w:right w:w="57" w:type="dxa"/>
            </w:tcMar>
            <w:vAlign w:val="center"/>
          </w:tcPr>
          <w:p w14:paraId="79F7929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多次违法，或造成严重经济损失的</w:t>
            </w:r>
          </w:p>
        </w:tc>
        <w:tc>
          <w:tcPr>
            <w:tcW w:w="4220" w:type="dxa"/>
            <w:gridSpan w:val="2"/>
            <w:tcBorders>
              <w:tl2br w:val="nil"/>
              <w:tr2bl w:val="nil"/>
            </w:tcBorders>
            <w:tcMar>
              <w:top w:w="57" w:type="dxa"/>
              <w:left w:w="57" w:type="dxa"/>
              <w:bottom w:w="57" w:type="dxa"/>
              <w:right w:w="57" w:type="dxa"/>
            </w:tcMar>
            <w:vAlign w:val="center"/>
          </w:tcPr>
          <w:p w14:paraId="3DDA3875">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处以7万元以上10万元以下罚款</w:t>
            </w:r>
          </w:p>
        </w:tc>
      </w:tr>
      <w:tr w14:paraId="1C85BD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2183F32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5</w:t>
            </w:r>
          </w:p>
        </w:tc>
        <w:tc>
          <w:tcPr>
            <w:tcW w:w="1421" w:type="dxa"/>
            <w:vMerge w:val="restart"/>
            <w:tcBorders>
              <w:tl2br w:val="nil"/>
              <w:tr2bl w:val="nil"/>
            </w:tcBorders>
            <w:tcMar>
              <w:top w:w="57" w:type="dxa"/>
              <w:left w:w="57" w:type="dxa"/>
              <w:bottom w:w="57" w:type="dxa"/>
              <w:right w:w="57" w:type="dxa"/>
            </w:tcMar>
            <w:vAlign w:val="center"/>
          </w:tcPr>
          <w:p w14:paraId="3BFFAB9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专业化病虫害防治服务组织不具备相应的设施设备、技术人员、田间作业人员以及规范的管理制度的</w:t>
            </w:r>
          </w:p>
        </w:tc>
        <w:tc>
          <w:tcPr>
            <w:tcW w:w="4111" w:type="dxa"/>
            <w:vMerge w:val="restart"/>
            <w:tcBorders>
              <w:tl2br w:val="nil"/>
              <w:tr2bl w:val="nil"/>
            </w:tcBorders>
            <w:tcMar>
              <w:top w:w="57" w:type="dxa"/>
              <w:left w:w="57" w:type="dxa"/>
              <w:bottom w:w="57" w:type="dxa"/>
              <w:right w:w="57" w:type="dxa"/>
            </w:tcMar>
            <w:vAlign w:val="center"/>
          </w:tcPr>
          <w:p w14:paraId="7F11C46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《农作物病虫害防治条例》第四十二条　专业化病虫害防治服务组织有下列行为之一的，由县级以上人民政府农业农村主管部门责令改正；拒不改正或者情节严重的，处2000元以上2万元以下罚款；造成损失的，依法承担赔偿责任：</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(一)不具备相应的设施设备、技术人员、田间作业人员以及规范的管理制度；</w:t>
            </w:r>
          </w:p>
        </w:tc>
        <w:tc>
          <w:tcPr>
            <w:tcW w:w="850" w:type="dxa"/>
            <w:tcBorders>
              <w:tl2br w:val="nil"/>
              <w:tr2bl w:val="nil"/>
            </w:tcBorders>
            <w:tcMar>
              <w:top w:w="57" w:type="dxa"/>
              <w:left w:w="57" w:type="dxa"/>
              <w:bottom w:w="57" w:type="dxa"/>
              <w:right w:w="57" w:type="dxa"/>
            </w:tcMar>
            <w:vAlign w:val="center"/>
          </w:tcPr>
          <w:p w14:paraId="54038DC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977" w:type="dxa"/>
            <w:tcBorders>
              <w:tl2br w:val="nil"/>
              <w:tr2bl w:val="nil"/>
            </w:tcBorders>
            <w:tcMar>
              <w:top w:w="57" w:type="dxa"/>
              <w:left w:w="57" w:type="dxa"/>
              <w:bottom w:w="57" w:type="dxa"/>
              <w:right w:w="57" w:type="dxa"/>
            </w:tcMar>
            <w:vAlign w:val="center"/>
          </w:tcPr>
          <w:p w14:paraId="0FFA9D3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 未造成经济损失或损失较小的</w:t>
            </w:r>
          </w:p>
        </w:tc>
        <w:tc>
          <w:tcPr>
            <w:tcW w:w="1843" w:type="dxa"/>
            <w:vMerge w:val="restart"/>
            <w:tcBorders>
              <w:tl2br w:val="nil"/>
              <w:tr2bl w:val="nil"/>
            </w:tcBorders>
            <w:tcMar>
              <w:top w:w="57" w:type="dxa"/>
              <w:left w:w="57" w:type="dxa"/>
              <w:bottom w:w="57" w:type="dxa"/>
              <w:right w:w="57" w:type="dxa"/>
            </w:tcMar>
            <w:vAlign w:val="center"/>
          </w:tcPr>
          <w:p w14:paraId="2C8B321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责令改正；拒不改正</w:t>
            </w:r>
          </w:p>
        </w:tc>
        <w:tc>
          <w:tcPr>
            <w:tcW w:w="2377" w:type="dxa"/>
            <w:tcBorders>
              <w:tl2br w:val="nil"/>
              <w:tr2bl w:val="nil"/>
            </w:tcBorders>
            <w:tcMar>
              <w:top w:w="57" w:type="dxa"/>
              <w:left w:w="57" w:type="dxa"/>
              <w:bottom w:w="57" w:type="dxa"/>
              <w:right w:w="57" w:type="dxa"/>
            </w:tcMar>
            <w:vAlign w:val="center"/>
          </w:tcPr>
          <w:p w14:paraId="72B2E0B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处2000元以上5000元以下罚款</w:t>
            </w:r>
          </w:p>
        </w:tc>
      </w:tr>
      <w:tr w14:paraId="3AAC89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053835D7">
            <w:pPr>
              <w:adjustRightInd w:val="0"/>
              <w:snapToGrid w:val="0"/>
              <w:jc w:val="left"/>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327F1A6A">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5B9111B8">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0C4A7E7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977" w:type="dxa"/>
            <w:tcBorders>
              <w:tl2br w:val="nil"/>
              <w:tr2bl w:val="nil"/>
            </w:tcBorders>
            <w:tcMar>
              <w:top w:w="57" w:type="dxa"/>
              <w:left w:w="57" w:type="dxa"/>
              <w:bottom w:w="57" w:type="dxa"/>
              <w:right w:w="57" w:type="dxa"/>
            </w:tcMar>
            <w:vAlign w:val="center"/>
          </w:tcPr>
          <w:p w14:paraId="6E992B1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再次违法，或造成一定经济损失的</w:t>
            </w:r>
          </w:p>
        </w:tc>
        <w:tc>
          <w:tcPr>
            <w:tcW w:w="1843" w:type="dxa"/>
            <w:vMerge w:val="continue"/>
            <w:tcBorders>
              <w:tl2br w:val="nil"/>
              <w:tr2bl w:val="nil"/>
            </w:tcBorders>
            <w:tcMar>
              <w:top w:w="57" w:type="dxa"/>
              <w:left w:w="57" w:type="dxa"/>
              <w:bottom w:w="57" w:type="dxa"/>
              <w:right w:w="57" w:type="dxa"/>
            </w:tcMar>
            <w:vAlign w:val="center"/>
          </w:tcPr>
          <w:p w14:paraId="3A670966">
            <w:pPr>
              <w:adjustRightInd w:val="0"/>
              <w:snapToGrid w:val="0"/>
              <w:jc w:val="left"/>
              <w:rPr>
                <w:rFonts w:ascii="仿宋_GB2312" w:hAnsi="仿宋_GB2312" w:eastAsia="仿宋_GB2312" w:cs="仿宋_GB2312"/>
                <w:color w:val="000000"/>
                <w:sz w:val="24"/>
                <w:szCs w:val="24"/>
              </w:rPr>
            </w:pPr>
          </w:p>
        </w:tc>
        <w:tc>
          <w:tcPr>
            <w:tcW w:w="2377" w:type="dxa"/>
            <w:tcBorders>
              <w:tl2br w:val="nil"/>
              <w:tr2bl w:val="nil"/>
            </w:tcBorders>
            <w:tcMar>
              <w:top w:w="57" w:type="dxa"/>
              <w:left w:w="57" w:type="dxa"/>
              <w:bottom w:w="57" w:type="dxa"/>
              <w:right w:w="57" w:type="dxa"/>
            </w:tcMar>
            <w:vAlign w:val="center"/>
          </w:tcPr>
          <w:p w14:paraId="48D8682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处5000元以上1万元以下罚款</w:t>
            </w:r>
          </w:p>
        </w:tc>
      </w:tr>
      <w:tr w14:paraId="758BB7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70666645">
            <w:pPr>
              <w:adjustRightInd w:val="0"/>
              <w:snapToGrid w:val="0"/>
              <w:jc w:val="left"/>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36233030">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49E644CA">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5F939E3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977" w:type="dxa"/>
            <w:tcBorders>
              <w:tl2br w:val="nil"/>
              <w:tr2bl w:val="nil"/>
            </w:tcBorders>
            <w:tcMar>
              <w:top w:w="57" w:type="dxa"/>
              <w:left w:w="57" w:type="dxa"/>
              <w:bottom w:w="57" w:type="dxa"/>
              <w:right w:w="57" w:type="dxa"/>
            </w:tcMar>
            <w:vAlign w:val="center"/>
          </w:tcPr>
          <w:p w14:paraId="5AFDEA2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多次违法，或造成重大经济损失的</w:t>
            </w:r>
          </w:p>
        </w:tc>
        <w:tc>
          <w:tcPr>
            <w:tcW w:w="1843" w:type="dxa"/>
            <w:vMerge w:val="continue"/>
            <w:tcBorders>
              <w:tl2br w:val="nil"/>
              <w:tr2bl w:val="nil"/>
            </w:tcBorders>
            <w:tcMar>
              <w:top w:w="57" w:type="dxa"/>
              <w:left w:w="57" w:type="dxa"/>
              <w:bottom w:w="57" w:type="dxa"/>
              <w:right w:w="57" w:type="dxa"/>
            </w:tcMar>
            <w:vAlign w:val="center"/>
          </w:tcPr>
          <w:p w14:paraId="7C2E27CF">
            <w:pPr>
              <w:adjustRightInd w:val="0"/>
              <w:snapToGrid w:val="0"/>
              <w:jc w:val="left"/>
              <w:rPr>
                <w:rFonts w:ascii="仿宋_GB2312" w:hAnsi="仿宋_GB2312" w:eastAsia="仿宋_GB2312" w:cs="仿宋_GB2312"/>
                <w:color w:val="000000"/>
                <w:sz w:val="24"/>
                <w:szCs w:val="24"/>
              </w:rPr>
            </w:pPr>
          </w:p>
        </w:tc>
        <w:tc>
          <w:tcPr>
            <w:tcW w:w="2377" w:type="dxa"/>
            <w:tcBorders>
              <w:tl2br w:val="nil"/>
              <w:tr2bl w:val="nil"/>
            </w:tcBorders>
            <w:tcMar>
              <w:top w:w="57" w:type="dxa"/>
              <w:left w:w="57" w:type="dxa"/>
              <w:bottom w:w="57" w:type="dxa"/>
              <w:right w:w="57" w:type="dxa"/>
            </w:tcMar>
            <w:vAlign w:val="center"/>
          </w:tcPr>
          <w:p w14:paraId="6D8982CD">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处1万元以上2万元以下罚款</w:t>
            </w:r>
          </w:p>
        </w:tc>
      </w:tr>
      <w:tr w14:paraId="2D9534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51" w:hRule="atLeast"/>
          <w:jc w:val="center"/>
        </w:trPr>
        <w:tc>
          <w:tcPr>
            <w:tcW w:w="421" w:type="dxa"/>
            <w:vMerge w:val="restart"/>
            <w:tcBorders>
              <w:tl2br w:val="nil"/>
              <w:tr2bl w:val="nil"/>
            </w:tcBorders>
            <w:tcMar>
              <w:top w:w="57" w:type="dxa"/>
              <w:left w:w="57" w:type="dxa"/>
              <w:bottom w:w="57" w:type="dxa"/>
              <w:right w:w="57" w:type="dxa"/>
            </w:tcMar>
            <w:vAlign w:val="center"/>
          </w:tcPr>
          <w:p w14:paraId="2C85F4A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6</w:t>
            </w:r>
          </w:p>
        </w:tc>
        <w:tc>
          <w:tcPr>
            <w:tcW w:w="1421" w:type="dxa"/>
            <w:vMerge w:val="restart"/>
            <w:tcBorders>
              <w:tl2br w:val="nil"/>
              <w:tr2bl w:val="nil"/>
            </w:tcBorders>
            <w:tcMar>
              <w:top w:w="57" w:type="dxa"/>
              <w:left w:w="57" w:type="dxa"/>
              <w:bottom w:w="57" w:type="dxa"/>
              <w:right w:w="57" w:type="dxa"/>
            </w:tcMar>
            <w:vAlign w:val="center"/>
          </w:tcPr>
          <w:p w14:paraId="0175E390">
            <w:pPr>
              <w:widowControl/>
              <w:adjustRightInd w:val="0"/>
              <w:snapToGrid w:val="0"/>
              <w:spacing w:line="292" w:lineRule="exact"/>
              <w:textAlignment w:val="center"/>
              <w:rPr>
                <w:rFonts w:ascii="仿宋_GB2312" w:hAnsi="仿宋_GB2312" w:eastAsia="仿宋_GB2312" w:cs="仿宋_GB2312"/>
                <w:color w:val="000000"/>
                <w:szCs w:val="21"/>
              </w:rPr>
            </w:pPr>
            <w:r>
              <w:rPr>
                <w:rFonts w:hint="eastAsia" w:ascii="仿宋_GB2312" w:hAnsi="仿宋_GB2312" w:eastAsia="仿宋_GB2312" w:cs="仿宋_GB2312"/>
                <w:color w:val="000000"/>
                <w:kern w:val="0"/>
                <w:szCs w:val="21"/>
              </w:rPr>
              <w:t>专业化病虫害防治服务组织其田间作业人员不能正确识别服务区域的农作物病虫害，或者不能正确掌握农药适用范围、施用方法、安全间隔期等专业知识以及田间作业安全防护知识，或者不能正确使用施药机械以及农作物病虫害防治相关用品的</w:t>
            </w:r>
          </w:p>
        </w:tc>
        <w:tc>
          <w:tcPr>
            <w:tcW w:w="4111" w:type="dxa"/>
            <w:vMerge w:val="restart"/>
            <w:tcBorders>
              <w:tl2br w:val="nil"/>
              <w:tr2bl w:val="nil"/>
            </w:tcBorders>
            <w:tcMar>
              <w:top w:w="57" w:type="dxa"/>
              <w:left w:w="57" w:type="dxa"/>
              <w:bottom w:w="57" w:type="dxa"/>
              <w:right w:w="57" w:type="dxa"/>
            </w:tcMar>
            <w:vAlign w:val="center"/>
          </w:tcPr>
          <w:p w14:paraId="12C922E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《农作物病虫害防治条例》第四十二条　专业化病虫害防治服务组织有下列行为之一的，由县级以上人民政府农业农村主管部门责令改正；拒不改正或者情节严重的，处2000元以上2万元以下罚款；造成损失的，依法承担赔偿责任：</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二)其田间作业人员不能正确识别服务区域的农作物病虫害，或者不能正确掌握农药适用范围、施用方法、安全间隔期等专业知识以及田间作业安全防护知识，或者不能正确使用施药机械以及农作物病虫害防治相关用品；</w:t>
            </w:r>
          </w:p>
        </w:tc>
        <w:tc>
          <w:tcPr>
            <w:tcW w:w="850" w:type="dxa"/>
            <w:tcBorders>
              <w:tl2br w:val="nil"/>
              <w:tr2bl w:val="nil"/>
            </w:tcBorders>
            <w:tcMar>
              <w:top w:w="57" w:type="dxa"/>
              <w:left w:w="57" w:type="dxa"/>
              <w:bottom w:w="57" w:type="dxa"/>
              <w:right w:w="57" w:type="dxa"/>
            </w:tcMar>
            <w:vAlign w:val="center"/>
          </w:tcPr>
          <w:p w14:paraId="0AB1993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977" w:type="dxa"/>
            <w:tcBorders>
              <w:tl2br w:val="nil"/>
              <w:tr2bl w:val="nil"/>
            </w:tcBorders>
            <w:tcMar>
              <w:top w:w="57" w:type="dxa"/>
              <w:left w:w="57" w:type="dxa"/>
              <w:bottom w:w="57" w:type="dxa"/>
              <w:right w:w="57" w:type="dxa"/>
            </w:tcMar>
            <w:vAlign w:val="center"/>
          </w:tcPr>
          <w:p w14:paraId="200AEAD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 未造成经济损失或损失较小的</w:t>
            </w:r>
          </w:p>
        </w:tc>
        <w:tc>
          <w:tcPr>
            <w:tcW w:w="1843" w:type="dxa"/>
            <w:vMerge w:val="restart"/>
            <w:tcBorders>
              <w:tl2br w:val="nil"/>
              <w:tr2bl w:val="nil"/>
            </w:tcBorders>
            <w:tcMar>
              <w:top w:w="57" w:type="dxa"/>
              <w:left w:w="57" w:type="dxa"/>
              <w:bottom w:w="57" w:type="dxa"/>
              <w:right w:w="57" w:type="dxa"/>
            </w:tcMar>
            <w:vAlign w:val="center"/>
          </w:tcPr>
          <w:p w14:paraId="4B203049">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责令改正；拒不改正</w:t>
            </w:r>
          </w:p>
        </w:tc>
        <w:tc>
          <w:tcPr>
            <w:tcW w:w="2377" w:type="dxa"/>
            <w:tcBorders>
              <w:tl2br w:val="nil"/>
              <w:tr2bl w:val="nil"/>
            </w:tcBorders>
            <w:tcMar>
              <w:top w:w="57" w:type="dxa"/>
              <w:left w:w="57" w:type="dxa"/>
              <w:bottom w:w="57" w:type="dxa"/>
              <w:right w:w="57" w:type="dxa"/>
            </w:tcMar>
            <w:vAlign w:val="center"/>
          </w:tcPr>
          <w:p w14:paraId="75536DA0">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处2000元以上5000元以下罚款</w:t>
            </w:r>
          </w:p>
        </w:tc>
      </w:tr>
      <w:tr w14:paraId="7822E0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20" w:hRule="atLeast"/>
          <w:jc w:val="center"/>
        </w:trPr>
        <w:tc>
          <w:tcPr>
            <w:tcW w:w="421" w:type="dxa"/>
            <w:vMerge w:val="continue"/>
            <w:tcBorders>
              <w:tl2br w:val="nil"/>
              <w:tr2bl w:val="nil"/>
            </w:tcBorders>
            <w:tcMar>
              <w:top w:w="57" w:type="dxa"/>
              <w:left w:w="57" w:type="dxa"/>
              <w:bottom w:w="57" w:type="dxa"/>
              <w:right w:w="57" w:type="dxa"/>
            </w:tcMar>
            <w:vAlign w:val="center"/>
          </w:tcPr>
          <w:p w14:paraId="122239A3">
            <w:pPr>
              <w:adjustRightInd w:val="0"/>
              <w:snapToGrid w:val="0"/>
              <w:jc w:val="center"/>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448938BA">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53BC1083">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5C05FD4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977" w:type="dxa"/>
            <w:tcBorders>
              <w:tl2br w:val="nil"/>
              <w:tr2bl w:val="nil"/>
            </w:tcBorders>
            <w:tcMar>
              <w:top w:w="57" w:type="dxa"/>
              <w:left w:w="57" w:type="dxa"/>
              <w:bottom w:w="57" w:type="dxa"/>
              <w:right w:w="57" w:type="dxa"/>
            </w:tcMar>
            <w:vAlign w:val="center"/>
          </w:tcPr>
          <w:p w14:paraId="02D40F9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再次违法，或造成一定经济损失的</w:t>
            </w:r>
          </w:p>
        </w:tc>
        <w:tc>
          <w:tcPr>
            <w:tcW w:w="1843" w:type="dxa"/>
            <w:vMerge w:val="continue"/>
            <w:tcBorders>
              <w:tl2br w:val="nil"/>
              <w:tr2bl w:val="nil"/>
            </w:tcBorders>
            <w:tcMar>
              <w:top w:w="57" w:type="dxa"/>
              <w:left w:w="57" w:type="dxa"/>
              <w:bottom w:w="57" w:type="dxa"/>
              <w:right w:w="57" w:type="dxa"/>
            </w:tcMar>
            <w:vAlign w:val="center"/>
          </w:tcPr>
          <w:p w14:paraId="4AF7FCF7">
            <w:pPr>
              <w:adjustRightInd w:val="0"/>
              <w:snapToGrid w:val="0"/>
              <w:jc w:val="left"/>
              <w:rPr>
                <w:rFonts w:ascii="仿宋_GB2312" w:hAnsi="仿宋_GB2312" w:eastAsia="仿宋_GB2312" w:cs="仿宋_GB2312"/>
                <w:color w:val="000000"/>
                <w:sz w:val="24"/>
                <w:szCs w:val="24"/>
              </w:rPr>
            </w:pPr>
          </w:p>
        </w:tc>
        <w:tc>
          <w:tcPr>
            <w:tcW w:w="2377" w:type="dxa"/>
            <w:tcBorders>
              <w:tl2br w:val="nil"/>
              <w:tr2bl w:val="nil"/>
            </w:tcBorders>
            <w:tcMar>
              <w:top w:w="57" w:type="dxa"/>
              <w:left w:w="57" w:type="dxa"/>
              <w:bottom w:w="57" w:type="dxa"/>
              <w:right w:w="57" w:type="dxa"/>
            </w:tcMar>
            <w:vAlign w:val="center"/>
          </w:tcPr>
          <w:p w14:paraId="552F75A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处5000元以上1万元以下罚款</w:t>
            </w:r>
          </w:p>
        </w:tc>
      </w:tr>
      <w:tr w14:paraId="73A6FA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11" w:hRule="atLeast"/>
          <w:jc w:val="center"/>
        </w:trPr>
        <w:tc>
          <w:tcPr>
            <w:tcW w:w="421" w:type="dxa"/>
            <w:vMerge w:val="continue"/>
            <w:tcBorders>
              <w:tl2br w:val="nil"/>
              <w:tr2bl w:val="nil"/>
            </w:tcBorders>
            <w:tcMar>
              <w:top w:w="57" w:type="dxa"/>
              <w:left w:w="57" w:type="dxa"/>
              <w:bottom w:w="57" w:type="dxa"/>
              <w:right w:w="57" w:type="dxa"/>
            </w:tcMar>
            <w:vAlign w:val="center"/>
          </w:tcPr>
          <w:p w14:paraId="257F199A">
            <w:pPr>
              <w:adjustRightInd w:val="0"/>
              <w:snapToGrid w:val="0"/>
              <w:jc w:val="center"/>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1B14D12A">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6514BF18">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2DE71FF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977" w:type="dxa"/>
            <w:tcBorders>
              <w:tl2br w:val="nil"/>
              <w:tr2bl w:val="nil"/>
            </w:tcBorders>
            <w:tcMar>
              <w:top w:w="57" w:type="dxa"/>
              <w:left w:w="57" w:type="dxa"/>
              <w:bottom w:w="57" w:type="dxa"/>
              <w:right w:w="57" w:type="dxa"/>
            </w:tcMar>
            <w:vAlign w:val="center"/>
          </w:tcPr>
          <w:p w14:paraId="678E2F0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多次违法，或造成重大经济损失的</w:t>
            </w:r>
          </w:p>
        </w:tc>
        <w:tc>
          <w:tcPr>
            <w:tcW w:w="1843" w:type="dxa"/>
            <w:vMerge w:val="continue"/>
            <w:tcBorders>
              <w:tl2br w:val="nil"/>
              <w:tr2bl w:val="nil"/>
            </w:tcBorders>
            <w:tcMar>
              <w:top w:w="57" w:type="dxa"/>
              <w:left w:w="57" w:type="dxa"/>
              <w:bottom w:w="57" w:type="dxa"/>
              <w:right w:w="57" w:type="dxa"/>
            </w:tcMar>
            <w:vAlign w:val="center"/>
          </w:tcPr>
          <w:p w14:paraId="5D2DCDBE">
            <w:pPr>
              <w:adjustRightInd w:val="0"/>
              <w:snapToGrid w:val="0"/>
              <w:jc w:val="left"/>
              <w:rPr>
                <w:rFonts w:ascii="仿宋_GB2312" w:hAnsi="仿宋_GB2312" w:eastAsia="仿宋_GB2312" w:cs="仿宋_GB2312"/>
                <w:color w:val="000000"/>
                <w:sz w:val="24"/>
                <w:szCs w:val="24"/>
              </w:rPr>
            </w:pPr>
          </w:p>
        </w:tc>
        <w:tc>
          <w:tcPr>
            <w:tcW w:w="2377" w:type="dxa"/>
            <w:tcBorders>
              <w:tl2br w:val="nil"/>
              <w:tr2bl w:val="nil"/>
            </w:tcBorders>
            <w:tcMar>
              <w:top w:w="57" w:type="dxa"/>
              <w:left w:w="57" w:type="dxa"/>
              <w:bottom w:w="57" w:type="dxa"/>
              <w:right w:w="57" w:type="dxa"/>
            </w:tcMar>
            <w:vAlign w:val="center"/>
          </w:tcPr>
          <w:p w14:paraId="4990DA7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处1万元以上2万元以下罚款</w:t>
            </w:r>
          </w:p>
        </w:tc>
      </w:tr>
      <w:tr w14:paraId="68FC82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6074CEE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7</w:t>
            </w:r>
          </w:p>
        </w:tc>
        <w:tc>
          <w:tcPr>
            <w:tcW w:w="1421" w:type="dxa"/>
            <w:vMerge w:val="restart"/>
            <w:tcBorders>
              <w:tl2br w:val="nil"/>
              <w:tr2bl w:val="nil"/>
            </w:tcBorders>
            <w:tcMar>
              <w:top w:w="57" w:type="dxa"/>
              <w:left w:w="57" w:type="dxa"/>
              <w:bottom w:w="57" w:type="dxa"/>
              <w:right w:w="57" w:type="dxa"/>
            </w:tcMar>
            <w:vAlign w:val="center"/>
          </w:tcPr>
          <w:p w14:paraId="42E8526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专业化病虫害防治服务组织未按规定建立或者保存服务档案的</w:t>
            </w:r>
          </w:p>
        </w:tc>
        <w:tc>
          <w:tcPr>
            <w:tcW w:w="4111" w:type="dxa"/>
            <w:vMerge w:val="restart"/>
            <w:tcBorders>
              <w:tl2br w:val="nil"/>
              <w:tr2bl w:val="nil"/>
            </w:tcBorders>
            <w:tcMar>
              <w:top w:w="57" w:type="dxa"/>
              <w:left w:w="57" w:type="dxa"/>
              <w:bottom w:w="57" w:type="dxa"/>
              <w:right w:w="57" w:type="dxa"/>
            </w:tcMar>
            <w:vAlign w:val="center"/>
          </w:tcPr>
          <w:p w14:paraId="76B9D5A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《农作物病虫害防治条例》第四十二条　专业化病虫害防治服务组织有下列行为之一的，由县级以上人民政府农业农村主管部门责令改正；拒不改正或者情节严重的，处2000元以上2万元以下罚款；造成损失的，依法承担赔偿责任：</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(三)未按规定建立或者保存服务档案；</w:t>
            </w:r>
          </w:p>
        </w:tc>
        <w:tc>
          <w:tcPr>
            <w:tcW w:w="850" w:type="dxa"/>
            <w:tcBorders>
              <w:tl2br w:val="nil"/>
              <w:tr2bl w:val="nil"/>
            </w:tcBorders>
            <w:tcMar>
              <w:top w:w="57" w:type="dxa"/>
              <w:left w:w="57" w:type="dxa"/>
              <w:bottom w:w="57" w:type="dxa"/>
              <w:right w:w="57" w:type="dxa"/>
            </w:tcMar>
            <w:vAlign w:val="center"/>
          </w:tcPr>
          <w:p w14:paraId="34E3FAC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977" w:type="dxa"/>
            <w:tcBorders>
              <w:tl2br w:val="nil"/>
              <w:tr2bl w:val="nil"/>
            </w:tcBorders>
            <w:tcMar>
              <w:top w:w="57" w:type="dxa"/>
              <w:left w:w="57" w:type="dxa"/>
              <w:bottom w:w="57" w:type="dxa"/>
              <w:right w:w="57" w:type="dxa"/>
            </w:tcMar>
            <w:vAlign w:val="center"/>
          </w:tcPr>
          <w:p w14:paraId="7249CEF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初次违法，保存服务档案资料不全的</w:t>
            </w:r>
          </w:p>
        </w:tc>
        <w:tc>
          <w:tcPr>
            <w:tcW w:w="1843" w:type="dxa"/>
            <w:vMerge w:val="restart"/>
            <w:tcBorders>
              <w:tl2br w:val="nil"/>
              <w:tr2bl w:val="nil"/>
            </w:tcBorders>
            <w:tcMar>
              <w:top w:w="57" w:type="dxa"/>
              <w:left w:w="57" w:type="dxa"/>
              <w:bottom w:w="57" w:type="dxa"/>
              <w:right w:w="57" w:type="dxa"/>
            </w:tcMar>
            <w:vAlign w:val="center"/>
          </w:tcPr>
          <w:p w14:paraId="76EDC479">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责令改正；拒不改正</w:t>
            </w:r>
          </w:p>
        </w:tc>
        <w:tc>
          <w:tcPr>
            <w:tcW w:w="2377" w:type="dxa"/>
            <w:tcBorders>
              <w:tl2br w:val="nil"/>
              <w:tr2bl w:val="nil"/>
            </w:tcBorders>
            <w:tcMar>
              <w:top w:w="57" w:type="dxa"/>
              <w:left w:w="57" w:type="dxa"/>
              <w:bottom w:w="57" w:type="dxa"/>
              <w:right w:w="57" w:type="dxa"/>
            </w:tcMar>
            <w:vAlign w:val="center"/>
          </w:tcPr>
          <w:p w14:paraId="0B53B403">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处2000元以上5000元以下罚款</w:t>
            </w:r>
          </w:p>
        </w:tc>
      </w:tr>
      <w:tr w14:paraId="29E42B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0CDA3383">
            <w:pPr>
              <w:adjustRightInd w:val="0"/>
              <w:snapToGrid w:val="0"/>
              <w:jc w:val="left"/>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110B3240">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27F7AFB8">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3A12794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977" w:type="dxa"/>
            <w:tcBorders>
              <w:tl2br w:val="nil"/>
              <w:tr2bl w:val="nil"/>
            </w:tcBorders>
            <w:tcMar>
              <w:top w:w="57" w:type="dxa"/>
              <w:left w:w="57" w:type="dxa"/>
              <w:bottom w:w="57" w:type="dxa"/>
              <w:right w:w="57" w:type="dxa"/>
            </w:tcMar>
            <w:vAlign w:val="center"/>
          </w:tcPr>
          <w:p w14:paraId="4F2991D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再次违法，未建立服务档案或建立服务档案资料存在缺失的</w:t>
            </w:r>
          </w:p>
        </w:tc>
        <w:tc>
          <w:tcPr>
            <w:tcW w:w="1843" w:type="dxa"/>
            <w:vMerge w:val="continue"/>
            <w:tcBorders>
              <w:tl2br w:val="nil"/>
              <w:tr2bl w:val="nil"/>
            </w:tcBorders>
            <w:tcMar>
              <w:top w:w="57" w:type="dxa"/>
              <w:left w:w="57" w:type="dxa"/>
              <w:bottom w:w="57" w:type="dxa"/>
              <w:right w:w="57" w:type="dxa"/>
            </w:tcMar>
            <w:vAlign w:val="center"/>
          </w:tcPr>
          <w:p w14:paraId="27B21633">
            <w:pPr>
              <w:adjustRightInd w:val="0"/>
              <w:snapToGrid w:val="0"/>
              <w:jc w:val="left"/>
              <w:rPr>
                <w:rFonts w:ascii="仿宋_GB2312" w:hAnsi="仿宋_GB2312" w:eastAsia="仿宋_GB2312" w:cs="仿宋_GB2312"/>
                <w:color w:val="000000"/>
                <w:sz w:val="24"/>
                <w:szCs w:val="24"/>
              </w:rPr>
            </w:pPr>
          </w:p>
        </w:tc>
        <w:tc>
          <w:tcPr>
            <w:tcW w:w="2377" w:type="dxa"/>
            <w:tcBorders>
              <w:tl2br w:val="nil"/>
              <w:tr2bl w:val="nil"/>
            </w:tcBorders>
            <w:tcMar>
              <w:top w:w="57" w:type="dxa"/>
              <w:left w:w="57" w:type="dxa"/>
              <w:bottom w:w="57" w:type="dxa"/>
              <w:right w:w="57" w:type="dxa"/>
            </w:tcMar>
            <w:vAlign w:val="center"/>
          </w:tcPr>
          <w:p w14:paraId="419FE4F4">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处5000元以上1万元以下罚款</w:t>
            </w:r>
          </w:p>
        </w:tc>
      </w:tr>
      <w:tr w14:paraId="16CBA1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37B32459">
            <w:pPr>
              <w:adjustRightInd w:val="0"/>
              <w:snapToGrid w:val="0"/>
              <w:jc w:val="left"/>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0ADD2042">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5B528F1E">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40AFFAF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977" w:type="dxa"/>
            <w:tcBorders>
              <w:tl2br w:val="nil"/>
              <w:tr2bl w:val="nil"/>
            </w:tcBorders>
            <w:tcMar>
              <w:top w:w="57" w:type="dxa"/>
              <w:left w:w="57" w:type="dxa"/>
              <w:bottom w:w="57" w:type="dxa"/>
              <w:right w:w="57" w:type="dxa"/>
            </w:tcMar>
            <w:vAlign w:val="center"/>
          </w:tcPr>
          <w:p w14:paraId="7A88C2B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多次违法，未建立服务档案或保存服务档案存在严重缺失的</w:t>
            </w:r>
          </w:p>
        </w:tc>
        <w:tc>
          <w:tcPr>
            <w:tcW w:w="1843" w:type="dxa"/>
            <w:vMerge w:val="continue"/>
            <w:tcBorders>
              <w:tl2br w:val="nil"/>
              <w:tr2bl w:val="nil"/>
            </w:tcBorders>
            <w:tcMar>
              <w:top w:w="57" w:type="dxa"/>
              <w:left w:w="57" w:type="dxa"/>
              <w:bottom w:w="57" w:type="dxa"/>
              <w:right w:w="57" w:type="dxa"/>
            </w:tcMar>
            <w:vAlign w:val="center"/>
          </w:tcPr>
          <w:p w14:paraId="2C61EDE0">
            <w:pPr>
              <w:adjustRightInd w:val="0"/>
              <w:snapToGrid w:val="0"/>
              <w:jc w:val="left"/>
              <w:rPr>
                <w:rFonts w:ascii="仿宋_GB2312" w:hAnsi="仿宋_GB2312" w:eastAsia="仿宋_GB2312" w:cs="仿宋_GB2312"/>
                <w:color w:val="000000"/>
                <w:sz w:val="24"/>
                <w:szCs w:val="24"/>
              </w:rPr>
            </w:pPr>
          </w:p>
        </w:tc>
        <w:tc>
          <w:tcPr>
            <w:tcW w:w="2377" w:type="dxa"/>
            <w:tcBorders>
              <w:tl2br w:val="nil"/>
              <w:tr2bl w:val="nil"/>
            </w:tcBorders>
            <w:tcMar>
              <w:top w:w="57" w:type="dxa"/>
              <w:left w:w="57" w:type="dxa"/>
              <w:bottom w:w="57" w:type="dxa"/>
              <w:right w:w="57" w:type="dxa"/>
            </w:tcMar>
            <w:vAlign w:val="center"/>
          </w:tcPr>
          <w:p w14:paraId="3F11CF09">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处1万元以上2万元以下罚款</w:t>
            </w:r>
          </w:p>
        </w:tc>
      </w:tr>
      <w:tr w14:paraId="158311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0A31785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8</w:t>
            </w:r>
          </w:p>
        </w:tc>
        <w:tc>
          <w:tcPr>
            <w:tcW w:w="1421" w:type="dxa"/>
            <w:vMerge w:val="restart"/>
            <w:tcBorders>
              <w:tl2br w:val="nil"/>
              <w:tr2bl w:val="nil"/>
            </w:tcBorders>
            <w:tcMar>
              <w:top w:w="57" w:type="dxa"/>
              <w:left w:w="57" w:type="dxa"/>
              <w:bottom w:w="57" w:type="dxa"/>
              <w:right w:w="57" w:type="dxa"/>
            </w:tcMar>
            <w:vAlign w:val="center"/>
          </w:tcPr>
          <w:p w14:paraId="1B0CC84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专业化病虫害防治服务组织未为田间作业人员配备必要的防护用品的</w:t>
            </w:r>
          </w:p>
        </w:tc>
        <w:tc>
          <w:tcPr>
            <w:tcW w:w="4111" w:type="dxa"/>
            <w:vMerge w:val="restart"/>
            <w:tcBorders>
              <w:tl2br w:val="nil"/>
              <w:tr2bl w:val="nil"/>
            </w:tcBorders>
            <w:tcMar>
              <w:top w:w="57" w:type="dxa"/>
              <w:left w:w="57" w:type="dxa"/>
              <w:bottom w:w="57" w:type="dxa"/>
              <w:right w:w="57" w:type="dxa"/>
            </w:tcMar>
            <w:vAlign w:val="center"/>
          </w:tcPr>
          <w:p w14:paraId="08F795A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《农作物病虫害防治条例》第四十二条　专业化病虫害防治服务组织有下列行为之一的，由县级以上人民政府农业农村主管部门责令改正；拒不改正或者情节严重的，处2000元以上2万元以下罚款；造成损失的，依法承担赔偿责任：</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(四)未为田间作业人员配备必要的防护用品。</w:t>
            </w:r>
          </w:p>
        </w:tc>
        <w:tc>
          <w:tcPr>
            <w:tcW w:w="850" w:type="dxa"/>
            <w:tcBorders>
              <w:tl2br w:val="nil"/>
              <w:tr2bl w:val="nil"/>
            </w:tcBorders>
            <w:tcMar>
              <w:top w:w="57" w:type="dxa"/>
              <w:left w:w="57" w:type="dxa"/>
              <w:bottom w:w="57" w:type="dxa"/>
              <w:right w:w="57" w:type="dxa"/>
            </w:tcMar>
            <w:vAlign w:val="center"/>
          </w:tcPr>
          <w:p w14:paraId="487D75E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977" w:type="dxa"/>
            <w:tcBorders>
              <w:tl2br w:val="nil"/>
              <w:tr2bl w:val="nil"/>
            </w:tcBorders>
            <w:tcMar>
              <w:top w:w="57" w:type="dxa"/>
              <w:left w:w="57" w:type="dxa"/>
              <w:bottom w:w="57" w:type="dxa"/>
              <w:right w:w="57" w:type="dxa"/>
            </w:tcMar>
            <w:vAlign w:val="center"/>
          </w:tcPr>
          <w:p w14:paraId="5596B2F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初次违法，违法行为轻微，未形成对作业人员的伤害的</w:t>
            </w:r>
          </w:p>
        </w:tc>
        <w:tc>
          <w:tcPr>
            <w:tcW w:w="1843" w:type="dxa"/>
            <w:vMerge w:val="restart"/>
            <w:tcBorders>
              <w:tl2br w:val="nil"/>
              <w:tr2bl w:val="nil"/>
            </w:tcBorders>
            <w:tcMar>
              <w:top w:w="57" w:type="dxa"/>
              <w:left w:w="57" w:type="dxa"/>
              <w:bottom w:w="57" w:type="dxa"/>
              <w:right w:w="57" w:type="dxa"/>
            </w:tcMar>
            <w:vAlign w:val="center"/>
          </w:tcPr>
          <w:p w14:paraId="7E82B2A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责令改正；拒不改正的</w:t>
            </w:r>
          </w:p>
        </w:tc>
        <w:tc>
          <w:tcPr>
            <w:tcW w:w="2377" w:type="dxa"/>
            <w:tcBorders>
              <w:tl2br w:val="nil"/>
              <w:tr2bl w:val="nil"/>
            </w:tcBorders>
            <w:tcMar>
              <w:top w:w="57" w:type="dxa"/>
              <w:left w:w="57" w:type="dxa"/>
              <w:bottom w:w="57" w:type="dxa"/>
              <w:right w:w="57" w:type="dxa"/>
            </w:tcMar>
            <w:vAlign w:val="center"/>
          </w:tcPr>
          <w:p w14:paraId="60D58B34">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处2000元以上5000元以下罚款</w:t>
            </w:r>
          </w:p>
        </w:tc>
      </w:tr>
      <w:tr w14:paraId="5251F9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5D945ED4">
            <w:pPr>
              <w:adjustRightInd w:val="0"/>
              <w:snapToGrid w:val="0"/>
              <w:jc w:val="center"/>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1AD595A5">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26072C66">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02F4A1A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977" w:type="dxa"/>
            <w:tcBorders>
              <w:tl2br w:val="nil"/>
              <w:tr2bl w:val="nil"/>
            </w:tcBorders>
            <w:tcMar>
              <w:top w:w="57" w:type="dxa"/>
              <w:left w:w="57" w:type="dxa"/>
              <w:bottom w:w="57" w:type="dxa"/>
              <w:right w:w="57" w:type="dxa"/>
            </w:tcMar>
            <w:vAlign w:val="center"/>
          </w:tcPr>
          <w:p w14:paraId="6986697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再次违法，作业人员受到伤害但伤害较轻的</w:t>
            </w:r>
          </w:p>
        </w:tc>
        <w:tc>
          <w:tcPr>
            <w:tcW w:w="1843" w:type="dxa"/>
            <w:vMerge w:val="continue"/>
            <w:tcBorders>
              <w:tl2br w:val="nil"/>
              <w:tr2bl w:val="nil"/>
            </w:tcBorders>
            <w:tcMar>
              <w:top w:w="57" w:type="dxa"/>
              <w:left w:w="57" w:type="dxa"/>
              <w:bottom w:w="57" w:type="dxa"/>
              <w:right w:w="57" w:type="dxa"/>
            </w:tcMar>
            <w:vAlign w:val="center"/>
          </w:tcPr>
          <w:p w14:paraId="3D1A28F6">
            <w:pPr>
              <w:adjustRightInd w:val="0"/>
              <w:snapToGrid w:val="0"/>
              <w:jc w:val="left"/>
              <w:rPr>
                <w:rFonts w:ascii="仿宋_GB2312" w:hAnsi="仿宋_GB2312" w:eastAsia="仿宋_GB2312" w:cs="仿宋_GB2312"/>
                <w:color w:val="000000"/>
                <w:sz w:val="24"/>
                <w:szCs w:val="24"/>
              </w:rPr>
            </w:pPr>
          </w:p>
        </w:tc>
        <w:tc>
          <w:tcPr>
            <w:tcW w:w="2377" w:type="dxa"/>
            <w:tcBorders>
              <w:tl2br w:val="nil"/>
              <w:tr2bl w:val="nil"/>
            </w:tcBorders>
            <w:tcMar>
              <w:top w:w="57" w:type="dxa"/>
              <w:left w:w="57" w:type="dxa"/>
              <w:bottom w:w="57" w:type="dxa"/>
              <w:right w:w="57" w:type="dxa"/>
            </w:tcMar>
            <w:vAlign w:val="center"/>
          </w:tcPr>
          <w:p w14:paraId="31C2501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处5000元以上1万元以下罚款</w:t>
            </w:r>
          </w:p>
        </w:tc>
      </w:tr>
      <w:tr w14:paraId="233A76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58F89F0B">
            <w:pPr>
              <w:adjustRightInd w:val="0"/>
              <w:snapToGrid w:val="0"/>
              <w:jc w:val="center"/>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02AEA6E9">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1716D1E5">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1489469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977" w:type="dxa"/>
            <w:tcBorders>
              <w:tl2br w:val="nil"/>
              <w:tr2bl w:val="nil"/>
            </w:tcBorders>
            <w:tcMar>
              <w:top w:w="57" w:type="dxa"/>
              <w:left w:w="57" w:type="dxa"/>
              <w:bottom w:w="57" w:type="dxa"/>
              <w:right w:w="57" w:type="dxa"/>
            </w:tcMar>
            <w:vAlign w:val="center"/>
          </w:tcPr>
          <w:p w14:paraId="5CA7813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多次违法，拒不改正，造成作业人员受到严重伤害的</w:t>
            </w:r>
          </w:p>
        </w:tc>
        <w:tc>
          <w:tcPr>
            <w:tcW w:w="1843" w:type="dxa"/>
            <w:vMerge w:val="continue"/>
            <w:tcBorders>
              <w:tl2br w:val="nil"/>
              <w:tr2bl w:val="nil"/>
            </w:tcBorders>
            <w:tcMar>
              <w:top w:w="57" w:type="dxa"/>
              <w:left w:w="57" w:type="dxa"/>
              <w:bottom w:w="57" w:type="dxa"/>
              <w:right w:w="57" w:type="dxa"/>
            </w:tcMar>
            <w:vAlign w:val="center"/>
          </w:tcPr>
          <w:p w14:paraId="0DD5E1C4">
            <w:pPr>
              <w:adjustRightInd w:val="0"/>
              <w:snapToGrid w:val="0"/>
              <w:jc w:val="left"/>
              <w:rPr>
                <w:rFonts w:ascii="仿宋_GB2312" w:hAnsi="仿宋_GB2312" w:eastAsia="仿宋_GB2312" w:cs="仿宋_GB2312"/>
                <w:color w:val="000000"/>
                <w:sz w:val="24"/>
                <w:szCs w:val="24"/>
              </w:rPr>
            </w:pPr>
          </w:p>
        </w:tc>
        <w:tc>
          <w:tcPr>
            <w:tcW w:w="2377" w:type="dxa"/>
            <w:tcBorders>
              <w:tl2br w:val="nil"/>
              <w:tr2bl w:val="nil"/>
            </w:tcBorders>
            <w:tcMar>
              <w:top w:w="57" w:type="dxa"/>
              <w:left w:w="57" w:type="dxa"/>
              <w:bottom w:w="57" w:type="dxa"/>
              <w:right w:w="57" w:type="dxa"/>
            </w:tcMar>
            <w:vAlign w:val="center"/>
          </w:tcPr>
          <w:p w14:paraId="2D12187C">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处1万元以上2万元以下罚款</w:t>
            </w:r>
          </w:p>
        </w:tc>
      </w:tr>
      <w:tr w14:paraId="262ECE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2B4D49A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9</w:t>
            </w:r>
          </w:p>
        </w:tc>
        <w:tc>
          <w:tcPr>
            <w:tcW w:w="1421" w:type="dxa"/>
            <w:vMerge w:val="restart"/>
            <w:tcBorders>
              <w:tl2br w:val="nil"/>
              <w:tr2bl w:val="nil"/>
            </w:tcBorders>
            <w:tcMar>
              <w:top w:w="57" w:type="dxa"/>
              <w:left w:w="57" w:type="dxa"/>
              <w:bottom w:w="57" w:type="dxa"/>
              <w:right w:w="57" w:type="dxa"/>
            </w:tcMar>
            <w:vAlign w:val="center"/>
          </w:tcPr>
          <w:p w14:paraId="2F1A3B8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境外组织和个人违反本条例规定，在我国境内开展农作物病虫害监测活动的</w:t>
            </w:r>
          </w:p>
        </w:tc>
        <w:tc>
          <w:tcPr>
            <w:tcW w:w="4111" w:type="dxa"/>
            <w:vMerge w:val="restart"/>
            <w:tcBorders>
              <w:tl2br w:val="nil"/>
              <w:tr2bl w:val="nil"/>
            </w:tcBorders>
            <w:tcMar>
              <w:top w:w="57" w:type="dxa"/>
              <w:left w:w="57" w:type="dxa"/>
              <w:bottom w:w="57" w:type="dxa"/>
              <w:right w:w="57" w:type="dxa"/>
            </w:tcMar>
            <w:vAlign w:val="center"/>
          </w:tcPr>
          <w:p w14:paraId="2899342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《农作物病虫害防治条例》第四十三条　境外组织和个人违反本条例规定，在我国境内开展农作物病虫害监测活动的，由县级以上人民政府农业农村主管部门责令其停止监测活动，没收监测数据和工具，并处10万元以上50万元以下罚款；情节严重的，并处50万元以上100万元以下罚款；构成犯罪的，依法追究刑事责任。</w:t>
            </w:r>
          </w:p>
        </w:tc>
        <w:tc>
          <w:tcPr>
            <w:tcW w:w="850" w:type="dxa"/>
            <w:tcBorders>
              <w:tl2br w:val="nil"/>
              <w:tr2bl w:val="nil"/>
            </w:tcBorders>
            <w:tcMar>
              <w:top w:w="57" w:type="dxa"/>
              <w:left w:w="57" w:type="dxa"/>
              <w:bottom w:w="57" w:type="dxa"/>
              <w:right w:w="57" w:type="dxa"/>
            </w:tcMar>
            <w:vAlign w:val="center"/>
          </w:tcPr>
          <w:p w14:paraId="0A2BE70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977" w:type="dxa"/>
            <w:tcBorders>
              <w:tl2br w:val="nil"/>
              <w:tr2bl w:val="nil"/>
            </w:tcBorders>
            <w:tcMar>
              <w:top w:w="57" w:type="dxa"/>
              <w:left w:w="57" w:type="dxa"/>
              <w:bottom w:w="57" w:type="dxa"/>
              <w:right w:w="57" w:type="dxa"/>
            </w:tcMar>
            <w:vAlign w:val="center"/>
          </w:tcPr>
          <w:p w14:paraId="2A53127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在个别点或乡域范围内开展监测活动的</w:t>
            </w:r>
          </w:p>
        </w:tc>
        <w:tc>
          <w:tcPr>
            <w:tcW w:w="1843" w:type="dxa"/>
            <w:vMerge w:val="restart"/>
            <w:tcBorders>
              <w:tl2br w:val="nil"/>
              <w:tr2bl w:val="nil"/>
            </w:tcBorders>
            <w:tcMar>
              <w:top w:w="57" w:type="dxa"/>
              <w:left w:w="57" w:type="dxa"/>
              <w:bottom w:w="57" w:type="dxa"/>
              <w:right w:w="57" w:type="dxa"/>
            </w:tcMar>
            <w:vAlign w:val="center"/>
          </w:tcPr>
          <w:p w14:paraId="1800656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责令其停止监测活动，没收监测数据和工具</w:t>
            </w:r>
          </w:p>
        </w:tc>
        <w:tc>
          <w:tcPr>
            <w:tcW w:w="2377" w:type="dxa"/>
            <w:tcBorders>
              <w:tl2br w:val="nil"/>
              <w:tr2bl w:val="nil"/>
            </w:tcBorders>
            <w:tcMar>
              <w:top w:w="57" w:type="dxa"/>
              <w:left w:w="57" w:type="dxa"/>
              <w:bottom w:w="57" w:type="dxa"/>
              <w:right w:w="57" w:type="dxa"/>
            </w:tcMar>
            <w:vAlign w:val="center"/>
          </w:tcPr>
          <w:p w14:paraId="2329865C">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并处10万元以上30万元以下罚款</w:t>
            </w:r>
          </w:p>
        </w:tc>
      </w:tr>
      <w:tr w14:paraId="294CC2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47BF8EC4">
            <w:pPr>
              <w:adjustRightInd w:val="0"/>
              <w:snapToGrid w:val="0"/>
              <w:jc w:val="center"/>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3F1A076C">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0A390E6D">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23D893A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977" w:type="dxa"/>
            <w:tcBorders>
              <w:tl2br w:val="nil"/>
              <w:tr2bl w:val="nil"/>
            </w:tcBorders>
            <w:tcMar>
              <w:top w:w="57" w:type="dxa"/>
              <w:left w:w="57" w:type="dxa"/>
              <w:bottom w:w="57" w:type="dxa"/>
              <w:right w:w="57" w:type="dxa"/>
            </w:tcMar>
            <w:vAlign w:val="center"/>
          </w:tcPr>
          <w:p w14:paraId="1A7144B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在多点或县域范围内开展监测活动的</w:t>
            </w:r>
          </w:p>
        </w:tc>
        <w:tc>
          <w:tcPr>
            <w:tcW w:w="1843" w:type="dxa"/>
            <w:vMerge w:val="continue"/>
            <w:tcBorders>
              <w:tl2br w:val="nil"/>
              <w:tr2bl w:val="nil"/>
            </w:tcBorders>
            <w:tcMar>
              <w:top w:w="57" w:type="dxa"/>
              <w:left w:w="57" w:type="dxa"/>
              <w:bottom w:w="57" w:type="dxa"/>
              <w:right w:w="57" w:type="dxa"/>
            </w:tcMar>
            <w:vAlign w:val="center"/>
          </w:tcPr>
          <w:p w14:paraId="4C454F7A">
            <w:pPr>
              <w:adjustRightInd w:val="0"/>
              <w:snapToGrid w:val="0"/>
              <w:jc w:val="left"/>
              <w:rPr>
                <w:rFonts w:ascii="仿宋_GB2312" w:hAnsi="仿宋_GB2312" w:eastAsia="仿宋_GB2312" w:cs="仿宋_GB2312"/>
                <w:color w:val="000000"/>
                <w:sz w:val="24"/>
                <w:szCs w:val="24"/>
              </w:rPr>
            </w:pPr>
          </w:p>
        </w:tc>
        <w:tc>
          <w:tcPr>
            <w:tcW w:w="2377" w:type="dxa"/>
            <w:tcBorders>
              <w:tl2br w:val="nil"/>
              <w:tr2bl w:val="nil"/>
            </w:tcBorders>
            <w:tcMar>
              <w:top w:w="57" w:type="dxa"/>
              <w:left w:w="57" w:type="dxa"/>
              <w:bottom w:w="57" w:type="dxa"/>
              <w:right w:w="57" w:type="dxa"/>
            </w:tcMar>
            <w:vAlign w:val="center"/>
          </w:tcPr>
          <w:p w14:paraId="30C85A0A">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并处30万元以上50万元以下罚款</w:t>
            </w:r>
          </w:p>
        </w:tc>
      </w:tr>
      <w:tr w14:paraId="486A5F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08057862">
            <w:pPr>
              <w:adjustRightInd w:val="0"/>
              <w:snapToGrid w:val="0"/>
              <w:jc w:val="center"/>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70FD0D80">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6949802E">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62C749C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977" w:type="dxa"/>
            <w:tcBorders>
              <w:tl2br w:val="nil"/>
              <w:tr2bl w:val="nil"/>
            </w:tcBorders>
            <w:tcMar>
              <w:top w:w="57" w:type="dxa"/>
              <w:left w:w="57" w:type="dxa"/>
              <w:bottom w:w="57" w:type="dxa"/>
              <w:right w:w="57" w:type="dxa"/>
            </w:tcMar>
            <w:vAlign w:val="center"/>
          </w:tcPr>
          <w:p w14:paraId="2673E85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监测多种病虫害或在设区的市域内开展监测活动的</w:t>
            </w:r>
          </w:p>
        </w:tc>
        <w:tc>
          <w:tcPr>
            <w:tcW w:w="1843" w:type="dxa"/>
            <w:vMerge w:val="continue"/>
            <w:tcBorders>
              <w:tl2br w:val="nil"/>
              <w:tr2bl w:val="nil"/>
            </w:tcBorders>
            <w:tcMar>
              <w:top w:w="57" w:type="dxa"/>
              <w:left w:w="57" w:type="dxa"/>
              <w:bottom w:w="57" w:type="dxa"/>
              <w:right w:w="57" w:type="dxa"/>
            </w:tcMar>
            <w:vAlign w:val="center"/>
          </w:tcPr>
          <w:p w14:paraId="35362C23">
            <w:pPr>
              <w:adjustRightInd w:val="0"/>
              <w:snapToGrid w:val="0"/>
              <w:jc w:val="left"/>
              <w:rPr>
                <w:rFonts w:ascii="仿宋_GB2312" w:hAnsi="仿宋_GB2312" w:eastAsia="仿宋_GB2312" w:cs="仿宋_GB2312"/>
                <w:color w:val="000000"/>
                <w:sz w:val="24"/>
                <w:szCs w:val="24"/>
              </w:rPr>
            </w:pPr>
          </w:p>
        </w:tc>
        <w:tc>
          <w:tcPr>
            <w:tcW w:w="2377" w:type="dxa"/>
            <w:tcBorders>
              <w:tl2br w:val="nil"/>
              <w:tr2bl w:val="nil"/>
            </w:tcBorders>
            <w:tcMar>
              <w:top w:w="57" w:type="dxa"/>
              <w:left w:w="57" w:type="dxa"/>
              <w:bottom w:w="57" w:type="dxa"/>
              <w:right w:w="57" w:type="dxa"/>
            </w:tcMar>
            <w:vAlign w:val="center"/>
          </w:tcPr>
          <w:p w14:paraId="12921DC5">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并处50万元以上75万元以下罚款</w:t>
            </w:r>
          </w:p>
        </w:tc>
      </w:tr>
      <w:tr w14:paraId="7AF4E0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79DF64C6">
            <w:pPr>
              <w:adjustRightInd w:val="0"/>
              <w:snapToGrid w:val="0"/>
              <w:jc w:val="center"/>
              <w:rPr>
                <w:rFonts w:ascii="仿宋_GB2312" w:hAnsi="仿宋_GB2312" w:eastAsia="仿宋_GB2312" w:cs="仿宋_GB2312"/>
                <w:color w:val="000000"/>
                <w:sz w:val="24"/>
                <w:szCs w:val="24"/>
              </w:rPr>
            </w:pPr>
          </w:p>
        </w:tc>
        <w:tc>
          <w:tcPr>
            <w:tcW w:w="1421" w:type="dxa"/>
            <w:vMerge w:val="continue"/>
            <w:tcBorders>
              <w:tl2br w:val="nil"/>
              <w:tr2bl w:val="nil"/>
            </w:tcBorders>
            <w:tcMar>
              <w:top w:w="57" w:type="dxa"/>
              <w:left w:w="57" w:type="dxa"/>
              <w:bottom w:w="57" w:type="dxa"/>
              <w:right w:w="57" w:type="dxa"/>
            </w:tcMar>
            <w:vAlign w:val="center"/>
          </w:tcPr>
          <w:p w14:paraId="2DA19E25">
            <w:pPr>
              <w:adjustRightInd w:val="0"/>
              <w:snapToGrid w:val="0"/>
              <w:rPr>
                <w:rFonts w:ascii="仿宋_GB2312" w:hAnsi="仿宋_GB2312" w:eastAsia="仿宋_GB2312" w:cs="仿宋_GB2312"/>
                <w:color w:val="000000"/>
                <w:sz w:val="24"/>
                <w:szCs w:val="24"/>
              </w:rPr>
            </w:pPr>
          </w:p>
        </w:tc>
        <w:tc>
          <w:tcPr>
            <w:tcW w:w="4111" w:type="dxa"/>
            <w:vMerge w:val="continue"/>
            <w:tcBorders>
              <w:tl2br w:val="nil"/>
              <w:tr2bl w:val="nil"/>
            </w:tcBorders>
            <w:tcMar>
              <w:top w:w="57" w:type="dxa"/>
              <w:left w:w="57" w:type="dxa"/>
              <w:bottom w:w="57" w:type="dxa"/>
              <w:right w:w="57" w:type="dxa"/>
            </w:tcMar>
            <w:vAlign w:val="center"/>
          </w:tcPr>
          <w:p w14:paraId="46872278">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620C72A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977" w:type="dxa"/>
            <w:tcBorders>
              <w:tl2br w:val="nil"/>
              <w:tr2bl w:val="nil"/>
            </w:tcBorders>
            <w:tcMar>
              <w:top w:w="57" w:type="dxa"/>
              <w:left w:w="57" w:type="dxa"/>
              <w:bottom w:w="57" w:type="dxa"/>
              <w:right w:w="57" w:type="dxa"/>
            </w:tcMar>
            <w:vAlign w:val="center"/>
          </w:tcPr>
          <w:p w14:paraId="04E9FF9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监测多种病虫害或在省域内开展监测活动的</w:t>
            </w:r>
          </w:p>
        </w:tc>
        <w:tc>
          <w:tcPr>
            <w:tcW w:w="1843" w:type="dxa"/>
            <w:vMerge w:val="continue"/>
            <w:tcBorders>
              <w:tl2br w:val="nil"/>
              <w:tr2bl w:val="nil"/>
            </w:tcBorders>
            <w:tcMar>
              <w:top w:w="57" w:type="dxa"/>
              <w:left w:w="57" w:type="dxa"/>
              <w:bottom w:w="57" w:type="dxa"/>
              <w:right w:w="57" w:type="dxa"/>
            </w:tcMar>
            <w:vAlign w:val="center"/>
          </w:tcPr>
          <w:p w14:paraId="1AE52F78">
            <w:pPr>
              <w:adjustRightInd w:val="0"/>
              <w:snapToGrid w:val="0"/>
              <w:jc w:val="left"/>
              <w:rPr>
                <w:rFonts w:ascii="仿宋_GB2312" w:hAnsi="仿宋_GB2312" w:eastAsia="仿宋_GB2312" w:cs="仿宋_GB2312"/>
                <w:color w:val="000000"/>
                <w:sz w:val="24"/>
                <w:szCs w:val="24"/>
              </w:rPr>
            </w:pPr>
          </w:p>
        </w:tc>
        <w:tc>
          <w:tcPr>
            <w:tcW w:w="2377" w:type="dxa"/>
            <w:tcBorders>
              <w:tl2br w:val="nil"/>
              <w:tr2bl w:val="nil"/>
            </w:tcBorders>
            <w:tcMar>
              <w:top w:w="57" w:type="dxa"/>
              <w:left w:w="57" w:type="dxa"/>
              <w:bottom w:w="57" w:type="dxa"/>
              <w:right w:w="57" w:type="dxa"/>
            </w:tcMar>
            <w:vAlign w:val="center"/>
          </w:tcPr>
          <w:p w14:paraId="543884FA">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并处75万元以上100万元以下罚款</w:t>
            </w:r>
          </w:p>
        </w:tc>
      </w:tr>
    </w:tbl>
    <w:p w14:paraId="7E026F76">
      <w:pPr>
        <w:ind w:firstLine="640" w:firstLineChars="200"/>
      </w:pPr>
      <w:r>
        <w:rPr>
          <w:rFonts w:hint="eastAsia" w:ascii="黑体" w:hAnsi="黑体" w:eastAsia="黑体" w:cs="黑体"/>
          <w:color w:val="000000"/>
          <w:kern w:val="0"/>
          <w:sz w:val="32"/>
          <w:szCs w:val="32"/>
        </w:rPr>
        <w:t>六、农产品质量安全</w:t>
      </w:r>
    </w:p>
    <w:tbl>
      <w:tblPr>
        <w:tblStyle w:val="7"/>
        <w:tblW w:w="1400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1"/>
        <w:gridCol w:w="1098"/>
        <w:gridCol w:w="3531"/>
        <w:gridCol w:w="730"/>
        <w:gridCol w:w="2378"/>
        <w:gridCol w:w="2105"/>
        <w:gridCol w:w="3737"/>
      </w:tblGrid>
      <w:tr w14:paraId="3EECE8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blHeader/>
          <w:jc w:val="center"/>
        </w:trPr>
        <w:tc>
          <w:tcPr>
            <w:tcW w:w="421" w:type="dxa"/>
            <w:tcBorders>
              <w:tl2br w:val="nil"/>
              <w:tr2bl w:val="nil"/>
            </w:tcBorders>
            <w:tcMar>
              <w:top w:w="57" w:type="dxa"/>
              <w:left w:w="57" w:type="dxa"/>
              <w:bottom w:w="57" w:type="dxa"/>
              <w:right w:w="57" w:type="dxa"/>
            </w:tcMar>
            <w:vAlign w:val="center"/>
          </w:tcPr>
          <w:p w14:paraId="19A13956">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序号</w:t>
            </w:r>
          </w:p>
        </w:tc>
        <w:tc>
          <w:tcPr>
            <w:tcW w:w="1098" w:type="dxa"/>
            <w:tcBorders>
              <w:tl2br w:val="nil"/>
              <w:tr2bl w:val="nil"/>
            </w:tcBorders>
            <w:tcMar>
              <w:top w:w="57" w:type="dxa"/>
              <w:left w:w="57" w:type="dxa"/>
              <w:bottom w:w="57" w:type="dxa"/>
              <w:right w:w="57" w:type="dxa"/>
            </w:tcMar>
            <w:vAlign w:val="center"/>
          </w:tcPr>
          <w:p w14:paraId="49294A67">
            <w:pPr>
              <w:widowControl/>
              <w:adjustRightInd w:val="0"/>
              <w:snapToGrid w:val="0"/>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违法行为</w:t>
            </w:r>
          </w:p>
        </w:tc>
        <w:tc>
          <w:tcPr>
            <w:tcW w:w="3531" w:type="dxa"/>
            <w:tcBorders>
              <w:tl2br w:val="nil"/>
              <w:tr2bl w:val="nil"/>
            </w:tcBorders>
            <w:tcMar>
              <w:top w:w="57" w:type="dxa"/>
              <w:left w:w="57" w:type="dxa"/>
              <w:bottom w:w="57" w:type="dxa"/>
              <w:right w:w="57" w:type="dxa"/>
            </w:tcMar>
            <w:vAlign w:val="center"/>
          </w:tcPr>
          <w:p w14:paraId="043BE551">
            <w:pPr>
              <w:widowControl/>
              <w:adjustRightInd w:val="0"/>
              <w:snapToGrid w:val="0"/>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处罚依据</w:t>
            </w:r>
          </w:p>
        </w:tc>
        <w:tc>
          <w:tcPr>
            <w:tcW w:w="730" w:type="dxa"/>
            <w:tcBorders>
              <w:tl2br w:val="nil"/>
              <w:tr2bl w:val="nil"/>
            </w:tcBorders>
            <w:tcMar>
              <w:top w:w="57" w:type="dxa"/>
              <w:left w:w="57" w:type="dxa"/>
              <w:bottom w:w="57" w:type="dxa"/>
              <w:right w:w="57" w:type="dxa"/>
            </w:tcMar>
            <w:vAlign w:val="center"/>
          </w:tcPr>
          <w:p w14:paraId="21CD1F1D">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违法程度</w:t>
            </w:r>
          </w:p>
        </w:tc>
        <w:tc>
          <w:tcPr>
            <w:tcW w:w="2378" w:type="dxa"/>
            <w:tcBorders>
              <w:tl2br w:val="nil"/>
              <w:tr2bl w:val="nil"/>
            </w:tcBorders>
            <w:tcMar>
              <w:top w:w="57" w:type="dxa"/>
              <w:left w:w="57" w:type="dxa"/>
              <w:bottom w:w="57" w:type="dxa"/>
              <w:right w:w="57" w:type="dxa"/>
            </w:tcMar>
            <w:vAlign w:val="center"/>
          </w:tcPr>
          <w:p w14:paraId="0AACC571">
            <w:pPr>
              <w:widowControl/>
              <w:adjustRightInd w:val="0"/>
              <w:snapToGrid w:val="0"/>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违法情节</w:t>
            </w:r>
          </w:p>
        </w:tc>
        <w:tc>
          <w:tcPr>
            <w:tcW w:w="5842" w:type="dxa"/>
            <w:gridSpan w:val="2"/>
            <w:tcBorders>
              <w:tl2br w:val="nil"/>
              <w:tr2bl w:val="nil"/>
            </w:tcBorders>
            <w:tcMar>
              <w:top w:w="57" w:type="dxa"/>
              <w:left w:w="57" w:type="dxa"/>
              <w:bottom w:w="57" w:type="dxa"/>
              <w:right w:w="57" w:type="dxa"/>
            </w:tcMar>
            <w:vAlign w:val="center"/>
          </w:tcPr>
          <w:p w14:paraId="7EE6B1E0">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裁量标准</w:t>
            </w:r>
          </w:p>
        </w:tc>
      </w:tr>
      <w:tr w14:paraId="0ACE8F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5261C78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w:t>
            </w:r>
          </w:p>
        </w:tc>
        <w:tc>
          <w:tcPr>
            <w:tcW w:w="1098" w:type="dxa"/>
            <w:vMerge w:val="restart"/>
            <w:tcBorders>
              <w:tl2br w:val="nil"/>
              <w:tr2bl w:val="nil"/>
            </w:tcBorders>
            <w:tcMar>
              <w:top w:w="57" w:type="dxa"/>
              <w:left w:w="57" w:type="dxa"/>
              <w:bottom w:w="57" w:type="dxa"/>
              <w:right w:w="57" w:type="dxa"/>
            </w:tcMar>
            <w:vAlign w:val="center"/>
          </w:tcPr>
          <w:p w14:paraId="3CB8B1D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农产品质量安全检测机构、检测人员出具虚假检测报告的</w:t>
            </w:r>
          </w:p>
        </w:tc>
        <w:tc>
          <w:tcPr>
            <w:tcW w:w="3531" w:type="dxa"/>
            <w:vMerge w:val="restart"/>
            <w:tcBorders>
              <w:tl2br w:val="nil"/>
              <w:tr2bl w:val="nil"/>
            </w:tcBorders>
            <w:tcMar>
              <w:top w:w="57" w:type="dxa"/>
              <w:left w:w="57" w:type="dxa"/>
              <w:bottom w:w="57" w:type="dxa"/>
              <w:right w:w="57" w:type="dxa"/>
            </w:tcMar>
            <w:vAlign w:val="center"/>
          </w:tcPr>
          <w:p w14:paraId="2C719F5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《中华人民共和国农产品质量安全法》第六十五条 农产品质量安全检测机构、检测人员出具虚假检测报告的，由县级以上人民政府农业农村主管部门没收所收取的检测费用，检测费用不足一万元的，并处五万元以上十万元以下罚款，检测费用一万元以上的，并处检测费用五倍以上十倍以下罚款；对直接负责的主管人员和其他直接责任人员处一万元以上五万元以下罚款</w:t>
            </w:r>
          </w:p>
        </w:tc>
        <w:tc>
          <w:tcPr>
            <w:tcW w:w="730" w:type="dxa"/>
            <w:tcBorders>
              <w:tl2br w:val="nil"/>
              <w:tr2bl w:val="nil"/>
            </w:tcBorders>
            <w:tcMar>
              <w:top w:w="57" w:type="dxa"/>
              <w:left w:w="57" w:type="dxa"/>
              <w:bottom w:w="57" w:type="dxa"/>
              <w:right w:w="57" w:type="dxa"/>
            </w:tcMar>
            <w:vAlign w:val="center"/>
          </w:tcPr>
          <w:p w14:paraId="70A8D78D">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6387348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检测费用不足五千元的</w:t>
            </w:r>
          </w:p>
        </w:tc>
        <w:tc>
          <w:tcPr>
            <w:tcW w:w="2105" w:type="dxa"/>
            <w:vMerge w:val="restart"/>
            <w:tcBorders>
              <w:tl2br w:val="nil"/>
              <w:tr2bl w:val="nil"/>
            </w:tcBorders>
            <w:tcMar>
              <w:top w:w="57" w:type="dxa"/>
              <w:left w:w="57" w:type="dxa"/>
              <w:bottom w:w="57" w:type="dxa"/>
              <w:right w:w="57" w:type="dxa"/>
            </w:tcMar>
            <w:vAlign w:val="center"/>
          </w:tcPr>
          <w:p w14:paraId="1496EA09">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没收所收取的检测费用</w:t>
            </w:r>
          </w:p>
        </w:tc>
        <w:tc>
          <w:tcPr>
            <w:tcW w:w="3737" w:type="dxa"/>
            <w:tcBorders>
              <w:tl2br w:val="nil"/>
              <w:tr2bl w:val="nil"/>
            </w:tcBorders>
            <w:tcMar>
              <w:top w:w="57" w:type="dxa"/>
              <w:left w:w="57" w:type="dxa"/>
              <w:bottom w:w="57" w:type="dxa"/>
              <w:right w:w="57" w:type="dxa"/>
            </w:tcMar>
            <w:vAlign w:val="center"/>
          </w:tcPr>
          <w:p w14:paraId="0A6C677E">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并处五万元以上八万元以下罚款；对直接负责的主管人员和其他直接责任人员处一万元以上二万元以下罚款</w:t>
            </w:r>
          </w:p>
        </w:tc>
      </w:tr>
      <w:tr w14:paraId="1CE17F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715FB5E0">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D5D007C">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9B900D2">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5179D3A">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2691B83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检测费用五千元以上不足一万元的</w:t>
            </w:r>
          </w:p>
        </w:tc>
        <w:tc>
          <w:tcPr>
            <w:tcW w:w="2105" w:type="dxa"/>
            <w:vMerge w:val="continue"/>
            <w:tcBorders>
              <w:tl2br w:val="nil"/>
              <w:tr2bl w:val="nil"/>
            </w:tcBorders>
            <w:tcMar>
              <w:top w:w="57" w:type="dxa"/>
              <w:left w:w="57" w:type="dxa"/>
              <w:bottom w:w="57" w:type="dxa"/>
              <w:right w:w="57" w:type="dxa"/>
            </w:tcMar>
            <w:vAlign w:val="center"/>
          </w:tcPr>
          <w:p w14:paraId="7FC3BC1F">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40FCF36">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并处八万元以上十万元以下罚款；对直接负责的主管人员和其他直接责任人员处二万元以上四万元以下罚款</w:t>
            </w:r>
          </w:p>
        </w:tc>
      </w:tr>
      <w:tr w14:paraId="57CBF9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03DD3D48">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2264EE2">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740919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BE9DAFD">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7777FE6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检测费用一万元以上的</w:t>
            </w:r>
          </w:p>
        </w:tc>
        <w:tc>
          <w:tcPr>
            <w:tcW w:w="2105" w:type="dxa"/>
            <w:vMerge w:val="continue"/>
            <w:tcBorders>
              <w:tl2br w:val="nil"/>
              <w:tr2bl w:val="nil"/>
            </w:tcBorders>
            <w:tcMar>
              <w:top w:w="57" w:type="dxa"/>
              <w:left w:w="57" w:type="dxa"/>
              <w:bottom w:w="57" w:type="dxa"/>
              <w:right w:w="57" w:type="dxa"/>
            </w:tcMar>
            <w:vAlign w:val="center"/>
          </w:tcPr>
          <w:p w14:paraId="6D34A99D">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EAF60E3">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并处检测费用五倍以上十倍以下罚款；对直接负责的主管人员和其他直接责任人员处四万元以上五万元以下罚款</w:t>
            </w:r>
          </w:p>
        </w:tc>
      </w:tr>
      <w:tr w14:paraId="50660B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126F895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w:t>
            </w:r>
          </w:p>
        </w:tc>
        <w:tc>
          <w:tcPr>
            <w:tcW w:w="1098" w:type="dxa"/>
            <w:vMerge w:val="restart"/>
            <w:tcBorders>
              <w:tl2br w:val="nil"/>
              <w:tr2bl w:val="nil"/>
            </w:tcBorders>
            <w:tcMar>
              <w:top w:w="57" w:type="dxa"/>
              <w:left w:w="57" w:type="dxa"/>
              <w:bottom w:w="57" w:type="dxa"/>
              <w:right w:w="57" w:type="dxa"/>
            </w:tcMar>
            <w:vAlign w:val="center"/>
          </w:tcPr>
          <w:p w14:paraId="2DDB1B0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在特定农产品禁止生产区域种植、养殖、捕捞、采集特定农产品或者建立特定农产品生产基地的</w:t>
            </w:r>
          </w:p>
        </w:tc>
        <w:tc>
          <w:tcPr>
            <w:tcW w:w="3531" w:type="dxa"/>
            <w:vMerge w:val="restart"/>
            <w:tcBorders>
              <w:tl2br w:val="nil"/>
              <w:tr2bl w:val="nil"/>
            </w:tcBorders>
            <w:tcMar>
              <w:top w:w="57" w:type="dxa"/>
              <w:left w:w="57" w:type="dxa"/>
              <w:bottom w:w="57" w:type="dxa"/>
              <w:right w:w="57" w:type="dxa"/>
            </w:tcMar>
            <w:vAlign w:val="center"/>
          </w:tcPr>
          <w:p w14:paraId="14651679">
            <w:pPr>
              <w:widowControl/>
              <w:adjustRightInd w:val="0"/>
              <w:snapToGrid w:val="0"/>
              <w:textAlignment w:val="center"/>
              <w:rPr>
                <w:rFonts w:ascii="仿宋_GB2312" w:hAnsi="仿宋_GB2312" w:eastAsia="仿宋_GB2312" w:cs="仿宋_GB2312"/>
                <w:color w:val="000000"/>
                <w:sz w:val="24"/>
                <w:szCs w:val="24"/>
              </w:rPr>
            </w:pPr>
            <w:r>
              <w:rPr>
                <w:rStyle w:val="10"/>
                <w:rFonts w:hint="default" w:hAnsi="仿宋_GB2312"/>
              </w:rPr>
              <w:t>《中华人民共和国农产品质量安全法》第六十六条</w:t>
            </w:r>
            <w:r>
              <w:rPr>
                <w:rStyle w:val="12"/>
                <w:rFonts w:hint="eastAsia" w:ascii="仿宋_GB2312" w:hAnsi="仿宋_GB2312" w:eastAsia="仿宋_GB2312" w:cs="仿宋_GB2312"/>
              </w:rPr>
              <w:t>  </w:t>
            </w:r>
            <w:r>
              <w:rPr>
                <w:rStyle w:val="10"/>
                <w:rFonts w:hint="default" w:hAnsi="仿宋_GB2312"/>
              </w:rPr>
              <w:t>违反本法规定，在特定农产品禁止生产区域种植、养殖、捕捞、采集特定农产品或者建立特定农产品生产基地的，由县级以上地方人民政府农业农村主管部门责令停止违法行为，没收农产品和违法所得，并处违法所得一倍以上三倍以下罚款。</w:t>
            </w:r>
          </w:p>
        </w:tc>
        <w:tc>
          <w:tcPr>
            <w:tcW w:w="730" w:type="dxa"/>
            <w:tcBorders>
              <w:tl2br w:val="nil"/>
              <w:tr2bl w:val="nil"/>
            </w:tcBorders>
            <w:tcMar>
              <w:top w:w="57" w:type="dxa"/>
              <w:left w:w="57" w:type="dxa"/>
              <w:bottom w:w="57" w:type="dxa"/>
              <w:right w:w="57" w:type="dxa"/>
            </w:tcMar>
            <w:vAlign w:val="center"/>
          </w:tcPr>
          <w:p w14:paraId="2971E179">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5BFE891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首次违法</w:t>
            </w:r>
          </w:p>
        </w:tc>
        <w:tc>
          <w:tcPr>
            <w:tcW w:w="2105" w:type="dxa"/>
            <w:vMerge w:val="restart"/>
            <w:tcBorders>
              <w:tl2br w:val="nil"/>
              <w:tr2bl w:val="nil"/>
            </w:tcBorders>
            <w:tcMar>
              <w:top w:w="57" w:type="dxa"/>
              <w:left w:w="57" w:type="dxa"/>
              <w:bottom w:w="57" w:type="dxa"/>
              <w:right w:w="57" w:type="dxa"/>
            </w:tcMar>
            <w:vAlign w:val="center"/>
          </w:tcPr>
          <w:p w14:paraId="4AA7F0B0">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责令停止违法行为，没收农产品和违法所得</w:t>
            </w:r>
          </w:p>
        </w:tc>
        <w:tc>
          <w:tcPr>
            <w:tcW w:w="3737" w:type="dxa"/>
            <w:tcBorders>
              <w:tl2br w:val="nil"/>
              <w:tr2bl w:val="nil"/>
            </w:tcBorders>
            <w:tcMar>
              <w:top w:w="57" w:type="dxa"/>
              <w:left w:w="57" w:type="dxa"/>
              <w:bottom w:w="57" w:type="dxa"/>
              <w:right w:w="57" w:type="dxa"/>
            </w:tcMar>
            <w:vAlign w:val="center"/>
          </w:tcPr>
          <w:p w14:paraId="37D5C6B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并处违法所得一倍以上二倍以下罚款</w:t>
            </w:r>
          </w:p>
        </w:tc>
      </w:tr>
      <w:tr w14:paraId="28BC29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405F8B5E">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E67BF13">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A28628A">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B37BFF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245747E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多次违法</w:t>
            </w:r>
          </w:p>
        </w:tc>
        <w:tc>
          <w:tcPr>
            <w:tcW w:w="2105" w:type="dxa"/>
            <w:vMerge w:val="continue"/>
            <w:tcBorders>
              <w:tl2br w:val="nil"/>
              <w:tr2bl w:val="nil"/>
            </w:tcBorders>
            <w:tcMar>
              <w:top w:w="57" w:type="dxa"/>
              <w:left w:w="57" w:type="dxa"/>
              <w:bottom w:w="57" w:type="dxa"/>
              <w:right w:w="57" w:type="dxa"/>
            </w:tcMar>
            <w:vAlign w:val="center"/>
          </w:tcPr>
          <w:p w14:paraId="06E69693">
            <w:pPr>
              <w:adjustRightInd w:val="0"/>
              <w:snapToGrid w:val="0"/>
              <w:jc w:val="center"/>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0A2D36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并处违法所得二倍以上三倍以下罚款</w:t>
            </w:r>
          </w:p>
        </w:tc>
      </w:tr>
      <w:tr w14:paraId="71D7C3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7CD960B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3</w:t>
            </w:r>
          </w:p>
        </w:tc>
        <w:tc>
          <w:tcPr>
            <w:tcW w:w="1098" w:type="dxa"/>
            <w:vMerge w:val="restart"/>
            <w:tcBorders>
              <w:tl2br w:val="nil"/>
              <w:tr2bl w:val="nil"/>
            </w:tcBorders>
            <w:tcMar>
              <w:top w:w="57" w:type="dxa"/>
              <w:left w:w="57" w:type="dxa"/>
              <w:bottom w:w="57" w:type="dxa"/>
              <w:right w:w="57" w:type="dxa"/>
            </w:tcMar>
            <w:vAlign w:val="center"/>
          </w:tcPr>
          <w:p w14:paraId="1BD8A12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农产品生产企业未建立农产品质量安全管理制度的</w:t>
            </w:r>
          </w:p>
        </w:tc>
        <w:tc>
          <w:tcPr>
            <w:tcW w:w="3531" w:type="dxa"/>
            <w:vMerge w:val="restart"/>
            <w:tcBorders>
              <w:tl2br w:val="nil"/>
              <w:tr2bl w:val="nil"/>
            </w:tcBorders>
            <w:tcMar>
              <w:top w:w="57" w:type="dxa"/>
              <w:left w:w="57" w:type="dxa"/>
              <w:bottom w:w="57" w:type="dxa"/>
              <w:right w:w="57" w:type="dxa"/>
            </w:tcMar>
            <w:vAlign w:val="center"/>
          </w:tcPr>
          <w:p w14:paraId="013A9F2C">
            <w:pPr>
              <w:widowControl/>
              <w:adjustRightInd w:val="0"/>
              <w:snapToGrid w:val="0"/>
              <w:textAlignment w:val="center"/>
              <w:rPr>
                <w:rFonts w:ascii="仿宋_GB2312" w:hAnsi="仿宋_GB2312" w:eastAsia="仿宋_GB2312" w:cs="仿宋_GB2312"/>
                <w:color w:val="000000"/>
                <w:sz w:val="24"/>
                <w:szCs w:val="24"/>
              </w:rPr>
            </w:pPr>
            <w:r>
              <w:rPr>
                <w:rStyle w:val="10"/>
                <w:rFonts w:hint="default" w:hAnsi="仿宋_GB2312"/>
              </w:rPr>
              <w:t>《中华人民共和国农产品质量安全法》第六十八条</w:t>
            </w:r>
            <w:r>
              <w:rPr>
                <w:rStyle w:val="12"/>
                <w:rFonts w:hint="eastAsia" w:ascii="仿宋_GB2312" w:hAnsi="仿宋_GB2312" w:eastAsia="仿宋_GB2312" w:cs="仿宋_GB2312"/>
              </w:rPr>
              <w:t>  </w:t>
            </w:r>
            <w:r>
              <w:rPr>
                <w:rStyle w:val="10"/>
                <w:rFonts w:hint="default" w:hAnsi="仿宋_GB2312"/>
              </w:rPr>
              <w:t>违反本法规定，农产品生产企业有下列情形之一的，由县级以上地方人民政府农业农村主管部门责令限期改正；逾期不改正的，处五千元以上五万元以下罚款：</w:t>
            </w:r>
            <w:r>
              <w:rPr>
                <w:rStyle w:val="10"/>
                <w:rFonts w:hint="default" w:hAnsi="仿宋_GB2312"/>
              </w:rPr>
              <w:br w:type="textWrapping"/>
            </w:r>
            <w:r>
              <w:rPr>
                <w:rStyle w:val="10"/>
                <w:rFonts w:hint="default" w:hAnsi="仿宋_GB2312"/>
              </w:rPr>
              <w:t>（一）未建立农产品质量安全管理制度；</w:t>
            </w:r>
          </w:p>
        </w:tc>
        <w:tc>
          <w:tcPr>
            <w:tcW w:w="730" w:type="dxa"/>
            <w:tcBorders>
              <w:tl2br w:val="nil"/>
              <w:tr2bl w:val="nil"/>
            </w:tcBorders>
            <w:tcMar>
              <w:top w:w="57" w:type="dxa"/>
              <w:left w:w="57" w:type="dxa"/>
              <w:bottom w:w="57" w:type="dxa"/>
              <w:right w:w="57" w:type="dxa"/>
            </w:tcMar>
            <w:vAlign w:val="center"/>
          </w:tcPr>
          <w:p w14:paraId="22739D3C">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2B7D8104">
            <w:pPr>
              <w:widowControl/>
              <w:adjustRightInd w:val="0"/>
              <w:snapToGrid w:val="0"/>
              <w:spacing w:line="272" w:lineRule="exact"/>
              <w:textAlignment w:val="center"/>
              <w:rPr>
                <w:rFonts w:ascii="仿宋_GB2312" w:hAnsi="仿宋_GB2312" w:eastAsia="仿宋_GB2312" w:cs="仿宋_GB2312"/>
                <w:color w:val="000000"/>
                <w:sz w:val="22"/>
              </w:rPr>
            </w:pPr>
            <w:r>
              <w:rPr>
                <w:rFonts w:hint="eastAsia" w:ascii="仿宋_GB2312" w:hAnsi="仿宋_GB2312" w:eastAsia="仿宋_GB2312" w:cs="仿宋_GB2312"/>
                <w:color w:val="000000"/>
                <w:kern w:val="0"/>
                <w:sz w:val="22"/>
              </w:rPr>
              <w:t>未建立农产品质量安全管理制度，逾期改正不到位的</w:t>
            </w:r>
          </w:p>
        </w:tc>
        <w:tc>
          <w:tcPr>
            <w:tcW w:w="2105" w:type="dxa"/>
            <w:vMerge w:val="restart"/>
            <w:tcBorders>
              <w:tl2br w:val="nil"/>
              <w:tr2bl w:val="nil"/>
            </w:tcBorders>
            <w:tcMar>
              <w:top w:w="57" w:type="dxa"/>
              <w:left w:w="57" w:type="dxa"/>
              <w:bottom w:w="57" w:type="dxa"/>
              <w:right w:w="57" w:type="dxa"/>
            </w:tcMar>
            <w:vAlign w:val="center"/>
          </w:tcPr>
          <w:p w14:paraId="55A8D4C1">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责令限期改正，逾期不改正的，</w:t>
            </w:r>
          </w:p>
        </w:tc>
        <w:tc>
          <w:tcPr>
            <w:tcW w:w="3737" w:type="dxa"/>
            <w:tcBorders>
              <w:tl2br w:val="nil"/>
              <w:tr2bl w:val="nil"/>
            </w:tcBorders>
            <w:tcMar>
              <w:top w:w="57" w:type="dxa"/>
              <w:left w:w="57" w:type="dxa"/>
              <w:bottom w:w="57" w:type="dxa"/>
              <w:right w:w="57" w:type="dxa"/>
            </w:tcMar>
            <w:vAlign w:val="center"/>
          </w:tcPr>
          <w:p w14:paraId="2084DA6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处五千元以上一万元以下罚款</w:t>
            </w:r>
          </w:p>
        </w:tc>
      </w:tr>
      <w:tr w14:paraId="1F03E4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24D1A0E1">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6D759B5">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05B3F31">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EA33F53">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054E2ED5">
            <w:pPr>
              <w:widowControl/>
              <w:adjustRightInd w:val="0"/>
              <w:snapToGrid w:val="0"/>
              <w:spacing w:line="272" w:lineRule="exact"/>
              <w:textAlignment w:val="center"/>
              <w:rPr>
                <w:rFonts w:ascii="仿宋_GB2312" w:hAnsi="仿宋_GB2312" w:eastAsia="仿宋_GB2312" w:cs="仿宋_GB2312"/>
                <w:color w:val="000000"/>
                <w:sz w:val="22"/>
              </w:rPr>
            </w:pPr>
            <w:r>
              <w:rPr>
                <w:rFonts w:hint="eastAsia" w:ascii="仿宋_GB2312" w:hAnsi="仿宋_GB2312" w:eastAsia="仿宋_GB2312" w:cs="仿宋_GB2312"/>
                <w:color w:val="000000"/>
                <w:kern w:val="0"/>
                <w:sz w:val="22"/>
              </w:rPr>
              <w:t>未建立农产品质量安全管理制度，在责令改正期限内未改正的</w:t>
            </w:r>
          </w:p>
        </w:tc>
        <w:tc>
          <w:tcPr>
            <w:tcW w:w="2105" w:type="dxa"/>
            <w:vMerge w:val="continue"/>
            <w:tcBorders>
              <w:tl2br w:val="nil"/>
              <w:tr2bl w:val="nil"/>
            </w:tcBorders>
            <w:tcMar>
              <w:top w:w="57" w:type="dxa"/>
              <w:left w:w="57" w:type="dxa"/>
              <w:bottom w:w="57" w:type="dxa"/>
              <w:right w:w="57" w:type="dxa"/>
            </w:tcMar>
            <w:vAlign w:val="center"/>
          </w:tcPr>
          <w:p w14:paraId="7981C75C">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09E484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处一万元以上三万元以下罚款</w:t>
            </w:r>
          </w:p>
        </w:tc>
      </w:tr>
      <w:tr w14:paraId="2E18E6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4080547B">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F29DE75">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FC2C68A">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3F0310E">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793404C7">
            <w:pPr>
              <w:widowControl/>
              <w:adjustRightInd w:val="0"/>
              <w:snapToGrid w:val="0"/>
              <w:spacing w:line="272" w:lineRule="exact"/>
              <w:textAlignment w:val="center"/>
              <w:rPr>
                <w:rFonts w:ascii="仿宋_GB2312" w:hAnsi="仿宋_GB2312" w:eastAsia="仿宋_GB2312" w:cs="仿宋_GB2312"/>
                <w:color w:val="000000"/>
                <w:sz w:val="22"/>
              </w:rPr>
            </w:pPr>
            <w:r>
              <w:rPr>
                <w:rFonts w:hint="eastAsia" w:ascii="仿宋_GB2312" w:hAnsi="仿宋_GB2312" w:eastAsia="仿宋_GB2312" w:cs="仿宋_GB2312"/>
                <w:color w:val="000000"/>
                <w:kern w:val="0"/>
                <w:sz w:val="22"/>
              </w:rPr>
              <w:t>未建立农产品质量安全管理制度，在责令改正期满30日后仍不改正的</w:t>
            </w:r>
          </w:p>
        </w:tc>
        <w:tc>
          <w:tcPr>
            <w:tcW w:w="2105" w:type="dxa"/>
            <w:vMerge w:val="continue"/>
            <w:tcBorders>
              <w:tl2br w:val="nil"/>
              <w:tr2bl w:val="nil"/>
            </w:tcBorders>
            <w:tcMar>
              <w:top w:w="57" w:type="dxa"/>
              <w:left w:w="57" w:type="dxa"/>
              <w:bottom w:w="57" w:type="dxa"/>
              <w:right w:w="57" w:type="dxa"/>
            </w:tcMar>
            <w:vAlign w:val="center"/>
          </w:tcPr>
          <w:p w14:paraId="31EF8BE9">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30AF12D">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处三万元以上五万元以下罚款</w:t>
            </w:r>
          </w:p>
        </w:tc>
      </w:tr>
      <w:tr w14:paraId="1DD28E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53B27BB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4</w:t>
            </w:r>
          </w:p>
        </w:tc>
        <w:tc>
          <w:tcPr>
            <w:tcW w:w="1098" w:type="dxa"/>
            <w:vMerge w:val="restart"/>
            <w:tcBorders>
              <w:tl2br w:val="nil"/>
              <w:tr2bl w:val="nil"/>
            </w:tcBorders>
            <w:tcMar>
              <w:top w:w="57" w:type="dxa"/>
              <w:left w:w="57" w:type="dxa"/>
              <w:bottom w:w="57" w:type="dxa"/>
              <w:right w:w="57" w:type="dxa"/>
            </w:tcMar>
            <w:vAlign w:val="center"/>
          </w:tcPr>
          <w:p w14:paraId="2A7ADC1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农产品生产企业未配备相应的农产品质量安全管理技术人员，且未委托具有专业技术知识的人员进行农产品质量安全指导的</w:t>
            </w:r>
          </w:p>
        </w:tc>
        <w:tc>
          <w:tcPr>
            <w:tcW w:w="3531" w:type="dxa"/>
            <w:vMerge w:val="restart"/>
            <w:tcBorders>
              <w:tl2br w:val="nil"/>
              <w:tr2bl w:val="nil"/>
            </w:tcBorders>
            <w:tcMar>
              <w:top w:w="57" w:type="dxa"/>
              <w:left w:w="57" w:type="dxa"/>
              <w:bottom w:w="57" w:type="dxa"/>
              <w:right w:w="57" w:type="dxa"/>
            </w:tcMar>
            <w:vAlign w:val="center"/>
          </w:tcPr>
          <w:p w14:paraId="3AD7CE7B">
            <w:pPr>
              <w:widowControl/>
              <w:adjustRightInd w:val="0"/>
              <w:snapToGrid w:val="0"/>
              <w:textAlignment w:val="center"/>
              <w:rPr>
                <w:rFonts w:ascii="仿宋_GB2312" w:hAnsi="仿宋_GB2312" w:eastAsia="仿宋_GB2312" w:cs="仿宋_GB2312"/>
                <w:color w:val="000000"/>
                <w:sz w:val="24"/>
                <w:szCs w:val="24"/>
              </w:rPr>
            </w:pPr>
            <w:r>
              <w:rPr>
                <w:rStyle w:val="10"/>
                <w:rFonts w:hint="default" w:hAnsi="仿宋_GB2312"/>
              </w:rPr>
              <w:t>《中华人民共和国农产品质量安全法》第六十八条</w:t>
            </w:r>
            <w:r>
              <w:rPr>
                <w:rStyle w:val="12"/>
                <w:rFonts w:hint="eastAsia" w:ascii="仿宋_GB2312" w:hAnsi="仿宋_GB2312" w:eastAsia="仿宋_GB2312" w:cs="仿宋_GB2312"/>
              </w:rPr>
              <w:t xml:space="preserve">  </w:t>
            </w:r>
            <w:r>
              <w:rPr>
                <w:rStyle w:val="10"/>
                <w:rFonts w:hint="default" w:hAnsi="仿宋_GB2312"/>
              </w:rPr>
              <w:t>违反本法规定，农产品生产企业有下列情形之一的，由县级以上地方人民政府农业农村主管部门责令限期改正；逾期不改正的，处五千元以上五万元以下罚款：</w:t>
            </w:r>
            <w:r>
              <w:rPr>
                <w:rStyle w:val="10"/>
                <w:rFonts w:hint="default" w:hAnsi="仿宋_GB2312"/>
              </w:rPr>
              <w:br w:type="textWrapping"/>
            </w:r>
            <w:r>
              <w:rPr>
                <w:rStyle w:val="10"/>
                <w:rFonts w:hint="default" w:hAnsi="仿宋_GB2312"/>
              </w:rPr>
              <w:t>（二）未配备相应的农产品质量安全管理技术人员，且未委托具有专业技术知识的人员进行农产品质量安全指导。</w:t>
            </w:r>
          </w:p>
        </w:tc>
        <w:tc>
          <w:tcPr>
            <w:tcW w:w="730" w:type="dxa"/>
            <w:tcBorders>
              <w:tl2br w:val="nil"/>
              <w:tr2bl w:val="nil"/>
            </w:tcBorders>
            <w:tcMar>
              <w:top w:w="57" w:type="dxa"/>
              <w:left w:w="57" w:type="dxa"/>
              <w:bottom w:w="57" w:type="dxa"/>
              <w:right w:w="57" w:type="dxa"/>
            </w:tcMar>
            <w:vAlign w:val="center"/>
          </w:tcPr>
          <w:p w14:paraId="73BC1DCD">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77CEB730">
            <w:pPr>
              <w:widowControl/>
              <w:adjustRightInd w:val="0"/>
              <w:snapToGrid w:val="0"/>
              <w:spacing w:line="272" w:lineRule="exact"/>
              <w:textAlignment w:val="center"/>
              <w:rPr>
                <w:rFonts w:ascii="仿宋_GB2312" w:hAnsi="仿宋_GB2312" w:eastAsia="仿宋_GB2312" w:cs="仿宋_GB2312"/>
                <w:color w:val="000000"/>
                <w:sz w:val="22"/>
              </w:rPr>
            </w:pPr>
            <w:r>
              <w:rPr>
                <w:rFonts w:hint="eastAsia" w:ascii="仿宋_GB2312" w:hAnsi="仿宋_GB2312" w:eastAsia="仿宋_GB2312" w:cs="仿宋_GB2312"/>
                <w:color w:val="000000"/>
                <w:kern w:val="0"/>
                <w:sz w:val="22"/>
              </w:rPr>
              <w:t>未配备相应的农产品质量安全管理技术人员，或者未委托具有专业技术知识的人员进行农产品质量安全指导，在责令改正期限内未改正的</w:t>
            </w:r>
          </w:p>
        </w:tc>
        <w:tc>
          <w:tcPr>
            <w:tcW w:w="2105" w:type="dxa"/>
            <w:vMerge w:val="restart"/>
            <w:tcBorders>
              <w:tl2br w:val="nil"/>
              <w:tr2bl w:val="nil"/>
            </w:tcBorders>
            <w:tcMar>
              <w:top w:w="57" w:type="dxa"/>
              <w:left w:w="57" w:type="dxa"/>
              <w:bottom w:w="57" w:type="dxa"/>
              <w:right w:w="57" w:type="dxa"/>
            </w:tcMar>
            <w:vAlign w:val="center"/>
          </w:tcPr>
          <w:p w14:paraId="79FC85A4">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责令限期改正，逾期不改正的，</w:t>
            </w:r>
          </w:p>
        </w:tc>
        <w:tc>
          <w:tcPr>
            <w:tcW w:w="3737" w:type="dxa"/>
            <w:tcBorders>
              <w:tl2br w:val="nil"/>
              <w:tr2bl w:val="nil"/>
            </w:tcBorders>
            <w:tcMar>
              <w:top w:w="57" w:type="dxa"/>
              <w:left w:w="57" w:type="dxa"/>
              <w:bottom w:w="57" w:type="dxa"/>
              <w:right w:w="57" w:type="dxa"/>
            </w:tcMar>
            <w:vAlign w:val="center"/>
          </w:tcPr>
          <w:p w14:paraId="0C81E4A5">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处五千元以上一万元以下罚款</w:t>
            </w:r>
          </w:p>
        </w:tc>
      </w:tr>
      <w:tr w14:paraId="03351B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40FA9CDB">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DBB6729">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583CCD1">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A79F8C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06043CE4">
            <w:pPr>
              <w:widowControl/>
              <w:adjustRightInd w:val="0"/>
              <w:snapToGrid w:val="0"/>
              <w:spacing w:line="272" w:lineRule="exact"/>
              <w:textAlignment w:val="center"/>
              <w:rPr>
                <w:rFonts w:ascii="仿宋_GB2312" w:hAnsi="仿宋_GB2312" w:eastAsia="仿宋_GB2312" w:cs="仿宋_GB2312"/>
                <w:color w:val="000000"/>
                <w:sz w:val="22"/>
              </w:rPr>
            </w:pPr>
            <w:r>
              <w:rPr>
                <w:rFonts w:hint="eastAsia" w:ascii="仿宋_GB2312" w:hAnsi="仿宋_GB2312" w:eastAsia="仿宋_GB2312" w:cs="仿宋_GB2312"/>
                <w:color w:val="000000"/>
                <w:kern w:val="0"/>
                <w:sz w:val="22"/>
              </w:rPr>
              <w:t>未配备相应的农产品质量安全管理技术人员，或者未委托具有专业技术知识的人员进行农产品质量安全指导，逾期改正不到位的</w:t>
            </w:r>
          </w:p>
        </w:tc>
        <w:tc>
          <w:tcPr>
            <w:tcW w:w="2105" w:type="dxa"/>
            <w:vMerge w:val="continue"/>
            <w:tcBorders>
              <w:tl2br w:val="nil"/>
              <w:tr2bl w:val="nil"/>
            </w:tcBorders>
            <w:tcMar>
              <w:top w:w="57" w:type="dxa"/>
              <w:left w:w="57" w:type="dxa"/>
              <w:bottom w:w="57" w:type="dxa"/>
              <w:right w:w="57" w:type="dxa"/>
            </w:tcMar>
            <w:vAlign w:val="center"/>
          </w:tcPr>
          <w:p w14:paraId="38F4951C">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B248742">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处一万元以上三万元以下罚款</w:t>
            </w:r>
          </w:p>
        </w:tc>
      </w:tr>
      <w:tr w14:paraId="02D2FD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78BCE9ED">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9662187">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00CA3B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6BAD0E4">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14EEFCB0">
            <w:pPr>
              <w:widowControl/>
              <w:adjustRightInd w:val="0"/>
              <w:snapToGrid w:val="0"/>
              <w:spacing w:line="272" w:lineRule="exact"/>
              <w:textAlignment w:val="center"/>
              <w:rPr>
                <w:rFonts w:ascii="仿宋_GB2312" w:hAnsi="仿宋_GB2312" w:eastAsia="仿宋_GB2312" w:cs="仿宋_GB2312"/>
                <w:color w:val="000000"/>
                <w:sz w:val="22"/>
              </w:rPr>
            </w:pPr>
            <w:r>
              <w:rPr>
                <w:rFonts w:hint="eastAsia" w:ascii="仿宋_GB2312" w:hAnsi="仿宋_GB2312" w:eastAsia="仿宋_GB2312" w:cs="仿宋_GB2312"/>
                <w:color w:val="000000"/>
                <w:kern w:val="0"/>
                <w:sz w:val="22"/>
              </w:rPr>
              <w:t>未配备相应的农产品质量安全管理技术人员，或者未委托具有专业技术知识的人员进行农产品质量安全指导，在责令改正期满30日后仍不改正的</w:t>
            </w:r>
          </w:p>
        </w:tc>
        <w:tc>
          <w:tcPr>
            <w:tcW w:w="2105" w:type="dxa"/>
            <w:vMerge w:val="continue"/>
            <w:tcBorders>
              <w:tl2br w:val="nil"/>
              <w:tr2bl w:val="nil"/>
            </w:tcBorders>
            <w:tcMar>
              <w:top w:w="57" w:type="dxa"/>
              <w:left w:w="57" w:type="dxa"/>
              <w:bottom w:w="57" w:type="dxa"/>
              <w:right w:w="57" w:type="dxa"/>
            </w:tcMar>
            <w:vAlign w:val="center"/>
          </w:tcPr>
          <w:p w14:paraId="74F2D90F">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4AFACD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处三万元以上五万元以下罚款</w:t>
            </w:r>
          </w:p>
        </w:tc>
      </w:tr>
      <w:tr w14:paraId="2AD257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restart"/>
            <w:tcBorders>
              <w:tl2br w:val="nil"/>
              <w:tr2bl w:val="nil"/>
            </w:tcBorders>
            <w:tcMar>
              <w:top w:w="57" w:type="dxa"/>
              <w:left w:w="57" w:type="dxa"/>
              <w:bottom w:w="57" w:type="dxa"/>
              <w:right w:w="57" w:type="dxa"/>
            </w:tcMar>
            <w:vAlign w:val="center"/>
          </w:tcPr>
          <w:p w14:paraId="3F6A9FA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5</w:t>
            </w:r>
          </w:p>
        </w:tc>
        <w:tc>
          <w:tcPr>
            <w:tcW w:w="1098" w:type="dxa"/>
            <w:vMerge w:val="restart"/>
            <w:tcBorders>
              <w:tl2br w:val="nil"/>
              <w:tr2bl w:val="nil"/>
            </w:tcBorders>
            <w:tcMar>
              <w:top w:w="57" w:type="dxa"/>
              <w:left w:w="57" w:type="dxa"/>
              <w:bottom w:w="57" w:type="dxa"/>
              <w:right w:w="57" w:type="dxa"/>
            </w:tcMar>
            <w:vAlign w:val="center"/>
          </w:tcPr>
          <w:p w14:paraId="3574A68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农产品生产企业、农民专业合作社、农业社会化服务组织未依照本法规定建立、保存农产品生产记录，或者伪造、变造农产品生产记录的</w:t>
            </w:r>
          </w:p>
        </w:tc>
        <w:tc>
          <w:tcPr>
            <w:tcW w:w="3531" w:type="dxa"/>
            <w:vMerge w:val="restart"/>
            <w:tcBorders>
              <w:tl2br w:val="nil"/>
              <w:tr2bl w:val="nil"/>
            </w:tcBorders>
            <w:tcMar>
              <w:top w:w="57" w:type="dxa"/>
              <w:left w:w="57" w:type="dxa"/>
              <w:bottom w:w="57" w:type="dxa"/>
              <w:right w:w="57" w:type="dxa"/>
            </w:tcMar>
            <w:vAlign w:val="center"/>
          </w:tcPr>
          <w:p w14:paraId="69466CD4">
            <w:pPr>
              <w:widowControl/>
              <w:adjustRightInd w:val="0"/>
              <w:snapToGrid w:val="0"/>
              <w:textAlignment w:val="center"/>
              <w:rPr>
                <w:rFonts w:ascii="仿宋_GB2312" w:hAnsi="仿宋_GB2312" w:eastAsia="仿宋_GB2312" w:cs="仿宋_GB2312"/>
                <w:color w:val="000000"/>
                <w:sz w:val="24"/>
                <w:szCs w:val="24"/>
              </w:rPr>
            </w:pPr>
            <w:r>
              <w:rPr>
                <w:rStyle w:val="10"/>
                <w:rFonts w:hint="default" w:hAnsi="仿宋_GB2312"/>
              </w:rPr>
              <w:t>《中华人民共和国农产品质量安全法》第六十九条</w:t>
            </w:r>
            <w:r>
              <w:rPr>
                <w:rStyle w:val="12"/>
                <w:rFonts w:hint="eastAsia" w:ascii="仿宋_GB2312" w:hAnsi="仿宋_GB2312" w:eastAsia="仿宋_GB2312" w:cs="仿宋_GB2312"/>
              </w:rPr>
              <w:t>  </w:t>
            </w:r>
            <w:r>
              <w:rPr>
                <w:rStyle w:val="10"/>
                <w:rFonts w:hint="default" w:hAnsi="仿宋_GB2312"/>
              </w:rPr>
              <w:t>农产品生产企业、农民专业合作社、农业社会化服务组织未依照本法规定建立、保存农产品生产记录，或者伪造、变造农产品生产记录的，由县级以上地方人民政府农业农村主管部门责令限期改正；逾期不改正的，处二千元以上二万元以下罚款。</w:t>
            </w:r>
          </w:p>
        </w:tc>
        <w:tc>
          <w:tcPr>
            <w:tcW w:w="730" w:type="dxa"/>
            <w:tcBorders>
              <w:tl2br w:val="nil"/>
              <w:tr2bl w:val="nil"/>
            </w:tcBorders>
            <w:tcMar>
              <w:top w:w="57" w:type="dxa"/>
              <w:left w:w="57" w:type="dxa"/>
              <w:bottom w:w="57" w:type="dxa"/>
              <w:right w:w="57" w:type="dxa"/>
            </w:tcMar>
            <w:vAlign w:val="center"/>
          </w:tcPr>
          <w:p w14:paraId="1D63EB2C">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59CBDD6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未依照本法规定保存农产品生产记录的</w:t>
            </w:r>
          </w:p>
        </w:tc>
        <w:tc>
          <w:tcPr>
            <w:tcW w:w="2105" w:type="dxa"/>
            <w:vMerge w:val="restart"/>
            <w:tcBorders>
              <w:tl2br w:val="nil"/>
              <w:tr2bl w:val="nil"/>
            </w:tcBorders>
            <w:tcMar>
              <w:top w:w="57" w:type="dxa"/>
              <w:left w:w="57" w:type="dxa"/>
              <w:bottom w:w="57" w:type="dxa"/>
              <w:right w:w="57" w:type="dxa"/>
            </w:tcMar>
            <w:vAlign w:val="center"/>
          </w:tcPr>
          <w:p w14:paraId="133714A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责令限期改正，逾期不改正的</w:t>
            </w:r>
          </w:p>
        </w:tc>
        <w:tc>
          <w:tcPr>
            <w:tcW w:w="3737" w:type="dxa"/>
            <w:tcBorders>
              <w:tl2br w:val="nil"/>
              <w:tr2bl w:val="nil"/>
            </w:tcBorders>
            <w:tcMar>
              <w:top w:w="57" w:type="dxa"/>
              <w:left w:w="57" w:type="dxa"/>
              <w:bottom w:w="57" w:type="dxa"/>
              <w:right w:w="57" w:type="dxa"/>
            </w:tcMar>
            <w:vAlign w:val="center"/>
          </w:tcPr>
          <w:p w14:paraId="6B7090C2">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处二千元以上五千元以下罚款</w:t>
            </w:r>
          </w:p>
        </w:tc>
      </w:tr>
      <w:tr w14:paraId="5F3168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3118E311">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F1266A8">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8BB86D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B4E2A8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4A16CCD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未依照本法规定建立农产品生产记录的，</w:t>
            </w:r>
          </w:p>
        </w:tc>
        <w:tc>
          <w:tcPr>
            <w:tcW w:w="2105" w:type="dxa"/>
            <w:vMerge w:val="continue"/>
            <w:tcBorders>
              <w:tl2br w:val="nil"/>
              <w:tr2bl w:val="nil"/>
            </w:tcBorders>
            <w:tcMar>
              <w:top w:w="57" w:type="dxa"/>
              <w:left w:w="57" w:type="dxa"/>
              <w:bottom w:w="57" w:type="dxa"/>
              <w:right w:w="57" w:type="dxa"/>
            </w:tcMar>
            <w:vAlign w:val="center"/>
          </w:tcPr>
          <w:p w14:paraId="081EDC82">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A0E7E7E">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处五千元以上一万元以下罚款</w:t>
            </w:r>
          </w:p>
        </w:tc>
      </w:tr>
      <w:tr w14:paraId="1B4B57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40286029">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7E01BE9">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09F1093">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FEB7285">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1A8CCB4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伪造、变造农产品生产记录的</w:t>
            </w:r>
          </w:p>
        </w:tc>
        <w:tc>
          <w:tcPr>
            <w:tcW w:w="2105" w:type="dxa"/>
            <w:vMerge w:val="continue"/>
            <w:tcBorders>
              <w:tl2br w:val="nil"/>
              <w:tr2bl w:val="nil"/>
            </w:tcBorders>
            <w:tcMar>
              <w:top w:w="57" w:type="dxa"/>
              <w:left w:w="57" w:type="dxa"/>
              <w:bottom w:w="57" w:type="dxa"/>
              <w:right w:w="57" w:type="dxa"/>
            </w:tcMar>
            <w:vAlign w:val="center"/>
          </w:tcPr>
          <w:p w14:paraId="0CBAE4EE">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8B7C7F5">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处一万元以上二万元以下罚款</w:t>
            </w:r>
          </w:p>
        </w:tc>
      </w:tr>
      <w:tr w14:paraId="0F445E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restart"/>
            <w:tcBorders>
              <w:tl2br w:val="nil"/>
              <w:tr2bl w:val="nil"/>
            </w:tcBorders>
            <w:tcMar>
              <w:top w:w="57" w:type="dxa"/>
              <w:left w:w="57" w:type="dxa"/>
              <w:bottom w:w="57" w:type="dxa"/>
              <w:right w:w="57" w:type="dxa"/>
            </w:tcMar>
            <w:vAlign w:val="center"/>
          </w:tcPr>
          <w:p w14:paraId="7191AC02">
            <w:pPr>
              <w:widowControl/>
              <w:adjustRightInd w:val="0"/>
              <w:snapToGrid w:val="0"/>
              <w:jc w:val="center"/>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6</w:t>
            </w:r>
          </w:p>
        </w:tc>
        <w:tc>
          <w:tcPr>
            <w:tcW w:w="1098" w:type="dxa"/>
            <w:vMerge w:val="restart"/>
            <w:tcBorders>
              <w:tl2br w:val="nil"/>
              <w:tr2bl w:val="nil"/>
            </w:tcBorders>
            <w:tcMar>
              <w:top w:w="57" w:type="dxa"/>
              <w:left w:w="57" w:type="dxa"/>
              <w:bottom w:w="57" w:type="dxa"/>
              <w:right w:w="57" w:type="dxa"/>
            </w:tcMar>
            <w:vAlign w:val="center"/>
          </w:tcPr>
          <w:p w14:paraId="2EEDCBFD">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农产品生产经营者在农产品生产经营过程中使用国家禁止使用的农业投入品或者其他有毒有害物质的</w:t>
            </w:r>
          </w:p>
        </w:tc>
        <w:tc>
          <w:tcPr>
            <w:tcW w:w="3531" w:type="dxa"/>
            <w:vMerge w:val="restart"/>
            <w:tcBorders>
              <w:tl2br w:val="nil"/>
              <w:tr2bl w:val="nil"/>
            </w:tcBorders>
            <w:tcMar>
              <w:top w:w="57" w:type="dxa"/>
              <w:left w:w="57" w:type="dxa"/>
              <w:bottom w:w="57" w:type="dxa"/>
              <w:right w:w="57" w:type="dxa"/>
            </w:tcMar>
            <w:vAlign w:val="center"/>
          </w:tcPr>
          <w:p w14:paraId="52D1C223">
            <w:pPr>
              <w:widowControl/>
              <w:adjustRightInd w:val="0"/>
              <w:snapToGrid w:val="0"/>
              <w:textAlignment w:val="center"/>
              <w:rPr>
                <w:rFonts w:ascii="仿宋_GB2312" w:hAnsi="仿宋_GB2312" w:eastAsia="仿宋_GB2312" w:cs="仿宋_GB2312"/>
                <w:color w:val="0000FF"/>
                <w:sz w:val="24"/>
                <w:szCs w:val="24"/>
              </w:rPr>
            </w:pPr>
            <w:r>
              <w:rPr>
                <w:rStyle w:val="10"/>
                <w:rFonts w:hint="default" w:hAnsi="仿宋_GB2312"/>
                <w:color w:val="0000FF"/>
              </w:rPr>
              <w:t>《中华人民共和国农产品质量安全法》第七十条</w:t>
            </w:r>
            <w:r>
              <w:rPr>
                <w:rStyle w:val="12"/>
                <w:rFonts w:hint="eastAsia" w:ascii="仿宋_GB2312" w:hAnsi="仿宋_GB2312" w:eastAsia="仿宋_GB2312" w:cs="仿宋_GB2312"/>
                <w:color w:val="0000FF"/>
              </w:rPr>
              <w:t>  </w:t>
            </w:r>
            <w:r>
              <w:rPr>
                <w:rStyle w:val="10"/>
                <w:rFonts w:hint="default" w:hAnsi="仿宋_GB2312"/>
                <w:color w:val="0000FF"/>
              </w:rPr>
              <w:t>第一款 违反本法规定，农产品生产经营者有下列行为之一，尚不构成犯罪的，由县级以上地方人民政府农业农村主管部门责令停止生产经营、追回已经销售的农产品，对违法生产经营的农产品进行无害化处理或者予以监督销毁，没收违法所得，并可以没收用于违法生产经营的工具、设备、原料等物品；违法生产经营的农产品货值金额不足一万元的，并处十万元以上十五万元以下罚款，货值金额一万元以上的，并处货值金额十五倍以上三十倍以下罚款；对农户，并处一千元以上一万元以下罚款；情节严重的，有许可证的吊销许可证，并可以由公安机关对其直接负责的主管人员和其他直接责任人员处五日以上十五日以下拘留：</w:t>
            </w:r>
            <w:r>
              <w:rPr>
                <w:rStyle w:val="10"/>
                <w:rFonts w:hint="default" w:hAnsi="仿宋_GB2312"/>
                <w:color w:val="0000FF"/>
              </w:rPr>
              <w:br w:type="textWrapping"/>
            </w:r>
            <w:r>
              <w:rPr>
                <w:rStyle w:val="10"/>
                <w:rFonts w:hint="default" w:hAnsi="仿宋_GB2312"/>
                <w:color w:val="0000FF"/>
              </w:rPr>
              <w:t xml:space="preserve">（一）在农产品生产经营过程中使用国家禁止使用的农业投入品或者其他有毒有害物质； </w:t>
            </w:r>
          </w:p>
        </w:tc>
        <w:tc>
          <w:tcPr>
            <w:tcW w:w="730" w:type="dxa"/>
            <w:tcBorders>
              <w:tl2br w:val="nil"/>
              <w:tr2bl w:val="nil"/>
            </w:tcBorders>
            <w:tcMar>
              <w:top w:w="57" w:type="dxa"/>
              <w:left w:w="57" w:type="dxa"/>
              <w:bottom w:w="57" w:type="dxa"/>
              <w:right w:w="57" w:type="dxa"/>
            </w:tcMar>
            <w:vAlign w:val="center"/>
          </w:tcPr>
          <w:p w14:paraId="68E37D2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5B27791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农产品生产经营者主动终止违法行为，且涉案产品未销售的</w:t>
            </w:r>
          </w:p>
        </w:tc>
        <w:tc>
          <w:tcPr>
            <w:tcW w:w="2105" w:type="dxa"/>
            <w:vMerge w:val="restart"/>
            <w:tcBorders>
              <w:tl2br w:val="nil"/>
              <w:tr2bl w:val="nil"/>
            </w:tcBorders>
            <w:tcMar>
              <w:top w:w="57" w:type="dxa"/>
              <w:left w:w="57" w:type="dxa"/>
              <w:bottom w:w="57" w:type="dxa"/>
              <w:right w:w="57" w:type="dxa"/>
            </w:tcMar>
            <w:vAlign w:val="center"/>
          </w:tcPr>
          <w:p w14:paraId="230F810D">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尚不构成犯罪的，责令停止生产经营、追回已经销售的农产品，对违法生产经营的农产品进行无害化处理或者予以监督销毁，没收违法所得，并可以没收用于违法生产经营的工具、设备、原料等物品。情节严重的，有许可证的吊销许可证</w:t>
            </w:r>
          </w:p>
        </w:tc>
        <w:tc>
          <w:tcPr>
            <w:tcW w:w="3737" w:type="dxa"/>
            <w:tcBorders>
              <w:tl2br w:val="nil"/>
              <w:tr2bl w:val="nil"/>
            </w:tcBorders>
            <w:tcMar>
              <w:top w:w="57" w:type="dxa"/>
              <w:left w:w="57" w:type="dxa"/>
              <w:bottom w:w="57" w:type="dxa"/>
              <w:right w:w="57" w:type="dxa"/>
            </w:tcMar>
            <w:vAlign w:val="center"/>
          </w:tcPr>
          <w:p w14:paraId="1B9F709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货值金额不足一万元的，并处十万元以上十二万元以下罚款，货值金额一万元以上的，并处十五倍以上二十倍以下罚款；对农户，并处一千元以上四千元以下罚款</w:t>
            </w:r>
          </w:p>
        </w:tc>
      </w:tr>
      <w:tr w14:paraId="4B0A0E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66A16139">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0376CB0">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D93B510">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3E948B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6754C06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不具有不予处罚、减轻、从轻、从重等情节的，或者具有多个裁量因素时结合案情综合裁量，可以适用一般情形的</w:t>
            </w:r>
          </w:p>
        </w:tc>
        <w:tc>
          <w:tcPr>
            <w:tcW w:w="2105" w:type="dxa"/>
            <w:vMerge w:val="continue"/>
            <w:tcBorders>
              <w:tl2br w:val="nil"/>
              <w:tr2bl w:val="nil"/>
            </w:tcBorders>
            <w:tcMar>
              <w:top w:w="57" w:type="dxa"/>
              <w:left w:w="57" w:type="dxa"/>
              <w:bottom w:w="57" w:type="dxa"/>
              <w:right w:w="57" w:type="dxa"/>
            </w:tcMar>
            <w:vAlign w:val="center"/>
          </w:tcPr>
          <w:p w14:paraId="1E1A6B97">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0CDF400">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货值金额不足一万元的，并处十二万元以上十四万元以下罚款，货值金额一万元以上的，并处二十倍以上二十五倍以下罚款；对农户，并处四千元以上七千元以下罚款</w:t>
            </w:r>
          </w:p>
        </w:tc>
      </w:tr>
      <w:tr w14:paraId="49A9C3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069ECD52">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B389FA6">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8FC68B5">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1AF448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3C59BE4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具有从重情节的，或者导致食品安全事故的</w:t>
            </w:r>
          </w:p>
        </w:tc>
        <w:tc>
          <w:tcPr>
            <w:tcW w:w="2105" w:type="dxa"/>
            <w:vMerge w:val="continue"/>
            <w:tcBorders>
              <w:tl2br w:val="nil"/>
              <w:tr2bl w:val="nil"/>
            </w:tcBorders>
            <w:tcMar>
              <w:top w:w="57" w:type="dxa"/>
              <w:left w:w="57" w:type="dxa"/>
              <w:bottom w:w="57" w:type="dxa"/>
              <w:right w:w="57" w:type="dxa"/>
            </w:tcMar>
            <w:vAlign w:val="center"/>
          </w:tcPr>
          <w:p w14:paraId="2AB376A4">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E0EDF16">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货值金额不足一万元的，并处十四万元以上十五万元以下罚款，货值金额一万元以上的，并处二十五倍以上三十倍以下罚款；对农户，并处七千元以上一万元以下罚款</w:t>
            </w:r>
          </w:p>
        </w:tc>
      </w:tr>
      <w:tr w14:paraId="0EB444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restart"/>
            <w:tcBorders>
              <w:tl2br w:val="nil"/>
              <w:tr2bl w:val="nil"/>
            </w:tcBorders>
            <w:tcMar>
              <w:top w:w="57" w:type="dxa"/>
              <w:left w:w="57" w:type="dxa"/>
              <w:bottom w:w="57" w:type="dxa"/>
              <w:right w:w="57" w:type="dxa"/>
            </w:tcMar>
            <w:vAlign w:val="center"/>
          </w:tcPr>
          <w:p w14:paraId="242E568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7</w:t>
            </w:r>
          </w:p>
        </w:tc>
        <w:tc>
          <w:tcPr>
            <w:tcW w:w="1098" w:type="dxa"/>
            <w:vMerge w:val="restart"/>
            <w:tcBorders>
              <w:tl2br w:val="nil"/>
              <w:tr2bl w:val="nil"/>
            </w:tcBorders>
            <w:tcMar>
              <w:top w:w="57" w:type="dxa"/>
              <w:left w:w="57" w:type="dxa"/>
              <w:bottom w:w="57" w:type="dxa"/>
              <w:right w:w="57" w:type="dxa"/>
            </w:tcMar>
            <w:vAlign w:val="center"/>
          </w:tcPr>
          <w:p w14:paraId="59C3610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农产品生产经营者销售含有国家禁止使用的农药、兽药或者其他化合物的农产品的</w:t>
            </w:r>
          </w:p>
        </w:tc>
        <w:tc>
          <w:tcPr>
            <w:tcW w:w="3531" w:type="dxa"/>
            <w:vMerge w:val="restart"/>
            <w:tcBorders>
              <w:tl2br w:val="nil"/>
              <w:tr2bl w:val="nil"/>
            </w:tcBorders>
            <w:tcMar>
              <w:top w:w="57" w:type="dxa"/>
              <w:left w:w="57" w:type="dxa"/>
              <w:bottom w:w="57" w:type="dxa"/>
              <w:right w:w="57" w:type="dxa"/>
            </w:tcMar>
            <w:vAlign w:val="center"/>
          </w:tcPr>
          <w:p w14:paraId="5FFB3F2B">
            <w:pPr>
              <w:widowControl/>
              <w:adjustRightInd w:val="0"/>
              <w:snapToGrid w:val="0"/>
              <w:textAlignment w:val="center"/>
              <w:rPr>
                <w:rFonts w:ascii="仿宋_GB2312" w:hAnsi="仿宋_GB2312" w:eastAsia="仿宋_GB2312" w:cs="仿宋_GB2312"/>
                <w:color w:val="000000"/>
                <w:sz w:val="24"/>
                <w:szCs w:val="24"/>
              </w:rPr>
            </w:pPr>
            <w:r>
              <w:rPr>
                <w:rStyle w:val="13"/>
                <w:rFonts w:hint="default" w:hAnsi="仿宋_GB2312"/>
              </w:rPr>
              <w:t>《中华人民共和国农产品质量安全法》第七十条</w:t>
            </w:r>
            <w:r>
              <w:rPr>
                <w:rStyle w:val="14"/>
                <w:rFonts w:hint="eastAsia" w:ascii="仿宋_GB2312" w:hAnsi="仿宋_GB2312" w:eastAsia="仿宋_GB2312" w:cs="仿宋_GB2312"/>
              </w:rPr>
              <w:t> </w:t>
            </w:r>
            <w:r>
              <w:rPr>
                <w:rStyle w:val="13"/>
                <w:rFonts w:hint="default" w:hAnsi="仿宋_GB2312"/>
              </w:rPr>
              <w:t>第一款</w:t>
            </w:r>
            <w:r>
              <w:rPr>
                <w:rStyle w:val="14"/>
                <w:rFonts w:hint="eastAsia" w:ascii="仿宋_GB2312" w:hAnsi="仿宋_GB2312" w:eastAsia="仿宋_GB2312" w:cs="仿宋_GB2312"/>
              </w:rPr>
              <w:t> </w:t>
            </w:r>
            <w:r>
              <w:rPr>
                <w:rStyle w:val="13"/>
                <w:rFonts w:hint="default" w:hAnsi="仿宋_GB2312"/>
              </w:rPr>
              <w:t>违反本法规定，农产品生产经营者有下列行为之一，尚不构成犯罪的，由县级以上地方人民政府农业农村主管部门责令停止生产经营、追回已经销售的农产品，对违法生产经营的农产品进行无害化处理或者予以监督销毁，没收违法所得，并可以没收用于违法生产经营的工具、设备、原料等物品；违法生产经营的农产品货值金额不足一万元的，并处十万元以上十五万元以下罚款，货值金额一万元以上的，并处货值金额十五倍以上三十倍以下罚款；对农户，并处一千元以上一万元以下罚款；情节严重的，有许可证的吊销许可证，并可以由公安机关对其直接负责的主管人员和其他直接责任人员处五日以上十五日以下拘留：</w:t>
            </w:r>
            <w:r>
              <w:rPr>
                <w:rStyle w:val="13"/>
                <w:rFonts w:hint="default" w:hAnsi="仿宋_GB2312"/>
              </w:rPr>
              <w:br w:type="textWrapping"/>
            </w:r>
            <w:r>
              <w:rPr>
                <w:rStyle w:val="13"/>
                <w:rFonts w:hint="default" w:hAnsi="仿宋_GB2312"/>
              </w:rPr>
              <w:t>（二）销售含有国家禁止使用的农药、兽药或者其他化合物的农产品；</w:t>
            </w:r>
          </w:p>
        </w:tc>
        <w:tc>
          <w:tcPr>
            <w:tcW w:w="730" w:type="dxa"/>
            <w:tcBorders>
              <w:tl2br w:val="nil"/>
              <w:tr2bl w:val="nil"/>
            </w:tcBorders>
            <w:tcMar>
              <w:top w:w="57" w:type="dxa"/>
              <w:left w:w="57" w:type="dxa"/>
              <w:bottom w:w="57" w:type="dxa"/>
              <w:right w:w="57" w:type="dxa"/>
            </w:tcMar>
            <w:vAlign w:val="center"/>
          </w:tcPr>
          <w:p w14:paraId="6FA10BBA">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61B10FD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农产品生产经营者主动终止违法行为，且涉案产品未销售的</w:t>
            </w:r>
          </w:p>
        </w:tc>
        <w:tc>
          <w:tcPr>
            <w:tcW w:w="2105" w:type="dxa"/>
            <w:vMerge w:val="restart"/>
            <w:tcBorders>
              <w:tl2br w:val="nil"/>
              <w:tr2bl w:val="nil"/>
            </w:tcBorders>
            <w:tcMar>
              <w:top w:w="57" w:type="dxa"/>
              <w:left w:w="57" w:type="dxa"/>
              <w:bottom w:w="57" w:type="dxa"/>
              <w:right w:w="57" w:type="dxa"/>
            </w:tcMar>
            <w:vAlign w:val="center"/>
          </w:tcPr>
          <w:p w14:paraId="55E20EE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尚不构成犯罪的，责令停止生产经营、追回已经销售的农产品，对违法生产经营的农产品进行无害化处理或者予以监督销毁，没收违法所得，并可以没收用于违法生产经营的工具、设备、原料等物品。情节严重的，有许可证的吊销许可证</w:t>
            </w:r>
          </w:p>
        </w:tc>
        <w:tc>
          <w:tcPr>
            <w:tcW w:w="3737" w:type="dxa"/>
            <w:tcBorders>
              <w:tl2br w:val="nil"/>
              <w:tr2bl w:val="nil"/>
            </w:tcBorders>
            <w:tcMar>
              <w:top w:w="57" w:type="dxa"/>
              <w:left w:w="57" w:type="dxa"/>
              <w:bottom w:w="57" w:type="dxa"/>
              <w:right w:w="57" w:type="dxa"/>
            </w:tcMar>
            <w:vAlign w:val="center"/>
          </w:tcPr>
          <w:p w14:paraId="4C1B4C52">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货值金额不足一万元的，并处十万元以上十二万元以下罚款，货值金额一万元以上的，并处十五倍以上二十倍以下罚款；对农户，并处一千元以上四千元以下罚款</w:t>
            </w:r>
          </w:p>
        </w:tc>
      </w:tr>
      <w:tr w14:paraId="2DFDC8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continue"/>
            <w:tcBorders>
              <w:tl2br w:val="nil"/>
              <w:tr2bl w:val="nil"/>
            </w:tcBorders>
            <w:tcMar>
              <w:top w:w="57" w:type="dxa"/>
              <w:left w:w="57" w:type="dxa"/>
              <w:bottom w:w="57" w:type="dxa"/>
              <w:right w:w="57" w:type="dxa"/>
            </w:tcMar>
            <w:vAlign w:val="center"/>
          </w:tcPr>
          <w:p w14:paraId="57EB2E91">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6234C0C">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80966D0">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9BC71F1">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13BD503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不具有不予处罚、减轻、从轻、从重等情节的，或者具有多个裁量因素时结合案情综合裁量，可以适用一般情形的</w:t>
            </w:r>
          </w:p>
        </w:tc>
        <w:tc>
          <w:tcPr>
            <w:tcW w:w="2105" w:type="dxa"/>
            <w:vMerge w:val="continue"/>
            <w:tcBorders>
              <w:tl2br w:val="nil"/>
              <w:tr2bl w:val="nil"/>
            </w:tcBorders>
            <w:tcMar>
              <w:top w:w="57" w:type="dxa"/>
              <w:left w:w="57" w:type="dxa"/>
              <w:bottom w:w="57" w:type="dxa"/>
              <w:right w:w="57" w:type="dxa"/>
            </w:tcMar>
            <w:vAlign w:val="center"/>
          </w:tcPr>
          <w:p w14:paraId="07EA80A1">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6305F2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货值金额不足一万元的，并处十二万元以上十四万元以下罚款，货值金额一万元以上的，并处二十倍以上二十五倍以下罚款；对农户，并处四千元以上七千元以下罚款</w:t>
            </w:r>
          </w:p>
        </w:tc>
      </w:tr>
      <w:tr w14:paraId="59F196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continue"/>
            <w:tcBorders>
              <w:tl2br w:val="nil"/>
              <w:tr2bl w:val="nil"/>
            </w:tcBorders>
            <w:tcMar>
              <w:top w:w="57" w:type="dxa"/>
              <w:left w:w="57" w:type="dxa"/>
              <w:bottom w:w="57" w:type="dxa"/>
              <w:right w:w="57" w:type="dxa"/>
            </w:tcMar>
            <w:vAlign w:val="center"/>
          </w:tcPr>
          <w:p w14:paraId="1202A66C">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E95F078">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C082805">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4672FAA">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0E067F1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具有从重情节的，或者导致食品安全事故的</w:t>
            </w:r>
          </w:p>
        </w:tc>
        <w:tc>
          <w:tcPr>
            <w:tcW w:w="2105" w:type="dxa"/>
            <w:vMerge w:val="continue"/>
            <w:tcBorders>
              <w:tl2br w:val="nil"/>
              <w:tr2bl w:val="nil"/>
            </w:tcBorders>
            <w:tcMar>
              <w:top w:w="57" w:type="dxa"/>
              <w:left w:w="57" w:type="dxa"/>
              <w:bottom w:w="57" w:type="dxa"/>
              <w:right w:w="57" w:type="dxa"/>
            </w:tcMar>
            <w:vAlign w:val="center"/>
          </w:tcPr>
          <w:p w14:paraId="624E1E8F">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545007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货值金额不足一万元的，并处十四万元以上十五万元以下罚款，货值金额一万元以上的，并处二十五倍以上三十倍以下罚款；对农户，并处七千元以上一万元以下罚款</w:t>
            </w:r>
          </w:p>
        </w:tc>
      </w:tr>
      <w:tr w14:paraId="33E16C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restart"/>
            <w:tcBorders>
              <w:tl2br w:val="nil"/>
              <w:tr2bl w:val="nil"/>
            </w:tcBorders>
            <w:tcMar>
              <w:top w:w="57" w:type="dxa"/>
              <w:left w:w="57" w:type="dxa"/>
              <w:bottom w:w="57" w:type="dxa"/>
              <w:right w:w="57" w:type="dxa"/>
            </w:tcMar>
            <w:vAlign w:val="center"/>
          </w:tcPr>
          <w:p w14:paraId="243ECE7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8</w:t>
            </w:r>
          </w:p>
        </w:tc>
        <w:tc>
          <w:tcPr>
            <w:tcW w:w="1098" w:type="dxa"/>
            <w:vMerge w:val="restart"/>
            <w:tcBorders>
              <w:tl2br w:val="nil"/>
              <w:tr2bl w:val="nil"/>
            </w:tcBorders>
            <w:tcMar>
              <w:top w:w="57" w:type="dxa"/>
              <w:left w:w="57" w:type="dxa"/>
              <w:bottom w:w="57" w:type="dxa"/>
              <w:right w:w="57" w:type="dxa"/>
            </w:tcMar>
            <w:vAlign w:val="center"/>
          </w:tcPr>
          <w:p w14:paraId="6479A5F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农产品生产经营者销售病死、毒死或者死因不明的动物及其产品的</w:t>
            </w:r>
          </w:p>
        </w:tc>
        <w:tc>
          <w:tcPr>
            <w:tcW w:w="3531" w:type="dxa"/>
            <w:vMerge w:val="restart"/>
            <w:tcBorders>
              <w:tl2br w:val="nil"/>
              <w:tr2bl w:val="nil"/>
            </w:tcBorders>
            <w:tcMar>
              <w:top w:w="57" w:type="dxa"/>
              <w:left w:w="57" w:type="dxa"/>
              <w:bottom w:w="57" w:type="dxa"/>
              <w:right w:w="57" w:type="dxa"/>
            </w:tcMar>
            <w:vAlign w:val="center"/>
          </w:tcPr>
          <w:p w14:paraId="7061D1DF">
            <w:pPr>
              <w:widowControl/>
              <w:adjustRightInd w:val="0"/>
              <w:snapToGrid w:val="0"/>
              <w:textAlignment w:val="center"/>
              <w:rPr>
                <w:rFonts w:ascii="仿宋_GB2312" w:hAnsi="仿宋_GB2312" w:eastAsia="仿宋_GB2312" w:cs="仿宋_GB2312"/>
                <w:color w:val="000000"/>
                <w:sz w:val="24"/>
                <w:szCs w:val="24"/>
              </w:rPr>
            </w:pPr>
            <w:r>
              <w:rPr>
                <w:rStyle w:val="10"/>
                <w:rFonts w:hint="default" w:hAnsi="仿宋_GB2312"/>
              </w:rPr>
              <w:t>《中华人民共和国农产品质量安全法》第七十条</w:t>
            </w:r>
            <w:r>
              <w:rPr>
                <w:rStyle w:val="12"/>
                <w:rFonts w:hint="eastAsia" w:ascii="仿宋_GB2312" w:hAnsi="仿宋_GB2312" w:eastAsia="仿宋_GB2312" w:cs="仿宋_GB2312"/>
              </w:rPr>
              <w:t> </w:t>
            </w:r>
            <w:r>
              <w:rPr>
                <w:rStyle w:val="10"/>
                <w:rFonts w:hint="default" w:hAnsi="仿宋_GB2312"/>
              </w:rPr>
              <w:t>第一款</w:t>
            </w:r>
            <w:r>
              <w:rPr>
                <w:rStyle w:val="12"/>
                <w:rFonts w:hint="eastAsia" w:ascii="仿宋_GB2312" w:hAnsi="仿宋_GB2312" w:eastAsia="仿宋_GB2312" w:cs="仿宋_GB2312"/>
              </w:rPr>
              <w:t> </w:t>
            </w:r>
            <w:r>
              <w:rPr>
                <w:rStyle w:val="10"/>
                <w:rFonts w:hint="default" w:hAnsi="仿宋_GB2312"/>
              </w:rPr>
              <w:t>违反本法规定，农产品生产经营者有下列行为之一，尚不构成犯罪的，由县级以上地方人民政府农业农村主管部门责令停止生产经营、追回已经销售的农产品，对违法生产经营的农产品进行无害化处理或者予以监督销毁，没收违法所得，并可以没收用于违法生产经营的工具、设备、原料等物品；违法生产经营的农产品货值金额不足一万元的，并处十万元以上十五万元以下罚款，货值金额一万元以上的，并处货值金额十五倍以上三十倍以下罚款；对农户，并处一千元以上一万元以下罚款；情节严重的，有许可证的吊销许可证，并可以由公安机关对其直接负责的主管人员和其他直接责任人员处五日以上十五日以下拘留：</w:t>
            </w:r>
            <w:r>
              <w:rPr>
                <w:rStyle w:val="10"/>
                <w:rFonts w:hint="default" w:hAnsi="仿宋_GB2312"/>
              </w:rPr>
              <w:br w:type="textWrapping"/>
            </w:r>
            <w:r>
              <w:rPr>
                <w:rStyle w:val="10"/>
                <w:rFonts w:hint="default" w:hAnsi="仿宋_GB2312"/>
              </w:rPr>
              <w:t>（三）销售病死、毒死或者死因不明的动物及其产品。</w:t>
            </w:r>
            <w:r>
              <w:rPr>
                <w:rStyle w:val="10"/>
                <w:rFonts w:hint="default" w:hAnsi="仿宋_GB2312"/>
              </w:rPr>
              <w:br w:type="textWrapping"/>
            </w:r>
            <w:r>
              <w:rPr>
                <w:rStyle w:val="10"/>
                <w:rFonts w:hint="default" w:hAnsi="仿宋_GB2312"/>
              </w:rPr>
              <w:t xml:space="preserve">  </w:t>
            </w:r>
          </w:p>
        </w:tc>
        <w:tc>
          <w:tcPr>
            <w:tcW w:w="730" w:type="dxa"/>
            <w:tcBorders>
              <w:tl2br w:val="nil"/>
              <w:tr2bl w:val="nil"/>
            </w:tcBorders>
            <w:tcMar>
              <w:top w:w="57" w:type="dxa"/>
              <w:left w:w="57" w:type="dxa"/>
              <w:bottom w:w="57" w:type="dxa"/>
              <w:right w:w="57" w:type="dxa"/>
            </w:tcMar>
            <w:vAlign w:val="center"/>
          </w:tcPr>
          <w:p w14:paraId="018B35C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7C4EB50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农产品生产经营者主动终止违法行为，且涉案产品未销售的</w:t>
            </w:r>
          </w:p>
        </w:tc>
        <w:tc>
          <w:tcPr>
            <w:tcW w:w="2105" w:type="dxa"/>
            <w:vMerge w:val="restart"/>
            <w:tcBorders>
              <w:tl2br w:val="nil"/>
              <w:tr2bl w:val="nil"/>
            </w:tcBorders>
            <w:tcMar>
              <w:top w:w="57" w:type="dxa"/>
              <w:left w:w="57" w:type="dxa"/>
              <w:bottom w:w="57" w:type="dxa"/>
              <w:right w:w="57" w:type="dxa"/>
            </w:tcMar>
            <w:vAlign w:val="center"/>
          </w:tcPr>
          <w:p w14:paraId="2FB28B85">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尚不构成犯罪的，责令停止生产经营、追回已经销售的农产品，对违法生产经营的农产品进行无害化处理或者予以监督销毁，没收违法所得，并可以没收用于违法生产经营的工具、设备、原料等物品。情节严重的，有许可证的吊销许可证</w:t>
            </w:r>
          </w:p>
        </w:tc>
        <w:tc>
          <w:tcPr>
            <w:tcW w:w="3737" w:type="dxa"/>
            <w:tcBorders>
              <w:tl2br w:val="nil"/>
              <w:tr2bl w:val="nil"/>
            </w:tcBorders>
            <w:tcMar>
              <w:top w:w="57" w:type="dxa"/>
              <w:left w:w="57" w:type="dxa"/>
              <w:bottom w:w="57" w:type="dxa"/>
              <w:right w:w="57" w:type="dxa"/>
            </w:tcMar>
            <w:vAlign w:val="center"/>
          </w:tcPr>
          <w:p w14:paraId="0525FA33">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货值金额不足一万元的，并处十万元以上十二万元以下罚款，货值金额一万元以上的，并处十五倍以上二十倍以下罚款；对农户，并处一千元以上四千元以下罚款</w:t>
            </w:r>
          </w:p>
        </w:tc>
      </w:tr>
      <w:tr w14:paraId="7A4647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continue"/>
            <w:tcBorders>
              <w:tl2br w:val="nil"/>
              <w:tr2bl w:val="nil"/>
            </w:tcBorders>
            <w:tcMar>
              <w:top w:w="57" w:type="dxa"/>
              <w:left w:w="57" w:type="dxa"/>
              <w:bottom w:w="57" w:type="dxa"/>
              <w:right w:w="57" w:type="dxa"/>
            </w:tcMar>
            <w:vAlign w:val="center"/>
          </w:tcPr>
          <w:p w14:paraId="4180D97A">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A655457">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A71F7CF">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964C7A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30AA848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不具有不予处罚、减轻、从轻、从重等情节的，或者具有多个裁量因素时结合案情综合裁量，可以适用一般情形的</w:t>
            </w:r>
          </w:p>
        </w:tc>
        <w:tc>
          <w:tcPr>
            <w:tcW w:w="2105" w:type="dxa"/>
            <w:vMerge w:val="continue"/>
            <w:tcBorders>
              <w:tl2br w:val="nil"/>
              <w:tr2bl w:val="nil"/>
            </w:tcBorders>
            <w:tcMar>
              <w:top w:w="57" w:type="dxa"/>
              <w:left w:w="57" w:type="dxa"/>
              <w:bottom w:w="57" w:type="dxa"/>
              <w:right w:w="57" w:type="dxa"/>
            </w:tcMar>
            <w:vAlign w:val="center"/>
          </w:tcPr>
          <w:p w14:paraId="28FE7755">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93CBED4">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货值金额不足一万元的，并处十二万元以上十四万元以下罚款，货值金额一万元以上的，并处二十倍以上二十五倍以下罚款；对农户，并处四千元以上七千元以下罚款</w:t>
            </w:r>
          </w:p>
        </w:tc>
      </w:tr>
      <w:tr w14:paraId="2A0A15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continue"/>
            <w:tcBorders>
              <w:tl2br w:val="nil"/>
              <w:tr2bl w:val="nil"/>
            </w:tcBorders>
            <w:tcMar>
              <w:top w:w="57" w:type="dxa"/>
              <w:left w:w="57" w:type="dxa"/>
              <w:bottom w:w="57" w:type="dxa"/>
              <w:right w:w="57" w:type="dxa"/>
            </w:tcMar>
            <w:vAlign w:val="center"/>
          </w:tcPr>
          <w:p w14:paraId="0424250B">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76CB39D">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DFD3001">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F09142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57AAA5C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具有从重情节的，或者导致食品安全事故的</w:t>
            </w:r>
          </w:p>
        </w:tc>
        <w:tc>
          <w:tcPr>
            <w:tcW w:w="2105" w:type="dxa"/>
            <w:vMerge w:val="continue"/>
            <w:tcBorders>
              <w:tl2br w:val="nil"/>
              <w:tr2bl w:val="nil"/>
            </w:tcBorders>
            <w:tcMar>
              <w:top w:w="57" w:type="dxa"/>
              <w:left w:w="57" w:type="dxa"/>
              <w:bottom w:w="57" w:type="dxa"/>
              <w:right w:w="57" w:type="dxa"/>
            </w:tcMar>
            <w:vAlign w:val="center"/>
          </w:tcPr>
          <w:p w14:paraId="4906BAA8">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D62CD2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货值金额不足一万元的，并处十四万元以上十五万元以下罚款，货值金额一万元以上的，并处二十五倍以上三十倍以下罚款；对农户，并处七千元以上一万元以下罚款</w:t>
            </w:r>
          </w:p>
        </w:tc>
      </w:tr>
      <w:tr w14:paraId="5FA638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restart"/>
            <w:tcBorders>
              <w:tl2br w:val="nil"/>
              <w:tr2bl w:val="nil"/>
            </w:tcBorders>
            <w:tcMar>
              <w:top w:w="57" w:type="dxa"/>
              <w:left w:w="57" w:type="dxa"/>
              <w:bottom w:w="57" w:type="dxa"/>
              <w:right w:w="57" w:type="dxa"/>
            </w:tcMar>
            <w:vAlign w:val="center"/>
          </w:tcPr>
          <w:p w14:paraId="6E4654A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9</w:t>
            </w:r>
          </w:p>
        </w:tc>
        <w:tc>
          <w:tcPr>
            <w:tcW w:w="1098" w:type="dxa"/>
            <w:vMerge w:val="restart"/>
            <w:tcBorders>
              <w:tl2br w:val="nil"/>
              <w:tr2bl w:val="nil"/>
            </w:tcBorders>
            <w:tcMar>
              <w:top w:w="57" w:type="dxa"/>
              <w:left w:w="57" w:type="dxa"/>
              <w:bottom w:w="57" w:type="dxa"/>
              <w:right w:w="57" w:type="dxa"/>
            </w:tcMar>
            <w:vAlign w:val="center"/>
          </w:tcPr>
          <w:p w14:paraId="65BC50B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 明知农产品生产经营者从事《农产品质量安全法》第七十条第一款规定的违法行为，仍为其提供生产经营场所或者其他条件的</w:t>
            </w:r>
          </w:p>
        </w:tc>
        <w:tc>
          <w:tcPr>
            <w:tcW w:w="3531" w:type="dxa"/>
            <w:vMerge w:val="restart"/>
            <w:tcBorders>
              <w:tl2br w:val="nil"/>
              <w:tr2bl w:val="nil"/>
            </w:tcBorders>
            <w:tcMar>
              <w:top w:w="57" w:type="dxa"/>
              <w:left w:w="57" w:type="dxa"/>
              <w:bottom w:w="57" w:type="dxa"/>
              <w:right w:w="57" w:type="dxa"/>
            </w:tcMar>
            <w:vAlign w:val="center"/>
          </w:tcPr>
          <w:p w14:paraId="096EF62C">
            <w:pPr>
              <w:widowControl/>
              <w:adjustRightInd w:val="0"/>
              <w:snapToGrid w:val="0"/>
              <w:textAlignment w:val="center"/>
              <w:rPr>
                <w:rFonts w:ascii="仿宋_GB2312" w:hAnsi="仿宋_GB2312" w:eastAsia="仿宋_GB2312" w:cs="仿宋_GB2312"/>
                <w:color w:val="000000"/>
                <w:sz w:val="24"/>
                <w:szCs w:val="24"/>
              </w:rPr>
            </w:pPr>
            <w:r>
              <w:rPr>
                <w:rStyle w:val="10"/>
                <w:rFonts w:hint="default" w:hAnsi="仿宋_GB2312"/>
              </w:rPr>
              <w:t>《中华人民共和国农产品质量安全法》第七十条</w:t>
            </w:r>
            <w:r>
              <w:rPr>
                <w:rStyle w:val="12"/>
                <w:rFonts w:hint="eastAsia" w:ascii="仿宋_GB2312" w:hAnsi="仿宋_GB2312" w:eastAsia="仿宋_GB2312" w:cs="仿宋_GB2312"/>
              </w:rPr>
              <w:t> </w:t>
            </w:r>
            <w:r>
              <w:rPr>
                <w:rStyle w:val="10"/>
                <w:rFonts w:hint="default" w:hAnsi="仿宋_GB2312"/>
              </w:rPr>
              <w:t>第二款 明知农产品生产经营者从事前款规定的违法行为，仍为其提供生产经营场所或者其他条件的，由县级以上地方人民政府农业农村主管部门责令停止违法行为，没收违法所得，并处十万元以上二十万元以下罚款；使消费者的合法权益受到损害的，应当与农产品生产经营者承担连带责任。</w:t>
            </w:r>
          </w:p>
        </w:tc>
        <w:tc>
          <w:tcPr>
            <w:tcW w:w="730" w:type="dxa"/>
            <w:tcBorders>
              <w:tl2br w:val="nil"/>
              <w:tr2bl w:val="nil"/>
            </w:tcBorders>
            <w:tcMar>
              <w:top w:w="57" w:type="dxa"/>
              <w:left w:w="57" w:type="dxa"/>
              <w:bottom w:w="57" w:type="dxa"/>
              <w:right w:w="57" w:type="dxa"/>
            </w:tcMar>
            <w:vAlign w:val="center"/>
          </w:tcPr>
          <w:p w14:paraId="698A021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7F99A11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无违法所得或违法所得五千元以下的</w:t>
            </w:r>
          </w:p>
        </w:tc>
        <w:tc>
          <w:tcPr>
            <w:tcW w:w="2105" w:type="dxa"/>
            <w:vMerge w:val="restart"/>
            <w:tcBorders>
              <w:tl2br w:val="nil"/>
              <w:tr2bl w:val="nil"/>
            </w:tcBorders>
            <w:tcMar>
              <w:top w:w="57" w:type="dxa"/>
              <w:left w:w="57" w:type="dxa"/>
              <w:bottom w:w="57" w:type="dxa"/>
              <w:right w:w="57" w:type="dxa"/>
            </w:tcMar>
            <w:vAlign w:val="center"/>
          </w:tcPr>
          <w:p w14:paraId="167454C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责令停止违法行为，没收违法所得</w:t>
            </w:r>
          </w:p>
        </w:tc>
        <w:tc>
          <w:tcPr>
            <w:tcW w:w="3737" w:type="dxa"/>
            <w:tcBorders>
              <w:tl2br w:val="nil"/>
              <w:tr2bl w:val="nil"/>
            </w:tcBorders>
            <w:tcMar>
              <w:top w:w="57" w:type="dxa"/>
              <w:left w:w="57" w:type="dxa"/>
              <w:bottom w:w="57" w:type="dxa"/>
              <w:right w:w="57" w:type="dxa"/>
            </w:tcMar>
            <w:vAlign w:val="center"/>
          </w:tcPr>
          <w:p w14:paraId="501F52E6">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并处十万元以上十三万元以下罚款</w:t>
            </w:r>
          </w:p>
        </w:tc>
      </w:tr>
      <w:tr w14:paraId="609502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continue"/>
            <w:tcBorders>
              <w:tl2br w:val="nil"/>
              <w:tr2bl w:val="nil"/>
            </w:tcBorders>
            <w:tcMar>
              <w:top w:w="57" w:type="dxa"/>
              <w:left w:w="57" w:type="dxa"/>
              <w:bottom w:w="57" w:type="dxa"/>
              <w:right w:w="57" w:type="dxa"/>
            </w:tcMar>
            <w:vAlign w:val="center"/>
          </w:tcPr>
          <w:p w14:paraId="79AD1B29">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A188ABE">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B586CC9">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D4E30E1">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3117A94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违法所得五千元以上一万元以下的</w:t>
            </w:r>
          </w:p>
        </w:tc>
        <w:tc>
          <w:tcPr>
            <w:tcW w:w="2105" w:type="dxa"/>
            <w:vMerge w:val="continue"/>
            <w:tcBorders>
              <w:tl2br w:val="nil"/>
              <w:tr2bl w:val="nil"/>
            </w:tcBorders>
            <w:tcMar>
              <w:top w:w="57" w:type="dxa"/>
              <w:left w:w="57" w:type="dxa"/>
              <w:bottom w:w="57" w:type="dxa"/>
              <w:right w:w="57" w:type="dxa"/>
            </w:tcMar>
            <w:vAlign w:val="center"/>
          </w:tcPr>
          <w:p w14:paraId="4FEF40A6">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0E82C793">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并处十三万元以上十七万元以下罚款</w:t>
            </w:r>
          </w:p>
        </w:tc>
      </w:tr>
      <w:tr w14:paraId="376D27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continue"/>
            <w:tcBorders>
              <w:tl2br w:val="nil"/>
              <w:tr2bl w:val="nil"/>
            </w:tcBorders>
            <w:tcMar>
              <w:top w:w="57" w:type="dxa"/>
              <w:left w:w="57" w:type="dxa"/>
              <w:bottom w:w="57" w:type="dxa"/>
              <w:right w:w="57" w:type="dxa"/>
            </w:tcMar>
            <w:vAlign w:val="center"/>
          </w:tcPr>
          <w:p w14:paraId="5680D96B">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0792AD3">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758C7A9">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59AA61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16D8872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违法所得一万元以上的</w:t>
            </w:r>
          </w:p>
        </w:tc>
        <w:tc>
          <w:tcPr>
            <w:tcW w:w="2105" w:type="dxa"/>
            <w:vMerge w:val="continue"/>
            <w:tcBorders>
              <w:tl2br w:val="nil"/>
              <w:tr2bl w:val="nil"/>
            </w:tcBorders>
            <w:tcMar>
              <w:top w:w="57" w:type="dxa"/>
              <w:left w:w="57" w:type="dxa"/>
              <w:bottom w:w="57" w:type="dxa"/>
              <w:right w:w="57" w:type="dxa"/>
            </w:tcMar>
            <w:vAlign w:val="center"/>
          </w:tcPr>
          <w:p w14:paraId="45434713">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1F5E5D6">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并处十七万元以上二十万元以下罚款</w:t>
            </w:r>
          </w:p>
        </w:tc>
      </w:tr>
      <w:tr w14:paraId="1AC634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restart"/>
            <w:tcBorders>
              <w:tl2br w:val="nil"/>
              <w:tr2bl w:val="nil"/>
            </w:tcBorders>
            <w:tcMar>
              <w:top w:w="57" w:type="dxa"/>
              <w:left w:w="57" w:type="dxa"/>
              <w:bottom w:w="57" w:type="dxa"/>
              <w:right w:w="57" w:type="dxa"/>
            </w:tcMar>
            <w:vAlign w:val="center"/>
          </w:tcPr>
          <w:p w14:paraId="486DEA10">
            <w:pPr>
              <w:widowControl/>
              <w:adjustRightInd w:val="0"/>
              <w:snapToGrid w:val="0"/>
              <w:jc w:val="center"/>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10</w:t>
            </w:r>
          </w:p>
        </w:tc>
        <w:tc>
          <w:tcPr>
            <w:tcW w:w="1098" w:type="dxa"/>
            <w:vMerge w:val="restart"/>
            <w:tcBorders>
              <w:tl2br w:val="nil"/>
              <w:tr2bl w:val="nil"/>
            </w:tcBorders>
            <w:tcMar>
              <w:top w:w="57" w:type="dxa"/>
              <w:left w:w="57" w:type="dxa"/>
              <w:bottom w:w="57" w:type="dxa"/>
              <w:right w:w="57" w:type="dxa"/>
            </w:tcMar>
            <w:vAlign w:val="center"/>
          </w:tcPr>
          <w:p w14:paraId="3EC835A5">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农产品生产经营者销售农药、兽药等化学物质残留或者含有的重金属等有毒有害物质不符合农产品质量安全标准的农产品</w:t>
            </w:r>
          </w:p>
        </w:tc>
        <w:tc>
          <w:tcPr>
            <w:tcW w:w="3531" w:type="dxa"/>
            <w:vMerge w:val="restart"/>
            <w:tcBorders>
              <w:tl2br w:val="nil"/>
              <w:tr2bl w:val="nil"/>
            </w:tcBorders>
            <w:tcMar>
              <w:top w:w="57" w:type="dxa"/>
              <w:left w:w="57" w:type="dxa"/>
              <w:bottom w:w="57" w:type="dxa"/>
              <w:right w:w="57" w:type="dxa"/>
            </w:tcMar>
            <w:vAlign w:val="center"/>
          </w:tcPr>
          <w:p w14:paraId="608EED86">
            <w:pPr>
              <w:widowControl/>
              <w:adjustRightInd w:val="0"/>
              <w:snapToGrid w:val="0"/>
              <w:textAlignment w:val="center"/>
              <w:rPr>
                <w:rFonts w:ascii="仿宋_GB2312" w:hAnsi="仿宋_GB2312" w:eastAsia="仿宋_GB2312" w:cs="仿宋_GB2312"/>
                <w:color w:val="0000FF"/>
                <w:sz w:val="24"/>
                <w:szCs w:val="24"/>
              </w:rPr>
            </w:pPr>
            <w:r>
              <w:rPr>
                <w:rStyle w:val="10"/>
                <w:rFonts w:hint="default" w:hAnsi="仿宋_GB2312"/>
                <w:color w:val="0000FF"/>
              </w:rPr>
              <w:t>《中华人民共和国农产品质量安全法》第七十一条</w:t>
            </w:r>
            <w:r>
              <w:rPr>
                <w:rStyle w:val="12"/>
                <w:rFonts w:hint="eastAsia" w:ascii="仿宋_GB2312" w:hAnsi="仿宋_GB2312" w:eastAsia="仿宋_GB2312" w:cs="仿宋_GB2312"/>
                <w:color w:val="0000FF"/>
              </w:rPr>
              <w:t>  </w:t>
            </w:r>
            <w:r>
              <w:rPr>
                <w:rStyle w:val="10"/>
                <w:rFonts w:hint="default" w:hAnsi="仿宋_GB2312"/>
                <w:color w:val="0000FF"/>
              </w:rPr>
              <w:t>违反本法规定，农产品生产经营者有下列行为之一，尚不构成犯罪的，由县级以上地方人民政府农业农村主管部门责令停止生产经营、追回已经销售的农产品，对违法生产经营的农产品进行无害化处理或者予以监督销毁，没收违法所得，并可以没收用于违法生产经营的工具、设备、原料等物品；违法生产经营的农产品货值金额不足一万元的，并处五万元以上十万元以下罚款，货值金额一万元以上的，并处货值金额十倍以上二十倍以下罚款；对农户，并处五百元以上五千元以下罚款：</w:t>
            </w:r>
            <w:r>
              <w:rPr>
                <w:rStyle w:val="10"/>
                <w:rFonts w:hint="default" w:hAnsi="仿宋_GB2312"/>
                <w:color w:val="0000FF"/>
              </w:rPr>
              <w:br w:type="textWrapping"/>
            </w:r>
            <w:r>
              <w:rPr>
                <w:rStyle w:val="10"/>
                <w:rFonts w:hint="default" w:hAnsi="仿宋_GB2312"/>
                <w:color w:val="0000FF"/>
              </w:rPr>
              <w:t>（一）销售农药、兽药等化学物质残留或者含有的重金属等有毒有害物质不符合农产品质量安全标准的农产品；</w:t>
            </w:r>
          </w:p>
        </w:tc>
        <w:tc>
          <w:tcPr>
            <w:tcW w:w="730" w:type="dxa"/>
            <w:tcBorders>
              <w:tl2br w:val="nil"/>
              <w:tr2bl w:val="nil"/>
            </w:tcBorders>
            <w:tcMar>
              <w:top w:w="57" w:type="dxa"/>
              <w:left w:w="57" w:type="dxa"/>
              <w:bottom w:w="57" w:type="dxa"/>
              <w:right w:w="57" w:type="dxa"/>
            </w:tcMar>
            <w:vAlign w:val="center"/>
          </w:tcPr>
          <w:p w14:paraId="58B8E46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6793AAE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农产品生产经营者主动终止违法行为，且涉案产品未销售的</w:t>
            </w:r>
          </w:p>
        </w:tc>
        <w:tc>
          <w:tcPr>
            <w:tcW w:w="2105" w:type="dxa"/>
            <w:vMerge w:val="restart"/>
            <w:tcBorders>
              <w:tl2br w:val="nil"/>
              <w:tr2bl w:val="nil"/>
            </w:tcBorders>
            <w:tcMar>
              <w:top w:w="57" w:type="dxa"/>
              <w:left w:w="57" w:type="dxa"/>
              <w:bottom w:w="57" w:type="dxa"/>
              <w:right w:w="57" w:type="dxa"/>
            </w:tcMar>
            <w:vAlign w:val="center"/>
          </w:tcPr>
          <w:p w14:paraId="505D5B2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经营者尚不构成犯罪的，责令停止生产经营、追回已经销售的农产品，对违法生产经营的农产品进行无害化处理或者予以监督销毁，没收违法所得，并可以没收用于违法生产经营的工具、设备、原料等物品</w:t>
            </w:r>
          </w:p>
        </w:tc>
        <w:tc>
          <w:tcPr>
            <w:tcW w:w="3737" w:type="dxa"/>
            <w:tcBorders>
              <w:tl2br w:val="nil"/>
              <w:tr2bl w:val="nil"/>
            </w:tcBorders>
            <w:tcMar>
              <w:top w:w="57" w:type="dxa"/>
              <w:left w:w="57" w:type="dxa"/>
              <w:bottom w:w="57" w:type="dxa"/>
              <w:right w:w="57" w:type="dxa"/>
            </w:tcMar>
            <w:vAlign w:val="center"/>
          </w:tcPr>
          <w:p w14:paraId="6EEAB42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违法生产经营的农产品货值金额不足一万元的，并处五万元以上六万五千元以下罚款，货值金额一万元以上的，并处货值金额十倍以上十三倍以下罚款；对农户，并处五百元以上二千元以下罚款</w:t>
            </w:r>
          </w:p>
        </w:tc>
      </w:tr>
      <w:tr w14:paraId="372AFD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continue"/>
            <w:tcBorders>
              <w:tl2br w:val="nil"/>
              <w:tr2bl w:val="nil"/>
            </w:tcBorders>
            <w:tcMar>
              <w:top w:w="57" w:type="dxa"/>
              <w:left w:w="57" w:type="dxa"/>
              <w:bottom w:w="57" w:type="dxa"/>
              <w:right w:w="57" w:type="dxa"/>
            </w:tcMar>
            <w:vAlign w:val="center"/>
          </w:tcPr>
          <w:p w14:paraId="7D73E474">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B551C09">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F232CA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2A6D60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34A64C2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不具有不予处罚、减轻、从轻、从重等情节的，或者具有多个裁量因素时结合案情综合裁量，可以适用一般情形的</w:t>
            </w:r>
          </w:p>
        </w:tc>
        <w:tc>
          <w:tcPr>
            <w:tcW w:w="2105" w:type="dxa"/>
            <w:vMerge w:val="continue"/>
            <w:tcBorders>
              <w:tl2br w:val="nil"/>
              <w:tr2bl w:val="nil"/>
            </w:tcBorders>
            <w:tcMar>
              <w:top w:w="57" w:type="dxa"/>
              <w:left w:w="57" w:type="dxa"/>
              <w:bottom w:w="57" w:type="dxa"/>
              <w:right w:w="57" w:type="dxa"/>
            </w:tcMar>
            <w:vAlign w:val="center"/>
          </w:tcPr>
          <w:p w14:paraId="51DED5E9">
            <w:pPr>
              <w:adjustRightInd w:val="0"/>
              <w:snapToGrid w:val="0"/>
              <w:jc w:val="center"/>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FBEB489">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违法生产经营的农产品货值金额不足一万元的，并处六万五千元以上八万五千元以下罚款，货值金额一万元以上的，并处货值金额十三倍以上十七倍以下罚款；对农户，并处二千元以上三千五百元以下罚款</w:t>
            </w:r>
          </w:p>
        </w:tc>
      </w:tr>
      <w:tr w14:paraId="374A52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continue"/>
            <w:tcBorders>
              <w:tl2br w:val="nil"/>
              <w:tr2bl w:val="nil"/>
            </w:tcBorders>
            <w:tcMar>
              <w:top w:w="57" w:type="dxa"/>
              <w:left w:w="57" w:type="dxa"/>
              <w:bottom w:w="57" w:type="dxa"/>
              <w:right w:w="57" w:type="dxa"/>
            </w:tcMar>
            <w:vAlign w:val="center"/>
          </w:tcPr>
          <w:p w14:paraId="5A66773F">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E6A21D5">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72B19C4">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2AAE19A">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1034364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具有从重情节的，或者导致食品安全事故的</w:t>
            </w:r>
          </w:p>
        </w:tc>
        <w:tc>
          <w:tcPr>
            <w:tcW w:w="2105" w:type="dxa"/>
            <w:vMerge w:val="continue"/>
            <w:tcBorders>
              <w:tl2br w:val="nil"/>
              <w:tr2bl w:val="nil"/>
            </w:tcBorders>
            <w:tcMar>
              <w:top w:w="57" w:type="dxa"/>
              <w:left w:w="57" w:type="dxa"/>
              <w:bottom w:w="57" w:type="dxa"/>
              <w:right w:w="57" w:type="dxa"/>
            </w:tcMar>
            <w:vAlign w:val="center"/>
          </w:tcPr>
          <w:p w14:paraId="71FE3E8A">
            <w:pPr>
              <w:adjustRightInd w:val="0"/>
              <w:snapToGrid w:val="0"/>
              <w:jc w:val="center"/>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C6287E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违法生产经营的农产品货值金额不足一万元的，并处八万五千元以上十万元以下罚款，货值金额一万元以上的，并处货值金额十七倍以上二十倍以下罚款；对农户，并处三千五百元以上五千元以下罚款</w:t>
            </w:r>
          </w:p>
        </w:tc>
      </w:tr>
      <w:tr w14:paraId="6F37F7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restart"/>
            <w:tcBorders>
              <w:tl2br w:val="nil"/>
              <w:tr2bl w:val="nil"/>
            </w:tcBorders>
            <w:tcMar>
              <w:top w:w="57" w:type="dxa"/>
              <w:left w:w="57" w:type="dxa"/>
              <w:bottom w:w="57" w:type="dxa"/>
              <w:right w:w="57" w:type="dxa"/>
            </w:tcMar>
            <w:vAlign w:val="center"/>
          </w:tcPr>
          <w:p w14:paraId="1D9E3DE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11</w:t>
            </w:r>
          </w:p>
        </w:tc>
        <w:tc>
          <w:tcPr>
            <w:tcW w:w="1098" w:type="dxa"/>
            <w:vMerge w:val="restart"/>
            <w:tcBorders>
              <w:tl2br w:val="nil"/>
              <w:tr2bl w:val="nil"/>
            </w:tcBorders>
            <w:tcMar>
              <w:top w:w="57" w:type="dxa"/>
              <w:left w:w="57" w:type="dxa"/>
              <w:bottom w:w="57" w:type="dxa"/>
              <w:right w:w="57" w:type="dxa"/>
            </w:tcMar>
            <w:vAlign w:val="center"/>
          </w:tcPr>
          <w:p w14:paraId="416D616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农产品生产经营者销售含有的致病性寄生虫、微生物或者生物毒素不符合农产品质量安全标准的农产品</w:t>
            </w:r>
          </w:p>
        </w:tc>
        <w:tc>
          <w:tcPr>
            <w:tcW w:w="3531" w:type="dxa"/>
            <w:vMerge w:val="restart"/>
            <w:tcBorders>
              <w:tl2br w:val="nil"/>
              <w:tr2bl w:val="nil"/>
            </w:tcBorders>
            <w:tcMar>
              <w:top w:w="57" w:type="dxa"/>
              <w:left w:w="57" w:type="dxa"/>
              <w:bottom w:w="57" w:type="dxa"/>
              <w:right w:w="57" w:type="dxa"/>
            </w:tcMar>
            <w:vAlign w:val="center"/>
          </w:tcPr>
          <w:p w14:paraId="6D9E0459">
            <w:pPr>
              <w:widowControl/>
              <w:adjustRightInd w:val="0"/>
              <w:snapToGrid w:val="0"/>
              <w:textAlignment w:val="center"/>
              <w:rPr>
                <w:rFonts w:ascii="仿宋_GB2312" w:hAnsi="仿宋_GB2312" w:eastAsia="仿宋_GB2312" w:cs="仿宋_GB2312"/>
                <w:color w:val="000000"/>
                <w:sz w:val="24"/>
                <w:szCs w:val="24"/>
              </w:rPr>
            </w:pPr>
            <w:r>
              <w:rPr>
                <w:rStyle w:val="10"/>
                <w:rFonts w:hint="default" w:hAnsi="仿宋_GB2312"/>
              </w:rPr>
              <w:t>《中华人民共和国农产品质量安全法》第七十一条</w:t>
            </w:r>
            <w:r>
              <w:rPr>
                <w:rStyle w:val="12"/>
                <w:rFonts w:hint="eastAsia" w:ascii="仿宋_GB2312" w:hAnsi="仿宋_GB2312" w:eastAsia="仿宋_GB2312" w:cs="仿宋_GB2312"/>
              </w:rPr>
              <w:t>  </w:t>
            </w:r>
            <w:r>
              <w:rPr>
                <w:rStyle w:val="10"/>
                <w:rFonts w:hint="default" w:hAnsi="仿宋_GB2312"/>
              </w:rPr>
              <w:t>违反本法规定，农产品生产经营者有下列行为之一，尚不构成犯罪的，由县级以上地方人民政府农业农村主管部门责令停止生产经营、追回已经销售的农产品，对违法生产经营的农产品进行无害化处理或者予以监督销毁，没收违法所得，并可以没收用于违法生产经营的工具、设备、原料等物品；违法生产经营的农产品货值金额不足一万元的，并处五万元以上十万元以下罚款，货值金额一万元以上的，并处货值金额十倍以上二十倍以下罚款；对农户，并处五百元以上五千元以下罚款：</w:t>
            </w:r>
            <w:r>
              <w:rPr>
                <w:rStyle w:val="10"/>
                <w:rFonts w:hint="default" w:hAnsi="仿宋_GB2312"/>
              </w:rPr>
              <w:br w:type="textWrapping"/>
            </w:r>
            <w:r>
              <w:rPr>
                <w:rStyle w:val="10"/>
                <w:rFonts w:hint="default" w:hAnsi="仿宋_GB2312"/>
              </w:rPr>
              <w:t>（二）销售含有的致病性寄生虫、微生物或者生物毒素不符合农产品质量安全标准的农产品</w:t>
            </w:r>
          </w:p>
        </w:tc>
        <w:tc>
          <w:tcPr>
            <w:tcW w:w="730" w:type="dxa"/>
            <w:tcBorders>
              <w:tl2br w:val="nil"/>
              <w:tr2bl w:val="nil"/>
            </w:tcBorders>
            <w:tcMar>
              <w:top w:w="57" w:type="dxa"/>
              <w:left w:w="57" w:type="dxa"/>
              <w:bottom w:w="57" w:type="dxa"/>
              <w:right w:w="57" w:type="dxa"/>
            </w:tcMar>
            <w:vAlign w:val="center"/>
          </w:tcPr>
          <w:p w14:paraId="66153553">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1EBB686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农产品生产经营者主动终止违法行为，且涉案产品未销售的</w:t>
            </w:r>
          </w:p>
        </w:tc>
        <w:tc>
          <w:tcPr>
            <w:tcW w:w="2105" w:type="dxa"/>
            <w:vMerge w:val="restart"/>
            <w:tcBorders>
              <w:tl2br w:val="nil"/>
              <w:tr2bl w:val="nil"/>
            </w:tcBorders>
            <w:tcMar>
              <w:top w:w="57" w:type="dxa"/>
              <w:left w:w="57" w:type="dxa"/>
              <w:bottom w:w="57" w:type="dxa"/>
              <w:right w:w="57" w:type="dxa"/>
            </w:tcMar>
            <w:vAlign w:val="center"/>
          </w:tcPr>
          <w:p w14:paraId="7E9B466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经营者尚不构成犯罪的，责令停止生产经营、追回已经销售的农产品，对违法生产经营的农产品进行无害化处理或者予以监督销毁，没收违法所得，并可以没收用于违法生产经营的工具、设备、原料等物品</w:t>
            </w:r>
          </w:p>
        </w:tc>
        <w:tc>
          <w:tcPr>
            <w:tcW w:w="3737" w:type="dxa"/>
            <w:tcBorders>
              <w:tl2br w:val="nil"/>
              <w:tr2bl w:val="nil"/>
            </w:tcBorders>
            <w:tcMar>
              <w:top w:w="57" w:type="dxa"/>
              <w:left w:w="57" w:type="dxa"/>
              <w:bottom w:w="57" w:type="dxa"/>
              <w:right w:w="57" w:type="dxa"/>
            </w:tcMar>
            <w:vAlign w:val="center"/>
          </w:tcPr>
          <w:p w14:paraId="74AC4B1E">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违法生产经营的农产品货值金额不足一万元的，并处五万元以上六万五千元以下罚款，货值金额一万元以上的，并处货值金额十倍以上十三倍以下罚款；对农户，并处五百元以上二千元以下罚款</w:t>
            </w:r>
          </w:p>
        </w:tc>
      </w:tr>
      <w:tr w14:paraId="08F8F0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continue"/>
            <w:tcBorders>
              <w:tl2br w:val="nil"/>
              <w:tr2bl w:val="nil"/>
            </w:tcBorders>
            <w:tcMar>
              <w:top w:w="57" w:type="dxa"/>
              <w:left w:w="57" w:type="dxa"/>
              <w:bottom w:w="57" w:type="dxa"/>
              <w:right w:w="57" w:type="dxa"/>
            </w:tcMar>
            <w:vAlign w:val="center"/>
          </w:tcPr>
          <w:p w14:paraId="65371262">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E5706D5">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2459F69">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6640595">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7858F1B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不具有不予处罚、减轻、从轻、从重等情节的，或者具有多个裁量因素时结合案情综合裁量，可以适用一般情形的</w:t>
            </w:r>
          </w:p>
        </w:tc>
        <w:tc>
          <w:tcPr>
            <w:tcW w:w="2105" w:type="dxa"/>
            <w:vMerge w:val="continue"/>
            <w:tcBorders>
              <w:tl2br w:val="nil"/>
              <w:tr2bl w:val="nil"/>
            </w:tcBorders>
            <w:tcMar>
              <w:top w:w="57" w:type="dxa"/>
              <w:left w:w="57" w:type="dxa"/>
              <w:bottom w:w="57" w:type="dxa"/>
              <w:right w:w="57" w:type="dxa"/>
            </w:tcMar>
            <w:vAlign w:val="center"/>
          </w:tcPr>
          <w:p w14:paraId="65FA8D01">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F39BC9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违法生产经营的农产品货值金额不足一万元的，并处六万五千元以上八万五千元以下罚款，货值金额一万元以上的，并处货值金额十三倍以上十七倍以下罚款；对农户，并处二千元以上三千五百元以下罚款</w:t>
            </w:r>
          </w:p>
        </w:tc>
      </w:tr>
      <w:tr w14:paraId="613260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continue"/>
            <w:tcBorders>
              <w:tl2br w:val="nil"/>
              <w:tr2bl w:val="nil"/>
            </w:tcBorders>
            <w:tcMar>
              <w:top w:w="57" w:type="dxa"/>
              <w:left w:w="57" w:type="dxa"/>
              <w:bottom w:w="57" w:type="dxa"/>
              <w:right w:w="57" w:type="dxa"/>
            </w:tcMar>
            <w:vAlign w:val="center"/>
          </w:tcPr>
          <w:p w14:paraId="0EF0BB33">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97DEE08">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AF32360">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189ABC3">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45EE017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具有从重情节的，或者导致食品安全事故的</w:t>
            </w:r>
          </w:p>
        </w:tc>
        <w:tc>
          <w:tcPr>
            <w:tcW w:w="2105" w:type="dxa"/>
            <w:vMerge w:val="continue"/>
            <w:tcBorders>
              <w:tl2br w:val="nil"/>
              <w:tr2bl w:val="nil"/>
            </w:tcBorders>
            <w:tcMar>
              <w:top w:w="57" w:type="dxa"/>
              <w:left w:w="57" w:type="dxa"/>
              <w:bottom w:w="57" w:type="dxa"/>
              <w:right w:w="57" w:type="dxa"/>
            </w:tcMar>
            <w:vAlign w:val="center"/>
          </w:tcPr>
          <w:p w14:paraId="100EDB73">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80568D1">
            <w:pPr>
              <w:widowControl/>
              <w:adjustRightInd w:val="0"/>
              <w:snapToGrid w:val="0"/>
              <w:jc w:val="left"/>
              <w:textAlignment w:val="center"/>
              <w:rPr>
                <w:rFonts w:ascii="仿宋_GB2312" w:hAnsi="仿宋_GB2312" w:eastAsia="仿宋_GB2312" w:cs="仿宋_GB2312"/>
                <w:color w:val="000000"/>
                <w:sz w:val="24"/>
                <w:szCs w:val="24"/>
              </w:rPr>
            </w:pPr>
            <w:r>
              <w:rPr>
                <w:rStyle w:val="10"/>
                <w:rFonts w:hint="default" w:hAnsi="仿宋_GB2312"/>
              </w:rPr>
              <w:t>违法生产经营的农产品货值金额不足一万元的，并处八万五千元以上</w:t>
            </w:r>
            <w:r>
              <w:rPr>
                <w:rStyle w:val="15"/>
                <w:rFonts w:hint="default" w:hAnsi="仿宋_GB2312"/>
                <w:b w:val="0"/>
              </w:rPr>
              <w:t>十</w:t>
            </w:r>
            <w:r>
              <w:rPr>
                <w:rStyle w:val="10"/>
                <w:rFonts w:hint="default" w:hAnsi="仿宋_GB2312"/>
              </w:rPr>
              <w:t>万元以下罚款，货值金额一万元以上的，并处货值金额十七倍以上二十倍以下罚款；对农户，并处三千五百元以上五千元以下罚款</w:t>
            </w:r>
          </w:p>
        </w:tc>
      </w:tr>
      <w:tr w14:paraId="198424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restart"/>
            <w:tcBorders>
              <w:tl2br w:val="nil"/>
              <w:tr2bl w:val="nil"/>
            </w:tcBorders>
            <w:tcMar>
              <w:top w:w="57" w:type="dxa"/>
              <w:left w:w="57" w:type="dxa"/>
              <w:bottom w:w="57" w:type="dxa"/>
              <w:right w:w="57" w:type="dxa"/>
            </w:tcMar>
            <w:vAlign w:val="center"/>
          </w:tcPr>
          <w:p w14:paraId="0809822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12</w:t>
            </w:r>
          </w:p>
        </w:tc>
        <w:tc>
          <w:tcPr>
            <w:tcW w:w="1098" w:type="dxa"/>
            <w:vMerge w:val="restart"/>
            <w:tcBorders>
              <w:tl2br w:val="nil"/>
              <w:tr2bl w:val="nil"/>
            </w:tcBorders>
            <w:tcMar>
              <w:top w:w="57" w:type="dxa"/>
              <w:left w:w="57" w:type="dxa"/>
              <w:bottom w:w="57" w:type="dxa"/>
              <w:right w:w="57" w:type="dxa"/>
            </w:tcMar>
            <w:vAlign w:val="center"/>
          </w:tcPr>
          <w:p w14:paraId="30B9C41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农产品生产经营者销售其他不符合农产品质量安全标准的农产品</w:t>
            </w:r>
          </w:p>
        </w:tc>
        <w:tc>
          <w:tcPr>
            <w:tcW w:w="3531" w:type="dxa"/>
            <w:vMerge w:val="restart"/>
            <w:tcBorders>
              <w:tl2br w:val="nil"/>
              <w:tr2bl w:val="nil"/>
            </w:tcBorders>
            <w:tcMar>
              <w:top w:w="57" w:type="dxa"/>
              <w:left w:w="57" w:type="dxa"/>
              <w:bottom w:w="57" w:type="dxa"/>
              <w:right w:w="57" w:type="dxa"/>
            </w:tcMar>
            <w:vAlign w:val="center"/>
          </w:tcPr>
          <w:p w14:paraId="295A468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农产品质量安全法》第七十一条  违反本法规定，农产品生产经营者有下列行为之一，尚不构成犯罪的，由县级以上地方人民政府农业农村主管部门责令停止生产经营、追回已经销售的农产品，对违法生产经营的农产品进行无害化处理或者予以监督销毁，没收违法所得，并可以没收用于违法生产经营的工具、设备、原料等物品；违法生产经营的农产品货值金额不足一万元的，并处五万元以上十万元以下罚款，货值金额一万元以上的，并处货值金额十倍以上二十倍以下罚款；对农户，并处五百元以上五千元以下罚款：</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（三）销售其他不符合农产品质量安全标准的农产品</w:t>
            </w:r>
          </w:p>
        </w:tc>
        <w:tc>
          <w:tcPr>
            <w:tcW w:w="730" w:type="dxa"/>
            <w:tcBorders>
              <w:tl2br w:val="nil"/>
              <w:tr2bl w:val="nil"/>
            </w:tcBorders>
            <w:tcMar>
              <w:top w:w="57" w:type="dxa"/>
              <w:left w:w="57" w:type="dxa"/>
              <w:bottom w:w="57" w:type="dxa"/>
              <w:right w:w="57" w:type="dxa"/>
            </w:tcMar>
            <w:vAlign w:val="center"/>
          </w:tcPr>
          <w:p w14:paraId="7FEEC460">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45C62C9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农产品生产经营者主动终止违法行为，且涉案产品未销售的</w:t>
            </w:r>
          </w:p>
        </w:tc>
        <w:tc>
          <w:tcPr>
            <w:tcW w:w="2105" w:type="dxa"/>
            <w:vMerge w:val="restart"/>
            <w:tcBorders>
              <w:tl2br w:val="nil"/>
              <w:tr2bl w:val="nil"/>
            </w:tcBorders>
            <w:tcMar>
              <w:top w:w="57" w:type="dxa"/>
              <w:left w:w="57" w:type="dxa"/>
              <w:bottom w:w="57" w:type="dxa"/>
              <w:right w:w="57" w:type="dxa"/>
            </w:tcMar>
            <w:vAlign w:val="center"/>
          </w:tcPr>
          <w:p w14:paraId="51195B7E">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经营者尚不构成犯罪的，责令停止生产经营、追回已经销售的农产品，对违法生产经营的农产品进行无害化处理或者予以监督销毁，没收违法所得，并可以没收用于违法生产经营的工具、设备、原料等物品</w:t>
            </w:r>
          </w:p>
        </w:tc>
        <w:tc>
          <w:tcPr>
            <w:tcW w:w="3737" w:type="dxa"/>
            <w:tcBorders>
              <w:tl2br w:val="nil"/>
              <w:tr2bl w:val="nil"/>
            </w:tcBorders>
            <w:tcMar>
              <w:top w:w="57" w:type="dxa"/>
              <w:left w:w="57" w:type="dxa"/>
              <w:bottom w:w="57" w:type="dxa"/>
              <w:right w:w="57" w:type="dxa"/>
            </w:tcMar>
            <w:vAlign w:val="center"/>
          </w:tcPr>
          <w:p w14:paraId="4F5A161C">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违法生产经营的农产品货值金额不足一万元的，并处五万元以上六万五千元以下罚款，货值金额一万元以上的，并处货值金额十倍以上十三倍以下罚款；对农户，并处五百元以上二千元以下罚款</w:t>
            </w:r>
          </w:p>
        </w:tc>
      </w:tr>
      <w:tr w14:paraId="45ED8A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continue"/>
            <w:tcBorders>
              <w:tl2br w:val="nil"/>
              <w:tr2bl w:val="nil"/>
            </w:tcBorders>
            <w:tcMar>
              <w:top w:w="57" w:type="dxa"/>
              <w:left w:w="57" w:type="dxa"/>
              <w:bottom w:w="57" w:type="dxa"/>
              <w:right w:w="57" w:type="dxa"/>
            </w:tcMar>
            <w:vAlign w:val="center"/>
          </w:tcPr>
          <w:p w14:paraId="18D2AB39">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167CC36">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29EBF8F">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CB544D6">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72004D2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不具有不予处罚、减轻、从轻、从重等情节的，或者具有多个裁量因素时结合案情综合裁量，可以适用一般情形的</w:t>
            </w:r>
          </w:p>
        </w:tc>
        <w:tc>
          <w:tcPr>
            <w:tcW w:w="2105" w:type="dxa"/>
            <w:vMerge w:val="continue"/>
            <w:tcBorders>
              <w:tl2br w:val="nil"/>
              <w:tr2bl w:val="nil"/>
            </w:tcBorders>
            <w:tcMar>
              <w:top w:w="57" w:type="dxa"/>
              <w:left w:w="57" w:type="dxa"/>
              <w:bottom w:w="57" w:type="dxa"/>
              <w:right w:w="57" w:type="dxa"/>
            </w:tcMar>
            <w:vAlign w:val="center"/>
          </w:tcPr>
          <w:p w14:paraId="196F70B5">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BD7EF7E">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违法生产经营的农产品货值金额不足一万元的，并处六万五千元以上八万五千元以下罚款，货值金额一万元以上的，并处货值金额十三倍以上十七倍以下罚款；对农户，并处二千元以上三千五百元以下罚款</w:t>
            </w:r>
          </w:p>
        </w:tc>
      </w:tr>
      <w:tr w14:paraId="448F60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continue"/>
            <w:tcBorders>
              <w:tl2br w:val="nil"/>
              <w:tr2bl w:val="nil"/>
            </w:tcBorders>
            <w:tcMar>
              <w:top w:w="57" w:type="dxa"/>
              <w:left w:w="57" w:type="dxa"/>
              <w:bottom w:w="57" w:type="dxa"/>
              <w:right w:w="57" w:type="dxa"/>
            </w:tcMar>
            <w:vAlign w:val="center"/>
          </w:tcPr>
          <w:p w14:paraId="7F84A6F9">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1AEDC38">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8BD4603">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AE36A4E">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57365AA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具有从重情节的，或者导致食品安全事故的</w:t>
            </w:r>
          </w:p>
        </w:tc>
        <w:tc>
          <w:tcPr>
            <w:tcW w:w="2105" w:type="dxa"/>
            <w:vMerge w:val="continue"/>
            <w:tcBorders>
              <w:tl2br w:val="nil"/>
              <w:tr2bl w:val="nil"/>
            </w:tcBorders>
            <w:tcMar>
              <w:top w:w="57" w:type="dxa"/>
              <w:left w:w="57" w:type="dxa"/>
              <w:bottom w:w="57" w:type="dxa"/>
              <w:right w:w="57" w:type="dxa"/>
            </w:tcMar>
            <w:vAlign w:val="center"/>
          </w:tcPr>
          <w:p w14:paraId="42A4DBC1">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13DF106">
            <w:pPr>
              <w:widowControl/>
              <w:adjustRightInd w:val="0"/>
              <w:snapToGrid w:val="0"/>
              <w:jc w:val="left"/>
              <w:textAlignment w:val="center"/>
              <w:rPr>
                <w:rFonts w:ascii="仿宋_GB2312" w:hAnsi="仿宋_GB2312" w:eastAsia="仿宋_GB2312" w:cs="仿宋_GB2312"/>
                <w:color w:val="000000"/>
                <w:sz w:val="24"/>
                <w:szCs w:val="24"/>
              </w:rPr>
            </w:pPr>
            <w:r>
              <w:rPr>
                <w:rStyle w:val="10"/>
                <w:rFonts w:hint="default" w:hAnsi="仿宋_GB2312"/>
              </w:rPr>
              <w:t>违法生产经营的农产品货值金额不足一万元的，并处八万五千元以上</w:t>
            </w:r>
            <w:r>
              <w:rPr>
                <w:rStyle w:val="15"/>
                <w:rFonts w:hint="default" w:hAnsi="仿宋_GB2312"/>
                <w:b w:val="0"/>
              </w:rPr>
              <w:t>十</w:t>
            </w:r>
            <w:r>
              <w:rPr>
                <w:rStyle w:val="10"/>
                <w:rFonts w:hint="default" w:hAnsi="仿宋_GB2312"/>
              </w:rPr>
              <w:t>万元以下罚款，货值金额一万元以上的，并处货值金额十七倍以上二十倍以下罚款；对农户，并处三千五百元以上五千元以下罚款</w:t>
            </w:r>
          </w:p>
        </w:tc>
      </w:tr>
      <w:tr w14:paraId="5CB9BA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restart"/>
            <w:tcBorders>
              <w:tl2br w:val="nil"/>
              <w:tr2bl w:val="nil"/>
            </w:tcBorders>
            <w:tcMar>
              <w:top w:w="57" w:type="dxa"/>
              <w:left w:w="57" w:type="dxa"/>
              <w:bottom w:w="57" w:type="dxa"/>
              <w:right w:w="57" w:type="dxa"/>
            </w:tcMar>
            <w:vAlign w:val="center"/>
          </w:tcPr>
          <w:p w14:paraId="20F7396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13</w:t>
            </w:r>
          </w:p>
        </w:tc>
        <w:tc>
          <w:tcPr>
            <w:tcW w:w="1098" w:type="dxa"/>
            <w:vMerge w:val="restart"/>
            <w:tcBorders>
              <w:tl2br w:val="nil"/>
              <w:tr2bl w:val="nil"/>
            </w:tcBorders>
            <w:tcMar>
              <w:top w:w="57" w:type="dxa"/>
              <w:left w:w="57" w:type="dxa"/>
              <w:bottom w:w="57" w:type="dxa"/>
              <w:right w:w="57" w:type="dxa"/>
            </w:tcMar>
            <w:vAlign w:val="center"/>
          </w:tcPr>
          <w:p w14:paraId="0D6535A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农产品生产经营者在农产品生产场所以及生产活动中使用的设施、设备、消毒剂、洗涤剂等不符合国家有关质量安全规定的</w:t>
            </w:r>
          </w:p>
        </w:tc>
        <w:tc>
          <w:tcPr>
            <w:tcW w:w="3531" w:type="dxa"/>
            <w:vMerge w:val="restart"/>
            <w:tcBorders>
              <w:tl2br w:val="nil"/>
              <w:tr2bl w:val="nil"/>
            </w:tcBorders>
            <w:tcMar>
              <w:top w:w="57" w:type="dxa"/>
              <w:left w:w="57" w:type="dxa"/>
              <w:bottom w:w="57" w:type="dxa"/>
              <w:right w:w="57" w:type="dxa"/>
            </w:tcMar>
            <w:vAlign w:val="center"/>
          </w:tcPr>
          <w:p w14:paraId="6D9F564E">
            <w:pPr>
              <w:widowControl/>
              <w:adjustRightInd w:val="0"/>
              <w:snapToGrid w:val="0"/>
              <w:textAlignment w:val="center"/>
              <w:rPr>
                <w:rFonts w:ascii="仿宋_GB2312" w:hAnsi="仿宋_GB2312" w:eastAsia="仿宋_GB2312" w:cs="仿宋_GB2312"/>
                <w:color w:val="000000"/>
                <w:sz w:val="24"/>
                <w:szCs w:val="24"/>
              </w:rPr>
            </w:pPr>
            <w:r>
              <w:rPr>
                <w:rStyle w:val="13"/>
                <w:rFonts w:hint="default" w:hAnsi="仿宋_GB2312"/>
              </w:rPr>
              <w:t>《中华人民共和国农产品质量安全法》第七十二条</w:t>
            </w:r>
            <w:r>
              <w:rPr>
                <w:rStyle w:val="14"/>
                <w:rFonts w:hint="eastAsia" w:ascii="仿宋_GB2312" w:hAnsi="仿宋_GB2312" w:eastAsia="仿宋_GB2312" w:cs="仿宋_GB2312"/>
              </w:rPr>
              <w:t>  </w:t>
            </w:r>
            <w:r>
              <w:rPr>
                <w:rStyle w:val="13"/>
                <w:rFonts w:hint="default" w:hAnsi="仿宋_GB2312"/>
              </w:rPr>
              <w:t>违反本法规定，农产品生产经营者有下列行为之一的，由县级以上地方人民政府农业农村主管部门责令停止生产经营、追回已经销售的农产品，对违法生产经营的农产品进行无害化处理或者予以监督销毁，没收违法所得，并可以没收用于违法生产经营的工具、设备、原料等物品；违法生产经营的农产品货值金额不足一万元的，并处五千元以上五万元以下罚款，货值金额一万元以上的，并处货值金额五倍以上十倍以下罚款；对农户，并处三百元以上三千元以下罚款：</w:t>
            </w:r>
            <w:r>
              <w:rPr>
                <w:rStyle w:val="13"/>
                <w:rFonts w:hint="default" w:hAnsi="仿宋_GB2312"/>
              </w:rPr>
              <w:br w:type="textWrapping"/>
            </w:r>
            <w:r>
              <w:rPr>
                <w:rStyle w:val="13"/>
                <w:rFonts w:hint="default" w:hAnsi="仿宋_GB2312"/>
              </w:rPr>
              <w:t>（一）在农产品生产场所以及生产活动中使用的设施、设备、消毒剂、洗涤剂等不符合国家有关质量安全规定；</w:t>
            </w:r>
          </w:p>
        </w:tc>
        <w:tc>
          <w:tcPr>
            <w:tcW w:w="730" w:type="dxa"/>
            <w:tcBorders>
              <w:tl2br w:val="nil"/>
              <w:tr2bl w:val="nil"/>
            </w:tcBorders>
            <w:tcMar>
              <w:top w:w="57" w:type="dxa"/>
              <w:left w:w="57" w:type="dxa"/>
              <w:bottom w:w="57" w:type="dxa"/>
              <w:right w:w="57" w:type="dxa"/>
            </w:tcMar>
            <w:vAlign w:val="center"/>
          </w:tcPr>
          <w:p w14:paraId="3727FF44">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5B654CC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应当或可以依法从轻或者减轻处罚情形的</w:t>
            </w:r>
          </w:p>
        </w:tc>
        <w:tc>
          <w:tcPr>
            <w:tcW w:w="2105" w:type="dxa"/>
            <w:vMerge w:val="restart"/>
            <w:tcBorders>
              <w:tl2br w:val="nil"/>
              <w:tr2bl w:val="nil"/>
            </w:tcBorders>
            <w:tcMar>
              <w:top w:w="57" w:type="dxa"/>
              <w:left w:w="57" w:type="dxa"/>
              <w:bottom w:w="57" w:type="dxa"/>
              <w:right w:w="57" w:type="dxa"/>
            </w:tcMar>
            <w:vAlign w:val="center"/>
          </w:tcPr>
          <w:p w14:paraId="3D0E9750">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责令停止生产经营、追回已经销售的农产品，对违法生产经营的农产品进行无害化处理或者予以监督销毁，没收违法所得，并可以没收用于违法生产经营的工具、设备、原料等物品</w:t>
            </w:r>
          </w:p>
        </w:tc>
        <w:tc>
          <w:tcPr>
            <w:tcW w:w="3737" w:type="dxa"/>
            <w:tcBorders>
              <w:tl2br w:val="nil"/>
              <w:tr2bl w:val="nil"/>
            </w:tcBorders>
            <w:tcMar>
              <w:top w:w="57" w:type="dxa"/>
              <w:left w:w="57" w:type="dxa"/>
              <w:bottom w:w="57" w:type="dxa"/>
              <w:right w:w="57" w:type="dxa"/>
            </w:tcMar>
            <w:vAlign w:val="center"/>
          </w:tcPr>
          <w:p w14:paraId="62FBAA92">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违法生产经营的农产品货值金额不足一万元的，并处五千元以上二万元以下罚款，货值金额一万元以上的，并处货值金额5倍以上6.5倍以下罚款；对农户，并处三百元以上一千二百元以下罚款</w:t>
            </w:r>
          </w:p>
        </w:tc>
      </w:tr>
      <w:tr w14:paraId="22BF77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continue"/>
            <w:tcBorders>
              <w:tl2br w:val="nil"/>
              <w:tr2bl w:val="nil"/>
            </w:tcBorders>
            <w:tcMar>
              <w:top w:w="57" w:type="dxa"/>
              <w:left w:w="57" w:type="dxa"/>
              <w:bottom w:w="57" w:type="dxa"/>
              <w:right w:w="57" w:type="dxa"/>
            </w:tcMar>
            <w:vAlign w:val="center"/>
          </w:tcPr>
          <w:p w14:paraId="1ED74E2E">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0C7C37A">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073574B">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06600B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1808334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不具有不予处罚、减轻、从轻、从重等情节的，或者具有多个裁量因素时结合案情综合裁量，可以适用一般情形的</w:t>
            </w:r>
          </w:p>
        </w:tc>
        <w:tc>
          <w:tcPr>
            <w:tcW w:w="2105" w:type="dxa"/>
            <w:vMerge w:val="continue"/>
            <w:tcBorders>
              <w:tl2br w:val="nil"/>
              <w:tr2bl w:val="nil"/>
            </w:tcBorders>
            <w:tcMar>
              <w:top w:w="57" w:type="dxa"/>
              <w:left w:w="57" w:type="dxa"/>
              <w:bottom w:w="57" w:type="dxa"/>
              <w:right w:w="57" w:type="dxa"/>
            </w:tcMar>
            <w:vAlign w:val="center"/>
          </w:tcPr>
          <w:p w14:paraId="373475C8">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C3F915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违法生产经营的农产品货值金额不足一万元的，并处二万元以上三万五千元以下罚款，货值金额一万元以上的，并处货值金额6.5倍以上8.5倍以下罚款；对农户，并处一千二百元以上二千一百元以下罚款</w:t>
            </w:r>
          </w:p>
        </w:tc>
      </w:tr>
      <w:tr w14:paraId="3C2992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continue"/>
            <w:tcBorders>
              <w:tl2br w:val="nil"/>
              <w:tr2bl w:val="nil"/>
            </w:tcBorders>
            <w:tcMar>
              <w:top w:w="57" w:type="dxa"/>
              <w:left w:w="57" w:type="dxa"/>
              <w:bottom w:w="57" w:type="dxa"/>
              <w:right w:w="57" w:type="dxa"/>
            </w:tcMar>
            <w:vAlign w:val="center"/>
          </w:tcPr>
          <w:p w14:paraId="3AB4819C">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9CB1556">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9369E1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8491BC0">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7A7A435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应当依法从重处罚的</w:t>
            </w:r>
          </w:p>
        </w:tc>
        <w:tc>
          <w:tcPr>
            <w:tcW w:w="2105" w:type="dxa"/>
            <w:vMerge w:val="continue"/>
            <w:tcBorders>
              <w:tl2br w:val="nil"/>
              <w:tr2bl w:val="nil"/>
            </w:tcBorders>
            <w:tcMar>
              <w:top w:w="57" w:type="dxa"/>
              <w:left w:w="57" w:type="dxa"/>
              <w:bottom w:w="57" w:type="dxa"/>
              <w:right w:w="57" w:type="dxa"/>
            </w:tcMar>
            <w:vAlign w:val="center"/>
          </w:tcPr>
          <w:p w14:paraId="22088228">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42E66AD">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违法生产经营的农产品货值金额不足一万元的，并处三万五千元以上五万元以下罚款，货值金额一万元以上的，并处货值金额8.5倍以上10倍以下罚款；对农户，并处二千一百元以上三千元以下罚款</w:t>
            </w:r>
          </w:p>
        </w:tc>
      </w:tr>
      <w:tr w14:paraId="7F1551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restart"/>
            <w:tcBorders>
              <w:tl2br w:val="nil"/>
              <w:tr2bl w:val="nil"/>
            </w:tcBorders>
            <w:tcMar>
              <w:top w:w="57" w:type="dxa"/>
              <w:left w:w="57" w:type="dxa"/>
              <w:bottom w:w="57" w:type="dxa"/>
              <w:right w:w="57" w:type="dxa"/>
            </w:tcMar>
            <w:vAlign w:val="center"/>
          </w:tcPr>
          <w:p w14:paraId="4E2196E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14</w:t>
            </w:r>
          </w:p>
        </w:tc>
        <w:tc>
          <w:tcPr>
            <w:tcW w:w="1098" w:type="dxa"/>
            <w:vMerge w:val="restart"/>
            <w:tcBorders>
              <w:tl2br w:val="nil"/>
              <w:tr2bl w:val="nil"/>
            </w:tcBorders>
            <w:tcMar>
              <w:top w:w="57" w:type="dxa"/>
              <w:left w:w="57" w:type="dxa"/>
              <w:bottom w:w="57" w:type="dxa"/>
              <w:right w:w="57" w:type="dxa"/>
            </w:tcMar>
            <w:vAlign w:val="center"/>
          </w:tcPr>
          <w:p w14:paraId="58F68CC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经营者未按照国家有关强制性标准或者其他农产品质量安全规定使用保鲜剂、防腐剂、添加剂、包装材料等，或者使用的保鲜剂、防腐剂、添加剂、包装材料等不符合国家有关强制性标准或者其他质量安全规定的</w:t>
            </w:r>
          </w:p>
        </w:tc>
        <w:tc>
          <w:tcPr>
            <w:tcW w:w="3531" w:type="dxa"/>
            <w:vMerge w:val="restart"/>
            <w:tcBorders>
              <w:tl2br w:val="nil"/>
              <w:tr2bl w:val="nil"/>
            </w:tcBorders>
            <w:tcMar>
              <w:top w:w="57" w:type="dxa"/>
              <w:left w:w="57" w:type="dxa"/>
              <w:bottom w:w="57" w:type="dxa"/>
              <w:right w:w="57" w:type="dxa"/>
            </w:tcMar>
            <w:vAlign w:val="center"/>
          </w:tcPr>
          <w:p w14:paraId="41C47F08">
            <w:pPr>
              <w:widowControl/>
              <w:adjustRightInd w:val="0"/>
              <w:snapToGrid w:val="0"/>
              <w:textAlignment w:val="center"/>
              <w:rPr>
                <w:rFonts w:ascii="仿宋_GB2312" w:hAnsi="仿宋_GB2312" w:eastAsia="仿宋_GB2312" w:cs="仿宋_GB2312"/>
                <w:color w:val="000000"/>
                <w:sz w:val="24"/>
                <w:szCs w:val="24"/>
              </w:rPr>
            </w:pPr>
            <w:r>
              <w:rPr>
                <w:rStyle w:val="13"/>
                <w:rFonts w:hint="default" w:hAnsi="仿宋_GB2312"/>
              </w:rPr>
              <w:t>《中华人民共和国农产品质量安全法》第七十二条</w:t>
            </w:r>
            <w:r>
              <w:rPr>
                <w:rStyle w:val="14"/>
                <w:rFonts w:hint="eastAsia" w:ascii="仿宋_GB2312" w:hAnsi="仿宋_GB2312" w:eastAsia="仿宋_GB2312" w:cs="仿宋_GB2312"/>
              </w:rPr>
              <w:t>  </w:t>
            </w:r>
            <w:r>
              <w:rPr>
                <w:rStyle w:val="13"/>
                <w:rFonts w:hint="default" w:hAnsi="仿宋_GB2312"/>
              </w:rPr>
              <w:t>违反本法规定，农产品生产经营者有下列行为之一的，由县级以上地方人民政府农业农村主管部门责令停止生产经营、追回已经销售的农产品，对违法生产经营的农产品进行无害化处理或者予以监督销毁，没收违法所得，并可以没收用于违法生产经营的工具、设备、原料等物品；违法生产经营的农产品货值金额不足一万元的，并处五千元以上五万元以下罚款，货值金额一万元以上的，并处货值金额五倍以上十倍以下罚款；对农户，并处三百元以上三千元以下罚款：</w:t>
            </w:r>
            <w:r>
              <w:rPr>
                <w:rStyle w:val="13"/>
                <w:rFonts w:hint="default" w:hAnsi="仿宋_GB2312"/>
              </w:rPr>
              <w:br w:type="textWrapping"/>
            </w:r>
            <w:r>
              <w:rPr>
                <w:rStyle w:val="13"/>
                <w:rFonts w:hint="default" w:hAnsi="仿宋_GB2312"/>
              </w:rPr>
              <w:t>（二）未按照国家有关强制性标准或者其他农产品质量安全规定使用保鲜剂、防腐剂、添加剂、包装材料等，或者使用的保鲜剂、防腐剂、添加剂、包装材料等不符合国家有关强制性标准或者其他质量安全规定；</w:t>
            </w:r>
          </w:p>
        </w:tc>
        <w:tc>
          <w:tcPr>
            <w:tcW w:w="730" w:type="dxa"/>
            <w:tcBorders>
              <w:tl2br w:val="nil"/>
              <w:tr2bl w:val="nil"/>
            </w:tcBorders>
            <w:tcMar>
              <w:top w:w="57" w:type="dxa"/>
              <w:left w:w="57" w:type="dxa"/>
              <w:bottom w:w="57" w:type="dxa"/>
              <w:right w:w="57" w:type="dxa"/>
            </w:tcMar>
            <w:vAlign w:val="center"/>
          </w:tcPr>
          <w:p w14:paraId="31CC1121">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12F1CA8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应当或可以依法从轻或者减轻处罚情形的</w:t>
            </w:r>
          </w:p>
        </w:tc>
        <w:tc>
          <w:tcPr>
            <w:tcW w:w="2105" w:type="dxa"/>
            <w:vMerge w:val="restart"/>
            <w:tcBorders>
              <w:tl2br w:val="nil"/>
              <w:tr2bl w:val="nil"/>
            </w:tcBorders>
            <w:tcMar>
              <w:top w:w="57" w:type="dxa"/>
              <w:left w:w="57" w:type="dxa"/>
              <w:bottom w:w="57" w:type="dxa"/>
              <w:right w:w="57" w:type="dxa"/>
            </w:tcMar>
            <w:vAlign w:val="center"/>
          </w:tcPr>
          <w:p w14:paraId="1F9DBDF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责令停止生产经营、追回已经销售的农产品，对违法生产经营的农产品进行无害化处理或者予以监督销毁，没收违法所得，并可以没收用于违法生产经营的工具、设备、原料等物品</w:t>
            </w:r>
          </w:p>
        </w:tc>
        <w:tc>
          <w:tcPr>
            <w:tcW w:w="3737" w:type="dxa"/>
            <w:tcBorders>
              <w:tl2br w:val="nil"/>
              <w:tr2bl w:val="nil"/>
            </w:tcBorders>
            <w:tcMar>
              <w:top w:w="57" w:type="dxa"/>
              <w:left w:w="57" w:type="dxa"/>
              <w:bottom w:w="57" w:type="dxa"/>
              <w:right w:w="57" w:type="dxa"/>
            </w:tcMar>
            <w:vAlign w:val="center"/>
          </w:tcPr>
          <w:p w14:paraId="07FCA604">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违法生产经营的农产品货值金额不足一万元的，并处五千元以上二万元以下罚款，货值金额一万元以上的，并处货值金额5倍以上6.5倍以下罚款；对农户，并处三百元以上一千二百元以下罚款</w:t>
            </w:r>
          </w:p>
        </w:tc>
      </w:tr>
      <w:tr w14:paraId="427AF0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continue"/>
            <w:tcBorders>
              <w:tl2br w:val="nil"/>
              <w:tr2bl w:val="nil"/>
            </w:tcBorders>
            <w:tcMar>
              <w:top w:w="57" w:type="dxa"/>
              <w:left w:w="57" w:type="dxa"/>
              <w:bottom w:w="57" w:type="dxa"/>
              <w:right w:w="57" w:type="dxa"/>
            </w:tcMar>
            <w:vAlign w:val="center"/>
          </w:tcPr>
          <w:p w14:paraId="1884D239">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E939CF9">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16AF8A2">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F4DF263">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6D8B277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不具有不予处罚、减轻、从轻、从重等情节的，或者具有多个裁量因素时结合案情综合裁量，可以适用一般情形的</w:t>
            </w:r>
          </w:p>
        </w:tc>
        <w:tc>
          <w:tcPr>
            <w:tcW w:w="2105" w:type="dxa"/>
            <w:vMerge w:val="continue"/>
            <w:tcBorders>
              <w:tl2br w:val="nil"/>
              <w:tr2bl w:val="nil"/>
            </w:tcBorders>
            <w:tcMar>
              <w:top w:w="57" w:type="dxa"/>
              <w:left w:w="57" w:type="dxa"/>
              <w:bottom w:w="57" w:type="dxa"/>
              <w:right w:w="57" w:type="dxa"/>
            </w:tcMar>
            <w:vAlign w:val="center"/>
          </w:tcPr>
          <w:p w14:paraId="03985994">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21767F6">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违法生产经营的农产品货值金额不足一万元的，并处二万元以上三万五千元以下罚款，货值金额一万元以上的，并处货值金额6.5倍以上8.5倍以下罚款；对农户，并处一千二百元以上二千一百元以下罚款</w:t>
            </w:r>
          </w:p>
        </w:tc>
      </w:tr>
      <w:tr w14:paraId="79B823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continue"/>
            <w:tcBorders>
              <w:tl2br w:val="nil"/>
              <w:tr2bl w:val="nil"/>
            </w:tcBorders>
            <w:tcMar>
              <w:top w:w="57" w:type="dxa"/>
              <w:left w:w="57" w:type="dxa"/>
              <w:bottom w:w="57" w:type="dxa"/>
              <w:right w:w="57" w:type="dxa"/>
            </w:tcMar>
            <w:vAlign w:val="center"/>
          </w:tcPr>
          <w:p w14:paraId="138DA60D">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1F347F8">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1458FB4">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8DD4912">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74FC71B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应当依法从重处罚的</w:t>
            </w:r>
          </w:p>
        </w:tc>
        <w:tc>
          <w:tcPr>
            <w:tcW w:w="2105" w:type="dxa"/>
            <w:vMerge w:val="continue"/>
            <w:tcBorders>
              <w:tl2br w:val="nil"/>
              <w:tr2bl w:val="nil"/>
            </w:tcBorders>
            <w:tcMar>
              <w:top w:w="57" w:type="dxa"/>
              <w:left w:w="57" w:type="dxa"/>
              <w:bottom w:w="57" w:type="dxa"/>
              <w:right w:w="57" w:type="dxa"/>
            </w:tcMar>
            <w:vAlign w:val="center"/>
          </w:tcPr>
          <w:p w14:paraId="31CC9936">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5CD538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违法生产经营的农产品货值金额不足一万元的，并处三万五千元以上五万元以下罚款，货值金额一万元以上的，并处货值金额8.5倍以上10倍以下罚款；对农户，并处二千一百元以上三千元以下罚款</w:t>
            </w:r>
          </w:p>
        </w:tc>
      </w:tr>
      <w:tr w14:paraId="08E070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restart"/>
            <w:tcBorders>
              <w:tl2br w:val="nil"/>
              <w:tr2bl w:val="nil"/>
            </w:tcBorders>
            <w:tcMar>
              <w:top w:w="57" w:type="dxa"/>
              <w:left w:w="57" w:type="dxa"/>
              <w:bottom w:w="57" w:type="dxa"/>
              <w:right w:w="57" w:type="dxa"/>
            </w:tcMar>
            <w:vAlign w:val="center"/>
          </w:tcPr>
          <w:p w14:paraId="3FDD722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15</w:t>
            </w:r>
          </w:p>
        </w:tc>
        <w:tc>
          <w:tcPr>
            <w:tcW w:w="1098" w:type="dxa"/>
            <w:vMerge w:val="restart"/>
            <w:tcBorders>
              <w:tl2br w:val="nil"/>
              <w:tr2bl w:val="nil"/>
            </w:tcBorders>
            <w:tcMar>
              <w:top w:w="57" w:type="dxa"/>
              <w:left w:w="57" w:type="dxa"/>
              <w:bottom w:w="57" w:type="dxa"/>
              <w:right w:w="57" w:type="dxa"/>
            </w:tcMar>
            <w:vAlign w:val="center"/>
          </w:tcPr>
          <w:p w14:paraId="5BD817A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农产品生产经营者将农产品与有毒有害物质一同储存、运输的</w:t>
            </w:r>
          </w:p>
        </w:tc>
        <w:tc>
          <w:tcPr>
            <w:tcW w:w="3531" w:type="dxa"/>
            <w:vMerge w:val="restart"/>
            <w:tcBorders>
              <w:tl2br w:val="nil"/>
              <w:tr2bl w:val="nil"/>
            </w:tcBorders>
            <w:tcMar>
              <w:top w:w="57" w:type="dxa"/>
              <w:left w:w="57" w:type="dxa"/>
              <w:bottom w:w="57" w:type="dxa"/>
              <w:right w:w="57" w:type="dxa"/>
            </w:tcMar>
            <w:vAlign w:val="center"/>
          </w:tcPr>
          <w:p w14:paraId="5E16D5EC">
            <w:pPr>
              <w:widowControl/>
              <w:adjustRightInd w:val="0"/>
              <w:snapToGrid w:val="0"/>
              <w:textAlignment w:val="center"/>
              <w:rPr>
                <w:rFonts w:ascii="仿宋_GB2312" w:hAnsi="仿宋_GB2312" w:eastAsia="仿宋_GB2312" w:cs="仿宋_GB2312"/>
                <w:color w:val="000000"/>
                <w:sz w:val="24"/>
                <w:szCs w:val="24"/>
              </w:rPr>
            </w:pPr>
            <w:r>
              <w:rPr>
                <w:rStyle w:val="13"/>
                <w:rFonts w:hint="default" w:hAnsi="仿宋_GB2312"/>
              </w:rPr>
              <w:t>《中华人民共和国农产品质量安全法》第七十二条</w:t>
            </w:r>
            <w:r>
              <w:rPr>
                <w:rStyle w:val="14"/>
                <w:rFonts w:hint="eastAsia" w:ascii="仿宋_GB2312" w:hAnsi="仿宋_GB2312" w:eastAsia="仿宋_GB2312" w:cs="仿宋_GB2312"/>
              </w:rPr>
              <w:t>  </w:t>
            </w:r>
            <w:r>
              <w:rPr>
                <w:rStyle w:val="13"/>
                <w:rFonts w:hint="default" w:hAnsi="仿宋_GB2312"/>
              </w:rPr>
              <w:t>违反本法规定，农产品生产经营者有下列行为之一的，由县级以上地方人民政府农业农村主管部门责令停止生产经营、追回已经销售的农产品，对违法生产经营的农产品进行无害化处理或者予以监督销毁，没收违法所得，并可以没收用于违法生产经营的工具、设备、原料等物品；违法生产经营的农产品货值金额不足一万元的，并处五千元以上五万元以下罚款，货值金额一万元以上的，并处货值金额五倍以上十倍以下罚款；对农户，并处三百元以上三千元以下罚款：</w:t>
            </w:r>
            <w:r>
              <w:rPr>
                <w:rStyle w:val="13"/>
                <w:rFonts w:hint="default" w:hAnsi="仿宋_GB2312"/>
              </w:rPr>
              <w:br w:type="textWrapping"/>
            </w:r>
            <w:r>
              <w:rPr>
                <w:rStyle w:val="13"/>
                <w:rFonts w:hint="default" w:hAnsi="仿宋_GB2312"/>
              </w:rPr>
              <w:t>（三）将农产品与有毒有害物质一同储存、运输。</w:t>
            </w:r>
          </w:p>
        </w:tc>
        <w:tc>
          <w:tcPr>
            <w:tcW w:w="730" w:type="dxa"/>
            <w:tcBorders>
              <w:tl2br w:val="nil"/>
              <w:tr2bl w:val="nil"/>
            </w:tcBorders>
            <w:tcMar>
              <w:top w:w="57" w:type="dxa"/>
              <w:left w:w="57" w:type="dxa"/>
              <w:bottom w:w="57" w:type="dxa"/>
              <w:right w:w="57" w:type="dxa"/>
            </w:tcMar>
            <w:vAlign w:val="center"/>
          </w:tcPr>
          <w:p w14:paraId="268D097C">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2132D82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应当或可以依法从轻或者减轻处罚情形的</w:t>
            </w:r>
          </w:p>
        </w:tc>
        <w:tc>
          <w:tcPr>
            <w:tcW w:w="2105" w:type="dxa"/>
            <w:vMerge w:val="restart"/>
            <w:tcBorders>
              <w:tl2br w:val="nil"/>
              <w:tr2bl w:val="nil"/>
            </w:tcBorders>
            <w:tcMar>
              <w:top w:w="57" w:type="dxa"/>
              <w:left w:w="57" w:type="dxa"/>
              <w:bottom w:w="57" w:type="dxa"/>
              <w:right w:w="57" w:type="dxa"/>
            </w:tcMar>
            <w:vAlign w:val="center"/>
          </w:tcPr>
          <w:p w14:paraId="46C9F5FA">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责令停止生产经营、追回已经销售的农产品，对违法生产经营的农产品进行无害化处理或者予以监督销毁，没收违法所得，并可以没收用于违法生产经营的工具、设备、原料等物品</w:t>
            </w:r>
          </w:p>
        </w:tc>
        <w:tc>
          <w:tcPr>
            <w:tcW w:w="3737" w:type="dxa"/>
            <w:tcBorders>
              <w:tl2br w:val="nil"/>
              <w:tr2bl w:val="nil"/>
            </w:tcBorders>
            <w:tcMar>
              <w:top w:w="57" w:type="dxa"/>
              <w:left w:w="57" w:type="dxa"/>
              <w:bottom w:w="57" w:type="dxa"/>
              <w:right w:w="57" w:type="dxa"/>
            </w:tcMar>
            <w:vAlign w:val="center"/>
          </w:tcPr>
          <w:p w14:paraId="76A17A1A">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违法生产经营的农产品货值金额不足一万元的，并处五千元以上二万元以下罚款，货值金额一万元以上的，并处货值金额5倍以上6.5倍以下罚款；对农户，并处三百元以上一千二百元以下罚款</w:t>
            </w:r>
          </w:p>
        </w:tc>
      </w:tr>
      <w:tr w14:paraId="6283A2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continue"/>
            <w:tcBorders>
              <w:tl2br w:val="nil"/>
              <w:tr2bl w:val="nil"/>
            </w:tcBorders>
            <w:tcMar>
              <w:top w:w="57" w:type="dxa"/>
              <w:left w:w="57" w:type="dxa"/>
              <w:bottom w:w="57" w:type="dxa"/>
              <w:right w:w="57" w:type="dxa"/>
            </w:tcMar>
            <w:vAlign w:val="center"/>
          </w:tcPr>
          <w:p w14:paraId="3CF6C079">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0E3F218">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D3CD01F">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053FE33C">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41C3C54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不具有不予处罚、减轻、从轻、从重等情节的，或者具有多个裁量因素时结合案情综合裁量，可以适用一般情形的</w:t>
            </w:r>
          </w:p>
        </w:tc>
        <w:tc>
          <w:tcPr>
            <w:tcW w:w="2105" w:type="dxa"/>
            <w:vMerge w:val="continue"/>
            <w:tcBorders>
              <w:tl2br w:val="nil"/>
              <w:tr2bl w:val="nil"/>
            </w:tcBorders>
            <w:tcMar>
              <w:top w:w="57" w:type="dxa"/>
              <w:left w:w="57" w:type="dxa"/>
              <w:bottom w:w="57" w:type="dxa"/>
              <w:right w:w="57" w:type="dxa"/>
            </w:tcMar>
            <w:vAlign w:val="center"/>
          </w:tcPr>
          <w:p w14:paraId="48720388">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066549D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违法生产经营的农产品货值金额不足一万元的，并处二万元以上三万五千元以下罚款，货值金额一万元以上的，并处货值金额6.5倍以上8.5倍以下罚款；对农户，并处一千二百元以上二千一百元以下罚款</w:t>
            </w:r>
          </w:p>
        </w:tc>
      </w:tr>
      <w:tr w14:paraId="534966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continue"/>
            <w:tcBorders>
              <w:tl2br w:val="nil"/>
              <w:tr2bl w:val="nil"/>
            </w:tcBorders>
            <w:tcMar>
              <w:top w:w="57" w:type="dxa"/>
              <w:left w:w="57" w:type="dxa"/>
              <w:bottom w:w="57" w:type="dxa"/>
              <w:right w:w="57" w:type="dxa"/>
            </w:tcMar>
            <w:vAlign w:val="center"/>
          </w:tcPr>
          <w:p w14:paraId="375E9D57">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C2FE16C">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3DCF56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B921C2C">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30DC93C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应当依法从重处罚的</w:t>
            </w:r>
          </w:p>
        </w:tc>
        <w:tc>
          <w:tcPr>
            <w:tcW w:w="2105" w:type="dxa"/>
            <w:vMerge w:val="continue"/>
            <w:tcBorders>
              <w:tl2br w:val="nil"/>
              <w:tr2bl w:val="nil"/>
            </w:tcBorders>
            <w:tcMar>
              <w:top w:w="57" w:type="dxa"/>
              <w:left w:w="57" w:type="dxa"/>
              <w:bottom w:w="57" w:type="dxa"/>
              <w:right w:w="57" w:type="dxa"/>
            </w:tcMar>
            <w:vAlign w:val="center"/>
          </w:tcPr>
          <w:p w14:paraId="16EAFE7F">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D5405E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违法生产经营的农产品货值金额不足一万元的，并处三万五千元以上五万元以下罚款，货值金额一万元以上的，并处货值金额8.5倍以上10倍以下罚款；对农户，并处二千一百元以上三千元以下罚款</w:t>
            </w:r>
          </w:p>
        </w:tc>
      </w:tr>
      <w:tr w14:paraId="4F1C65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atLeast"/>
          <w:jc w:val="center"/>
        </w:trPr>
        <w:tc>
          <w:tcPr>
            <w:tcW w:w="421" w:type="dxa"/>
            <w:vMerge w:val="restart"/>
            <w:tcBorders>
              <w:tl2br w:val="nil"/>
              <w:tr2bl w:val="nil"/>
            </w:tcBorders>
            <w:tcMar>
              <w:top w:w="57" w:type="dxa"/>
              <w:left w:w="57" w:type="dxa"/>
              <w:bottom w:w="57" w:type="dxa"/>
              <w:right w:w="57" w:type="dxa"/>
            </w:tcMar>
            <w:vAlign w:val="center"/>
          </w:tcPr>
          <w:p w14:paraId="6BE03CA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16</w:t>
            </w:r>
          </w:p>
        </w:tc>
        <w:tc>
          <w:tcPr>
            <w:tcW w:w="1098" w:type="dxa"/>
            <w:vMerge w:val="restart"/>
            <w:tcBorders>
              <w:tl2br w:val="nil"/>
              <w:tr2bl w:val="nil"/>
            </w:tcBorders>
            <w:tcMar>
              <w:top w:w="57" w:type="dxa"/>
              <w:left w:w="57" w:type="dxa"/>
              <w:bottom w:w="57" w:type="dxa"/>
              <w:right w:w="57" w:type="dxa"/>
            </w:tcMar>
            <w:vAlign w:val="center"/>
          </w:tcPr>
          <w:p w14:paraId="79EA3E1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农产品生产企业、农民专业合作社、从事农产品收购的单位或者个人未按照规定开具承诺达标合格证</w:t>
            </w:r>
          </w:p>
        </w:tc>
        <w:tc>
          <w:tcPr>
            <w:tcW w:w="3531" w:type="dxa"/>
            <w:vMerge w:val="restart"/>
            <w:tcBorders>
              <w:tl2br w:val="nil"/>
              <w:tr2bl w:val="nil"/>
            </w:tcBorders>
            <w:tcMar>
              <w:top w:w="57" w:type="dxa"/>
              <w:left w:w="57" w:type="dxa"/>
              <w:bottom w:w="57" w:type="dxa"/>
              <w:right w:w="57" w:type="dxa"/>
            </w:tcMar>
            <w:vAlign w:val="center"/>
          </w:tcPr>
          <w:p w14:paraId="55DB515D">
            <w:pPr>
              <w:widowControl/>
              <w:adjustRightInd w:val="0"/>
              <w:snapToGrid w:val="0"/>
              <w:textAlignment w:val="center"/>
              <w:rPr>
                <w:rFonts w:ascii="仿宋_GB2312" w:hAnsi="仿宋_GB2312" w:eastAsia="仿宋_GB2312" w:cs="仿宋_GB2312"/>
                <w:color w:val="000000"/>
                <w:sz w:val="24"/>
                <w:szCs w:val="24"/>
              </w:rPr>
            </w:pPr>
            <w:r>
              <w:rPr>
                <w:rStyle w:val="13"/>
                <w:rFonts w:hint="default" w:hAnsi="仿宋_GB2312"/>
              </w:rPr>
              <w:t>《中华人民共和国农产品质量安全法》第七十三条</w:t>
            </w:r>
            <w:r>
              <w:rPr>
                <w:rStyle w:val="14"/>
                <w:rFonts w:hint="eastAsia" w:ascii="仿宋_GB2312" w:hAnsi="仿宋_GB2312" w:eastAsia="仿宋_GB2312" w:cs="仿宋_GB2312"/>
              </w:rPr>
              <w:t>  </w:t>
            </w:r>
            <w:r>
              <w:rPr>
                <w:rStyle w:val="13"/>
                <w:rFonts w:hint="default" w:hAnsi="仿宋_GB2312"/>
              </w:rPr>
              <w:t>违反本法规定，有下列行为之一的，由县级以上地方人民政府农业农村主管部门按照职责给予批评教育，责令限期改正；逾期不改正的，处一百元以上一千元以下罚款：</w:t>
            </w:r>
            <w:r>
              <w:rPr>
                <w:rStyle w:val="13"/>
                <w:rFonts w:hint="default" w:hAnsi="仿宋_GB2312"/>
              </w:rPr>
              <w:br w:type="textWrapping"/>
            </w:r>
            <w:r>
              <w:rPr>
                <w:rStyle w:val="13"/>
                <w:rFonts w:hint="default" w:hAnsi="仿宋_GB2312"/>
              </w:rPr>
              <w:t>（一）农产品生产企业、农民专业合作社、从事农产品收购的单位或者个人未按照规定开具承诺达标合格证；</w:t>
            </w:r>
          </w:p>
        </w:tc>
        <w:tc>
          <w:tcPr>
            <w:tcW w:w="730" w:type="dxa"/>
            <w:tcBorders>
              <w:tl2br w:val="nil"/>
              <w:tr2bl w:val="nil"/>
            </w:tcBorders>
            <w:tcMar>
              <w:top w:w="57" w:type="dxa"/>
              <w:left w:w="57" w:type="dxa"/>
              <w:bottom w:w="57" w:type="dxa"/>
              <w:right w:w="57" w:type="dxa"/>
            </w:tcMar>
            <w:vAlign w:val="center"/>
          </w:tcPr>
          <w:p w14:paraId="40C6751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105CA8A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应当或可以依法从轻或者减轻处罚情形的</w:t>
            </w:r>
          </w:p>
        </w:tc>
        <w:tc>
          <w:tcPr>
            <w:tcW w:w="2105" w:type="dxa"/>
            <w:vMerge w:val="restart"/>
            <w:tcBorders>
              <w:tl2br w:val="nil"/>
              <w:tr2bl w:val="nil"/>
            </w:tcBorders>
            <w:tcMar>
              <w:top w:w="57" w:type="dxa"/>
              <w:left w:w="57" w:type="dxa"/>
              <w:bottom w:w="57" w:type="dxa"/>
              <w:right w:w="57" w:type="dxa"/>
            </w:tcMar>
            <w:vAlign w:val="center"/>
          </w:tcPr>
          <w:p w14:paraId="0FD5BBD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给予批评教育，责令限期改正，逾期不改正的</w:t>
            </w:r>
          </w:p>
        </w:tc>
        <w:tc>
          <w:tcPr>
            <w:tcW w:w="3737" w:type="dxa"/>
            <w:tcBorders>
              <w:tl2br w:val="nil"/>
              <w:tr2bl w:val="nil"/>
            </w:tcBorders>
            <w:tcMar>
              <w:top w:w="57" w:type="dxa"/>
              <w:left w:w="57" w:type="dxa"/>
              <w:bottom w:w="57" w:type="dxa"/>
              <w:right w:w="57" w:type="dxa"/>
            </w:tcMar>
            <w:vAlign w:val="center"/>
          </w:tcPr>
          <w:p w14:paraId="0C9BDF1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处一百元以上四百元以下罚款</w:t>
            </w:r>
          </w:p>
        </w:tc>
      </w:tr>
      <w:tr w14:paraId="1E266F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35" w:hRule="atLeast"/>
          <w:jc w:val="center"/>
        </w:trPr>
        <w:tc>
          <w:tcPr>
            <w:tcW w:w="421" w:type="dxa"/>
            <w:vMerge w:val="continue"/>
            <w:tcBorders>
              <w:tl2br w:val="nil"/>
              <w:tr2bl w:val="nil"/>
            </w:tcBorders>
            <w:tcMar>
              <w:top w:w="57" w:type="dxa"/>
              <w:left w:w="57" w:type="dxa"/>
              <w:bottom w:w="57" w:type="dxa"/>
              <w:right w:w="57" w:type="dxa"/>
            </w:tcMar>
            <w:vAlign w:val="center"/>
          </w:tcPr>
          <w:p w14:paraId="6E9E6334">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DF3C05F">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7B78D3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40FC76D">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41AC19B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不具有不予处罚、减轻、从轻、从重等情节的，或者具有多个裁量因素时结合案情综合裁量，可以适用一般情形的</w:t>
            </w:r>
          </w:p>
        </w:tc>
        <w:tc>
          <w:tcPr>
            <w:tcW w:w="2105" w:type="dxa"/>
            <w:vMerge w:val="continue"/>
            <w:tcBorders>
              <w:tl2br w:val="nil"/>
              <w:tr2bl w:val="nil"/>
            </w:tcBorders>
            <w:tcMar>
              <w:top w:w="57" w:type="dxa"/>
              <w:left w:w="57" w:type="dxa"/>
              <w:bottom w:w="57" w:type="dxa"/>
              <w:right w:w="57" w:type="dxa"/>
            </w:tcMar>
            <w:vAlign w:val="center"/>
          </w:tcPr>
          <w:p w14:paraId="1C8B40F9">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8006BF1">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处四百元以上七百元以下罚款</w:t>
            </w:r>
          </w:p>
        </w:tc>
      </w:tr>
      <w:tr w14:paraId="040BAA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atLeast"/>
          <w:jc w:val="center"/>
        </w:trPr>
        <w:tc>
          <w:tcPr>
            <w:tcW w:w="421" w:type="dxa"/>
            <w:vMerge w:val="continue"/>
            <w:tcBorders>
              <w:tl2br w:val="nil"/>
              <w:tr2bl w:val="nil"/>
            </w:tcBorders>
            <w:tcMar>
              <w:top w:w="57" w:type="dxa"/>
              <w:left w:w="57" w:type="dxa"/>
              <w:bottom w:w="57" w:type="dxa"/>
              <w:right w:w="57" w:type="dxa"/>
            </w:tcMar>
            <w:vAlign w:val="center"/>
          </w:tcPr>
          <w:p w14:paraId="783140B9">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EA0DF93">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9617380">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8780183">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49852FA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应当依法从重处罚的</w:t>
            </w:r>
          </w:p>
        </w:tc>
        <w:tc>
          <w:tcPr>
            <w:tcW w:w="2105" w:type="dxa"/>
            <w:vMerge w:val="continue"/>
            <w:tcBorders>
              <w:tl2br w:val="nil"/>
              <w:tr2bl w:val="nil"/>
            </w:tcBorders>
            <w:tcMar>
              <w:top w:w="57" w:type="dxa"/>
              <w:left w:w="57" w:type="dxa"/>
              <w:bottom w:w="57" w:type="dxa"/>
              <w:right w:w="57" w:type="dxa"/>
            </w:tcMar>
            <w:vAlign w:val="center"/>
          </w:tcPr>
          <w:p w14:paraId="0E98B8C3">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8BF5A92">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处七百元以上一千元以下罚款</w:t>
            </w:r>
          </w:p>
        </w:tc>
      </w:tr>
      <w:tr w14:paraId="246D21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atLeast"/>
          <w:jc w:val="center"/>
        </w:trPr>
        <w:tc>
          <w:tcPr>
            <w:tcW w:w="421" w:type="dxa"/>
            <w:vMerge w:val="restart"/>
            <w:tcBorders>
              <w:tl2br w:val="nil"/>
              <w:tr2bl w:val="nil"/>
            </w:tcBorders>
            <w:tcMar>
              <w:top w:w="57" w:type="dxa"/>
              <w:left w:w="57" w:type="dxa"/>
              <w:bottom w:w="57" w:type="dxa"/>
              <w:right w:w="57" w:type="dxa"/>
            </w:tcMar>
            <w:vAlign w:val="center"/>
          </w:tcPr>
          <w:p w14:paraId="3C2F201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17</w:t>
            </w:r>
          </w:p>
        </w:tc>
        <w:tc>
          <w:tcPr>
            <w:tcW w:w="1098" w:type="dxa"/>
            <w:vMerge w:val="restart"/>
            <w:tcBorders>
              <w:tl2br w:val="nil"/>
              <w:tr2bl w:val="nil"/>
            </w:tcBorders>
            <w:tcMar>
              <w:top w:w="57" w:type="dxa"/>
              <w:left w:w="57" w:type="dxa"/>
              <w:bottom w:w="57" w:type="dxa"/>
              <w:right w:w="57" w:type="dxa"/>
            </w:tcMar>
            <w:vAlign w:val="center"/>
          </w:tcPr>
          <w:p w14:paraId="1DAC563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从事农产品收购的单位或者个人未按照规定收取、保存承诺达标合格证或者其他合格证明</w:t>
            </w:r>
          </w:p>
        </w:tc>
        <w:tc>
          <w:tcPr>
            <w:tcW w:w="3531" w:type="dxa"/>
            <w:vMerge w:val="restart"/>
            <w:tcBorders>
              <w:tl2br w:val="nil"/>
              <w:tr2bl w:val="nil"/>
            </w:tcBorders>
            <w:tcMar>
              <w:top w:w="57" w:type="dxa"/>
              <w:left w:w="57" w:type="dxa"/>
              <w:bottom w:w="57" w:type="dxa"/>
              <w:right w:w="57" w:type="dxa"/>
            </w:tcMar>
            <w:vAlign w:val="center"/>
          </w:tcPr>
          <w:p w14:paraId="626200A6">
            <w:pPr>
              <w:widowControl/>
              <w:adjustRightInd w:val="0"/>
              <w:snapToGrid w:val="0"/>
              <w:textAlignment w:val="center"/>
              <w:rPr>
                <w:rFonts w:ascii="仿宋_GB2312" w:hAnsi="仿宋_GB2312" w:eastAsia="仿宋_GB2312" w:cs="仿宋_GB2312"/>
                <w:color w:val="000000"/>
                <w:sz w:val="24"/>
                <w:szCs w:val="24"/>
              </w:rPr>
            </w:pPr>
            <w:r>
              <w:rPr>
                <w:rStyle w:val="13"/>
                <w:rFonts w:hint="default" w:hAnsi="仿宋_GB2312"/>
              </w:rPr>
              <w:t>《中华人民共和国农产品质量安全法》第七十三条</w:t>
            </w:r>
            <w:r>
              <w:rPr>
                <w:rStyle w:val="14"/>
                <w:rFonts w:hint="eastAsia" w:ascii="仿宋_GB2312" w:hAnsi="仿宋_GB2312" w:eastAsia="仿宋_GB2312" w:cs="仿宋_GB2312"/>
              </w:rPr>
              <w:t>  </w:t>
            </w:r>
            <w:r>
              <w:rPr>
                <w:rStyle w:val="13"/>
                <w:rFonts w:hint="default" w:hAnsi="仿宋_GB2312"/>
              </w:rPr>
              <w:t>违反本法规定，有下列行为之一的，由县级以上地方人民政府农业农村主管部门按照职责给予批评教育，责令限期改正；逾期不改正的，处一百元以上一千元以下罚款：</w:t>
            </w:r>
            <w:r>
              <w:rPr>
                <w:rStyle w:val="13"/>
                <w:rFonts w:hint="default" w:hAnsi="仿宋_GB2312"/>
              </w:rPr>
              <w:br w:type="textWrapping"/>
            </w:r>
            <w:r>
              <w:rPr>
                <w:rStyle w:val="13"/>
                <w:rFonts w:hint="default" w:hAnsi="仿宋_GB2312"/>
              </w:rPr>
              <w:t>（二）从事农产品收购的单位或者个人未按照规定收取、保存承诺达标合格证或者其他合格证明。</w:t>
            </w:r>
          </w:p>
        </w:tc>
        <w:tc>
          <w:tcPr>
            <w:tcW w:w="730" w:type="dxa"/>
            <w:tcBorders>
              <w:tl2br w:val="nil"/>
              <w:tr2bl w:val="nil"/>
            </w:tcBorders>
            <w:tcMar>
              <w:top w:w="57" w:type="dxa"/>
              <w:left w:w="57" w:type="dxa"/>
              <w:bottom w:w="57" w:type="dxa"/>
              <w:right w:w="57" w:type="dxa"/>
            </w:tcMar>
            <w:vAlign w:val="center"/>
          </w:tcPr>
          <w:p w14:paraId="77B12EB2">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4D31FC4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应当或可以依法从轻或者减轻处罚情形的</w:t>
            </w:r>
          </w:p>
        </w:tc>
        <w:tc>
          <w:tcPr>
            <w:tcW w:w="2105" w:type="dxa"/>
            <w:vMerge w:val="restart"/>
            <w:tcBorders>
              <w:tl2br w:val="nil"/>
              <w:tr2bl w:val="nil"/>
            </w:tcBorders>
            <w:tcMar>
              <w:top w:w="57" w:type="dxa"/>
              <w:left w:w="57" w:type="dxa"/>
              <w:bottom w:w="57" w:type="dxa"/>
              <w:right w:w="57" w:type="dxa"/>
            </w:tcMar>
            <w:vAlign w:val="center"/>
          </w:tcPr>
          <w:p w14:paraId="634F1A0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给予批评教育，责令限期改正，逾期不改正的</w:t>
            </w:r>
          </w:p>
        </w:tc>
        <w:tc>
          <w:tcPr>
            <w:tcW w:w="3737" w:type="dxa"/>
            <w:tcBorders>
              <w:tl2br w:val="nil"/>
              <w:tr2bl w:val="nil"/>
            </w:tcBorders>
            <w:tcMar>
              <w:top w:w="57" w:type="dxa"/>
              <w:left w:w="57" w:type="dxa"/>
              <w:bottom w:w="57" w:type="dxa"/>
              <w:right w:w="57" w:type="dxa"/>
            </w:tcMar>
            <w:vAlign w:val="center"/>
          </w:tcPr>
          <w:p w14:paraId="60B4D684">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处一百元以上四百元以下罚款</w:t>
            </w:r>
          </w:p>
        </w:tc>
      </w:tr>
      <w:tr w14:paraId="437B1F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21" w:hRule="atLeast"/>
          <w:jc w:val="center"/>
        </w:trPr>
        <w:tc>
          <w:tcPr>
            <w:tcW w:w="421" w:type="dxa"/>
            <w:vMerge w:val="continue"/>
            <w:tcBorders>
              <w:tl2br w:val="nil"/>
              <w:tr2bl w:val="nil"/>
            </w:tcBorders>
            <w:tcMar>
              <w:top w:w="57" w:type="dxa"/>
              <w:left w:w="57" w:type="dxa"/>
              <w:bottom w:w="57" w:type="dxa"/>
              <w:right w:w="57" w:type="dxa"/>
            </w:tcMar>
            <w:vAlign w:val="center"/>
          </w:tcPr>
          <w:p w14:paraId="086BFCA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49961255">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6B849E30">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29B872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6916BDD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不具有不予处罚、减轻、从轻、从重等情节的，或者具有多个裁量因素时结合案情综合裁量，可以适用一般情形的</w:t>
            </w:r>
          </w:p>
        </w:tc>
        <w:tc>
          <w:tcPr>
            <w:tcW w:w="2105" w:type="dxa"/>
            <w:vMerge w:val="continue"/>
            <w:tcBorders>
              <w:tl2br w:val="nil"/>
              <w:tr2bl w:val="nil"/>
            </w:tcBorders>
            <w:tcMar>
              <w:top w:w="57" w:type="dxa"/>
              <w:left w:w="57" w:type="dxa"/>
              <w:bottom w:w="57" w:type="dxa"/>
              <w:right w:w="57" w:type="dxa"/>
            </w:tcMar>
            <w:vAlign w:val="center"/>
          </w:tcPr>
          <w:p w14:paraId="6956B180">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CBB711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处四百元以上七百元以下罚款</w:t>
            </w:r>
          </w:p>
        </w:tc>
      </w:tr>
      <w:tr w14:paraId="63C3DD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atLeast"/>
          <w:jc w:val="center"/>
        </w:trPr>
        <w:tc>
          <w:tcPr>
            <w:tcW w:w="421" w:type="dxa"/>
            <w:vMerge w:val="continue"/>
            <w:tcBorders>
              <w:tl2br w:val="nil"/>
              <w:tr2bl w:val="nil"/>
            </w:tcBorders>
            <w:tcMar>
              <w:top w:w="57" w:type="dxa"/>
              <w:left w:w="57" w:type="dxa"/>
              <w:bottom w:w="57" w:type="dxa"/>
              <w:right w:w="57" w:type="dxa"/>
            </w:tcMar>
            <w:vAlign w:val="center"/>
          </w:tcPr>
          <w:p w14:paraId="75EF6B9E">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2EAF4F8">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88B9904">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766E19D">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167DF4C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应当依法从重处罚的</w:t>
            </w:r>
          </w:p>
        </w:tc>
        <w:tc>
          <w:tcPr>
            <w:tcW w:w="2105" w:type="dxa"/>
            <w:vMerge w:val="continue"/>
            <w:tcBorders>
              <w:tl2br w:val="nil"/>
              <w:tr2bl w:val="nil"/>
            </w:tcBorders>
            <w:tcMar>
              <w:top w:w="57" w:type="dxa"/>
              <w:left w:w="57" w:type="dxa"/>
              <w:bottom w:w="57" w:type="dxa"/>
              <w:right w:w="57" w:type="dxa"/>
            </w:tcMar>
            <w:vAlign w:val="center"/>
          </w:tcPr>
          <w:p w14:paraId="20E157FB">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573412A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处七百元以上一千元以下罚款</w:t>
            </w:r>
          </w:p>
        </w:tc>
      </w:tr>
      <w:tr w14:paraId="7C6F20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58" w:hRule="atLeast"/>
          <w:jc w:val="center"/>
        </w:trPr>
        <w:tc>
          <w:tcPr>
            <w:tcW w:w="421" w:type="dxa"/>
            <w:vMerge w:val="restart"/>
            <w:tcBorders>
              <w:tl2br w:val="nil"/>
              <w:tr2bl w:val="nil"/>
            </w:tcBorders>
            <w:tcMar>
              <w:top w:w="57" w:type="dxa"/>
              <w:left w:w="57" w:type="dxa"/>
              <w:bottom w:w="57" w:type="dxa"/>
              <w:right w:w="57" w:type="dxa"/>
            </w:tcMar>
            <w:vAlign w:val="center"/>
          </w:tcPr>
          <w:p w14:paraId="70F0647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18</w:t>
            </w:r>
          </w:p>
        </w:tc>
        <w:tc>
          <w:tcPr>
            <w:tcW w:w="1098" w:type="dxa"/>
            <w:vMerge w:val="restart"/>
            <w:tcBorders>
              <w:tl2br w:val="nil"/>
              <w:tr2bl w:val="nil"/>
            </w:tcBorders>
            <w:tcMar>
              <w:top w:w="57" w:type="dxa"/>
              <w:left w:w="57" w:type="dxa"/>
              <w:bottom w:w="57" w:type="dxa"/>
              <w:right w:w="57" w:type="dxa"/>
            </w:tcMar>
            <w:vAlign w:val="center"/>
          </w:tcPr>
          <w:p w14:paraId="081D570E">
            <w:pPr>
              <w:widowControl/>
              <w:adjustRightInd w:val="0"/>
              <w:snapToGrid w:val="0"/>
              <w:textAlignment w:val="center"/>
              <w:rPr>
                <w:rFonts w:ascii="仿宋_GB2312" w:hAnsi="仿宋_GB2312" w:eastAsia="仿宋_GB2312" w:cs="仿宋_GB2312"/>
                <w:color w:val="000000"/>
                <w:sz w:val="24"/>
                <w:szCs w:val="24"/>
              </w:rPr>
            </w:pPr>
            <w:r>
              <w:rPr>
                <w:rStyle w:val="14"/>
                <w:rFonts w:hint="eastAsia" w:ascii="仿宋_GB2312" w:hAnsi="仿宋_GB2312" w:eastAsia="仿宋_GB2312" w:cs="仿宋_GB2312"/>
              </w:rPr>
              <w:t> </w:t>
            </w:r>
            <w:r>
              <w:rPr>
                <w:rStyle w:val="13"/>
                <w:rFonts w:hint="default" w:hAnsi="仿宋_GB2312"/>
              </w:rPr>
              <w:t>农产品生产经营者冒用农产品质量标志，或者销售冒用农产品质量标志的农产品的</w:t>
            </w:r>
          </w:p>
        </w:tc>
        <w:tc>
          <w:tcPr>
            <w:tcW w:w="3531" w:type="dxa"/>
            <w:vMerge w:val="restart"/>
            <w:tcBorders>
              <w:tl2br w:val="nil"/>
              <w:tr2bl w:val="nil"/>
            </w:tcBorders>
            <w:tcMar>
              <w:top w:w="57" w:type="dxa"/>
              <w:left w:w="57" w:type="dxa"/>
              <w:bottom w:w="57" w:type="dxa"/>
              <w:right w:w="57" w:type="dxa"/>
            </w:tcMar>
            <w:vAlign w:val="center"/>
          </w:tcPr>
          <w:p w14:paraId="31554A1C">
            <w:pPr>
              <w:widowControl/>
              <w:adjustRightInd w:val="0"/>
              <w:snapToGrid w:val="0"/>
              <w:textAlignment w:val="center"/>
              <w:rPr>
                <w:rFonts w:ascii="仿宋_GB2312" w:hAnsi="仿宋_GB2312" w:eastAsia="仿宋_GB2312" w:cs="仿宋_GB2312"/>
                <w:color w:val="000000"/>
                <w:sz w:val="24"/>
                <w:szCs w:val="24"/>
              </w:rPr>
            </w:pPr>
            <w:r>
              <w:rPr>
                <w:rStyle w:val="13"/>
                <w:rFonts w:hint="default" w:hAnsi="仿宋_GB2312"/>
              </w:rPr>
              <w:t>《中华人民共和国农产品质量安全法》第七十四条</w:t>
            </w:r>
            <w:r>
              <w:rPr>
                <w:rStyle w:val="14"/>
                <w:rFonts w:hint="eastAsia" w:ascii="仿宋_GB2312" w:hAnsi="仿宋_GB2312" w:eastAsia="仿宋_GB2312" w:cs="仿宋_GB2312"/>
              </w:rPr>
              <w:t>  </w:t>
            </w:r>
            <w:r>
              <w:rPr>
                <w:rStyle w:val="13"/>
                <w:rFonts w:hint="default" w:hAnsi="仿宋_GB2312"/>
              </w:rPr>
              <w:t>农产品生产经营者冒用农产品质量标志，或者销售冒用农产品质量标志的农产品的，由县级以上地方人民政府农业农村主管部门按照职责责令改正，没收违法所得；违法生产经营的农产品货值金额不足五千元的，并处五千元以上五万元以下罚款，货值金额五千元以上的，并处货值金额十倍以上二十倍以下罚款。</w:t>
            </w:r>
          </w:p>
        </w:tc>
        <w:tc>
          <w:tcPr>
            <w:tcW w:w="730" w:type="dxa"/>
            <w:tcBorders>
              <w:tl2br w:val="nil"/>
              <w:tr2bl w:val="nil"/>
            </w:tcBorders>
            <w:tcMar>
              <w:top w:w="57" w:type="dxa"/>
              <w:left w:w="57" w:type="dxa"/>
              <w:bottom w:w="57" w:type="dxa"/>
              <w:right w:w="57" w:type="dxa"/>
            </w:tcMar>
            <w:vAlign w:val="center"/>
          </w:tcPr>
          <w:p w14:paraId="487424EA">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3BD02D6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应当或可以依法从轻或者减轻处罚情形的</w:t>
            </w:r>
          </w:p>
        </w:tc>
        <w:tc>
          <w:tcPr>
            <w:tcW w:w="2105" w:type="dxa"/>
            <w:vMerge w:val="restart"/>
            <w:tcBorders>
              <w:tl2br w:val="nil"/>
              <w:tr2bl w:val="nil"/>
            </w:tcBorders>
            <w:tcMar>
              <w:top w:w="57" w:type="dxa"/>
              <w:left w:w="57" w:type="dxa"/>
              <w:bottom w:w="57" w:type="dxa"/>
              <w:right w:w="57" w:type="dxa"/>
            </w:tcMar>
            <w:vAlign w:val="center"/>
          </w:tcPr>
          <w:p w14:paraId="028B89DD">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责令改正，没收违法所得</w:t>
            </w:r>
          </w:p>
        </w:tc>
        <w:tc>
          <w:tcPr>
            <w:tcW w:w="3737" w:type="dxa"/>
            <w:tcBorders>
              <w:tl2br w:val="nil"/>
              <w:tr2bl w:val="nil"/>
            </w:tcBorders>
            <w:tcMar>
              <w:top w:w="57" w:type="dxa"/>
              <w:left w:w="57" w:type="dxa"/>
              <w:bottom w:w="57" w:type="dxa"/>
              <w:right w:w="57" w:type="dxa"/>
            </w:tcMar>
            <w:vAlign w:val="center"/>
          </w:tcPr>
          <w:p w14:paraId="00CA0D4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违法生产经营的农产品货值金额不足五千元的，并处五千元以上二万元以下罚款，货值金额五千元以上的，并处货值金额十倍以上十三倍以下罚款</w:t>
            </w:r>
          </w:p>
        </w:tc>
      </w:tr>
      <w:tr w14:paraId="07220E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5F3E9D2D">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B0DF05A">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0A1F37C">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275E0D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1B916F6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不具有不予处罚、减轻、从轻、从重等情节的，或者具有多个裁量因素时结合案情综合裁量，可以适用一般情形的</w:t>
            </w:r>
          </w:p>
        </w:tc>
        <w:tc>
          <w:tcPr>
            <w:tcW w:w="2105" w:type="dxa"/>
            <w:vMerge w:val="continue"/>
            <w:tcBorders>
              <w:tl2br w:val="nil"/>
              <w:tr2bl w:val="nil"/>
            </w:tcBorders>
            <w:tcMar>
              <w:top w:w="57" w:type="dxa"/>
              <w:left w:w="57" w:type="dxa"/>
              <w:bottom w:w="57" w:type="dxa"/>
              <w:right w:w="57" w:type="dxa"/>
            </w:tcMar>
            <w:vAlign w:val="center"/>
          </w:tcPr>
          <w:p w14:paraId="3A6C9224">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4B062E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违法生产经营的农产品货值金额不足五千元的，并处二万元以上三万五千元以下罚款，货值金额五千元以上的，并处货值金额十三倍以上十七倍以下罚款</w:t>
            </w:r>
          </w:p>
        </w:tc>
      </w:tr>
      <w:tr w14:paraId="4110B8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45" w:hRule="atLeast"/>
          <w:jc w:val="center"/>
        </w:trPr>
        <w:tc>
          <w:tcPr>
            <w:tcW w:w="421" w:type="dxa"/>
            <w:vMerge w:val="continue"/>
            <w:tcBorders>
              <w:tl2br w:val="nil"/>
              <w:tr2bl w:val="nil"/>
            </w:tcBorders>
            <w:tcMar>
              <w:top w:w="57" w:type="dxa"/>
              <w:left w:w="57" w:type="dxa"/>
              <w:bottom w:w="57" w:type="dxa"/>
              <w:right w:w="57" w:type="dxa"/>
            </w:tcMar>
            <w:vAlign w:val="center"/>
          </w:tcPr>
          <w:p w14:paraId="0CB47C48">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F0302D2">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023040E">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685C439">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71CED78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应当依法从重处罚的</w:t>
            </w:r>
          </w:p>
        </w:tc>
        <w:tc>
          <w:tcPr>
            <w:tcW w:w="2105" w:type="dxa"/>
            <w:vMerge w:val="continue"/>
            <w:tcBorders>
              <w:tl2br w:val="nil"/>
              <w:tr2bl w:val="nil"/>
            </w:tcBorders>
            <w:tcMar>
              <w:top w:w="57" w:type="dxa"/>
              <w:left w:w="57" w:type="dxa"/>
              <w:bottom w:w="57" w:type="dxa"/>
              <w:right w:w="57" w:type="dxa"/>
            </w:tcMar>
            <w:vAlign w:val="center"/>
          </w:tcPr>
          <w:p w14:paraId="0AE70FDD">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8A176AC">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违法生产经营的农产品货值金额不足五千元的，并处三万五千元以上五万元以下罚款，货值金额五千元以上的，并处货值金额十七倍以上二十倍以下罚款</w:t>
            </w:r>
          </w:p>
        </w:tc>
      </w:tr>
      <w:tr w14:paraId="0592E4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4" w:hRule="atLeast"/>
          <w:jc w:val="center"/>
        </w:trPr>
        <w:tc>
          <w:tcPr>
            <w:tcW w:w="421" w:type="dxa"/>
            <w:vMerge w:val="restart"/>
            <w:tcBorders>
              <w:tl2br w:val="nil"/>
              <w:tr2bl w:val="nil"/>
            </w:tcBorders>
            <w:tcMar>
              <w:top w:w="57" w:type="dxa"/>
              <w:left w:w="57" w:type="dxa"/>
              <w:bottom w:w="57" w:type="dxa"/>
              <w:right w:w="57" w:type="dxa"/>
            </w:tcMar>
            <w:vAlign w:val="center"/>
          </w:tcPr>
          <w:p w14:paraId="3B4430B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19</w:t>
            </w:r>
          </w:p>
        </w:tc>
        <w:tc>
          <w:tcPr>
            <w:tcW w:w="1098" w:type="dxa"/>
            <w:vMerge w:val="restart"/>
            <w:tcBorders>
              <w:tl2br w:val="nil"/>
              <w:tr2bl w:val="nil"/>
            </w:tcBorders>
            <w:tcMar>
              <w:top w:w="57" w:type="dxa"/>
              <w:left w:w="57" w:type="dxa"/>
              <w:bottom w:w="57" w:type="dxa"/>
              <w:right w:w="57" w:type="dxa"/>
            </w:tcMar>
            <w:vAlign w:val="center"/>
          </w:tcPr>
          <w:p w14:paraId="0826113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违反本法关于农产品质量安全追溯规定的</w:t>
            </w:r>
          </w:p>
        </w:tc>
        <w:tc>
          <w:tcPr>
            <w:tcW w:w="3531" w:type="dxa"/>
            <w:vMerge w:val="restart"/>
            <w:tcBorders>
              <w:tl2br w:val="nil"/>
              <w:tr2bl w:val="nil"/>
            </w:tcBorders>
            <w:tcMar>
              <w:top w:w="57" w:type="dxa"/>
              <w:left w:w="57" w:type="dxa"/>
              <w:bottom w:w="57" w:type="dxa"/>
              <w:right w:w="57" w:type="dxa"/>
            </w:tcMar>
            <w:vAlign w:val="center"/>
          </w:tcPr>
          <w:p w14:paraId="044FE6A9">
            <w:pPr>
              <w:widowControl/>
              <w:adjustRightInd w:val="0"/>
              <w:snapToGrid w:val="0"/>
              <w:textAlignment w:val="center"/>
              <w:rPr>
                <w:rFonts w:ascii="仿宋_GB2312" w:hAnsi="仿宋_GB2312" w:eastAsia="仿宋_GB2312" w:cs="仿宋_GB2312"/>
                <w:color w:val="000000"/>
                <w:sz w:val="24"/>
                <w:szCs w:val="24"/>
              </w:rPr>
            </w:pPr>
            <w:r>
              <w:rPr>
                <w:rStyle w:val="10"/>
                <w:rFonts w:hint="default" w:hAnsi="仿宋_GB2312"/>
              </w:rPr>
              <w:t>《中华人民共和国农产品质量安全法》第七十五条</w:t>
            </w:r>
            <w:r>
              <w:rPr>
                <w:rStyle w:val="12"/>
                <w:rFonts w:hint="eastAsia" w:ascii="仿宋_GB2312" w:hAnsi="仿宋_GB2312" w:eastAsia="仿宋_GB2312" w:cs="仿宋_GB2312"/>
              </w:rPr>
              <w:t>  </w:t>
            </w:r>
            <w:r>
              <w:rPr>
                <w:rStyle w:val="10"/>
                <w:rFonts w:hint="default" w:hAnsi="仿宋_GB2312"/>
              </w:rPr>
              <w:t>违反本法关于农产品质量安全追溯规定的，由县级以上地方人民政府农业农村主管部门按照职责责令限期改正；逾期不改正的，可以处一万元以下罚款。</w:t>
            </w:r>
          </w:p>
        </w:tc>
        <w:tc>
          <w:tcPr>
            <w:tcW w:w="730" w:type="dxa"/>
            <w:tcBorders>
              <w:tl2br w:val="nil"/>
              <w:tr2bl w:val="nil"/>
            </w:tcBorders>
            <w:tcMar>
              <w:top w:w="57" w:type="dxa"/>
              <w:left w:w="57" w:type="dxa"/>
              <w:bottom w:w="57" w:type="dxa"/>
              <w:right w:w="57" w:type="dxa"/>
            </w:tcMar>
            <w:vAlign w:val="center"/>
          </w:tcPr>
          <w:p w14:paraId="4BD7082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6325CB8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逾期改正不到位的</w:t>
            </w:r>
          </w:p>
        </w:tc>
        <w:tc>
          <w:tcPr>
            <w:tcW w:w="2105" w:type="dxa"/>
            <w:vMerge w:val="restart"/>
            <w:tcBorders>
              <w:tl2br w:val="nil"/>
              <w:tr2bl w:val="nil"/>
            </w:tcBorders>
            <w:tcMar>
              <w:top w:w="57" w:type="dxa"/>
              <w:left w:w="57" w:type="dxa"/>
              <w:bottom w:w="57" w:type="dxa"/>
              <w:right w:w="57" w:type="dxa"/>
            </w:tcMar>
            <w:vAlign w:val="center"/>
          </w:tcPr>
          <w:p w14:paraId="6BC0365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责令限期改正，逾期不改正的</w:t>
            </w:r>
          </w:p>
        </w:tc>
        <w:tc>
          <w:tcPr>
            <w:tcW w:w="3737" w:type="dxa"/>
            <w:tcBorders>
              <w:tl2br w:val="nil"/>
              <w:tr2bl w:val="nil"/>
            </w:tcBorders>
            <w:tcMar>
              <w:top w:w="57" w:type="dxa"/>
              <w:left w:w="57" w:type="dxa"/>
              <w:bottom w:w="57" w:type="dxa"/>
              <w:right w:w="57" w:type="dxa"/>
            </w:tcMar>
            <w:vAlign w:val="center"/>
          </w:tcPr>
          <w:p w14:paraId="20153B8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可处三千元以下罚款</w:t>
            </w:r>
          </w:p>
        </w:tc>
      </w:tr>
      <w:tr w14:paraId="3B4B73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4" w:hRule="atLeast"/>
          <w:jc w:val="center"/>
        </w:trPr>
        <w:tc>
          <w:tcPr>
            <w:tcW w:w="421" w:type="dxa"/>
            <w:vMerge w:val="continue"/>
            <w:tcBorders>
              <w:tl2br w:val="nil"/>
              <w:tr2bl w:val="nil"/>
            </w:tcBorders>
            <w:tcMar>
              <w:top w:w="57" w:type="dxa"/>
              <w:left w:w="57" w:type="dxa"/>
              <w:bottom w:w="57" w:type="dxa"/>
              <w:right w:w="57" w:type="dxa"/>
            </w:tcMar>
            <w:vAlign w:val="center"/>
          </w:tcPr>
          <w:p w14:paraId="0E770DFA">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59CDAF9">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22E28DB">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025EB4E">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3A59A68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在责令改正期限内未改正的</w:t>
            </w:r>
          </w:p>
        </w:tc>
        <w:tc>
          <w:tcPr>
            <w:tcW w:w="2105" w:type="dxa"/>
            <w:vMerge w:val="continue"/>
            <w:tcBorders>
              <w:tl2br w:val="nil"/>
              <w:tr2bl w:val="nil"/>
            </w:tcBorders>
            <w:tcMar>
              <w:top w:w="57" w:type="dxa"/>
              <w:left w:w="57" w:type="dxa"/>
              <w:bottom w:w="57" w:type="dxa"/>
              <w:right w:w="57" w:type="dxa"/>
            </w:tcMar>
            <w:vAlign w:val="center"/>
          </w:tcPr>
          <w:p w14:paraId="6B285D9C">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D6E740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可处三千元以上六千元以下罚款</w:t>
            </w:r>
          </w:p>
        </w:tc>
      </w:tr>
      <w:tr w14:paraId="2FFF6A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4" w:hRule="atLeast"/>
          <w:jc w:val="center"/>
        </w:trPr>
        <w:tc>
          <w:tcPr>
            <w:tcW w:w="421" w:type="dxa"/>
            <w:vMerge w:val="continue"/>
            <w:tcBorders>
              <w:tl2br w:val="nil"/>
              <w:tr2bl w:val="nil"/>
            </w:tcBorders>
            <w:tcMar>
              <w:top w:w="57" w:type="dxa"/>
              <w:left w:w="57" w:type="dxa"/>
              <w:bottom w:w="57" w:type="dxa"/>
              <w:right w:w="57" w:type="dxa"/>
            </w:tcMar>
            <w:vAlign w:val="center"/>
          </w:tcPr>
          <w:p w14:paraId="02CB5F7F">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4F50C45">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338BA5E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1447F0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4F0462C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在责令改正期满30日后仍不改正的</w:t>
            </w:r>
          </w:p>
        </w:tc>
        <w:tc>
          <w:tcPr>
            <w:tcW w:w="2105" w:type="dxa"/>
            <w:vMerge w:val="continue"/>
            <w:tcBorders>
              <w:tl2br w:val="nil"/>
              <w:tr2bl w:val="nil"/>
            </w:tcBorders>
            <w:tcMar>
              <w:top w:w="57" w:type="dxa"/>
              <w:left w:w="57" w:type="dxa"/>
              <w:bottom w:w="57" w:type="dxa"/>
              <w:right w:w="57" w:type="dxa"/>
            </w:tcMar>
            <w:vAlign w:val="center"/>
          </w:tcPr>
          <w:p w14:paraId="5C55E0ED">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E2B8CC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可处六千元以上一万元以下罚款</w:t>
            </w:r>
          </w:p>
        </w:tc>
      </w:tr>
      <w:tr w14:paraId="48B981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jc w:val="center"/>
        </w:trPr>
        <w:tc>
          <w:tcPr>
            <w:tcW w:w="421" w:type="dxa"/>
            <w:vMerge w:val="restart"/>
            <w:tcBorders>
              <w:tl2br w:val="nil"/>
              <w:tr2bl w:val="nil"/>
            </w:tcBorders>
            <w:tcMar>
              <w:top w:w="57" w:type="dxa"/>
              <w:left w:w="57" w:type="dxa"/>
              <w:bottom w:w="57" w:type="dxa"/>
              <w:right w:w="57" w:type="dxa"/>
            </w:tcMar>
            <w:vAlign w:val="center"/>
          </w:tcPr>
          <w:p w14:paraId="71848F1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20</w:t>
            </w:r>
          </w:p>
        </w:tc>
        <w:tc>
          <w:tcPr>
            <w:tcW w:w="1098" w:type="dxa"/>
            <w:vMerge w:val="restart"/>
            <w:tcBorders>
              <w:tl2br w:val="nil"/>
              <w:tr2bl w:val="nil"/>
            </w:tcBorders>
            <w:tcMar>
              <w:top w:w="57" w:type="dxa"/>
              <w:left w:w="57" w:type="dxa"/>
              <w:bottom w:w="57" w:type="dxa"/>
              <w:right w:w="57" w:type="dxa"/>
            </w:tcMar>
            <w:vAlign w:val="center"/>
          </w:tcPr>
          <w:p w14:paraId="15C5843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擅自移动、损毁禁止生产区标牌行为的</w:t>
            </w:r>
          </w:p>
        </w:tc>
        <w:tc>
          <w:tcPr>
            <w:tcW w:w="3531" w:type="dxa"/>
            <w:vMerge w:val="restart"/>
            <w:tcBorders>
              <w:tl2br w:val="nil"/>
              <w:tr2bl w:val="nil"/>
            </w:tcBorders>
            <w:tcMar>
              <w:top w:w="57" w:type="dxa"/>
              <w:left w:w="57" w:type="dxa"/>
              <w:bottom w:w="57" w:type="dxa"/>
              <w:right w:w="57" w:type="dxa"/>
            </w:tcMar>
            <w:vAlign w:val="center"/>
          </w:tcPr>
          <w:p w14:paraId="1A32A37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《农产品产地安全管理办法》</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第二十六条：违反《中华人民共和国农产品质量安全法》和本办法规定的划定标准和程序划定的禁止生产区无效。</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违反本办法规定，擅自移动、损毁禁止生产区标牌的，由县级以上地方人民政府农业行政主管部门责令限期改正，可处以一千元以下罚款。</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其他违反本办法规定的，依照有关法律法规处罚。</w:t>
            </w:r>
          </w:p>
        </w:tc>
        <w:tc>
          <w:tcPr>
            <w:tcW w:w="730" w:type="dxa"/>
            <w:tcBorders>
              <w:tl2br w:val="nil"/>
              <w:tr2bl w:val="nil"/>
            </w:tcBorders>
            <w:tcMar>
              <w:top w:w="57" w:type="dxa"/>
              <w:left w:w="57" w:type="dxa"/>
              <w:bottom w:w="57" w:type="dxa"/>
              <w:right w:w="57" w:type="dxa"/>
            </w:tcMar>
            <w:vAlign w:val="center"/>
          </w:tcPr>
          <w:p w14:paraId="2353C261">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041EEAA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擅自移动禁止生产区标牌的</w:t>
            </w:r>
          </w:p>
        </w:tc>
        <w:tc>
          <w:tcPr>
            <w:tcW w:w="2105" w:type="dxa"/>
            <w:vMerge w:val="restart"/>
            <w:tcBorders>
              <w:tl2br w:val="nil"/>
              <w:tr2bl w:val="nil"/>
            </w:tcBorders>
            <w:tcMar>
              <w:top w:w="57" w:type="dxa"/>
              <w:left w:w="57" w:type="dxa"/>
              <w:bottom w:w="57" w:type="dxa"/>
              <w:right w:w="57" w:type="dxa"/>
            </w:tcMar>
            <w:vAlign w:val="center"/>
          </w:tcPr>
          <w:p w14:paraId="1C3F7C6E">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责令限期改正</w:t>
            </w:r>
          </w:p>
        </w:tc>
        <w:tc>
          <w:tcPr>
            <w:tcW w:w="3737" w:type="dxa"/>
            <w:tcBorders>
              <w:tl2br w:val="nil"/>
              <w:tr2bl w:val="nil"/>
            </w:tcBorders>
            <w:tcMar>
              <w:top w:w="57" w:type="dxa"/>
              <w:left w:w="57" w:type="dxa"/>
              <w:bottom w:w="57" w:type="dxa"/>
              <w:right w:w="57" w:type="dxa"/>
            </w:tcMar>
            <w:vAlign w:val="center"/>
          </w:tcPr>
          <w:p w14:paraId="115AAE36">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可处三百元以下罚款</w:t>
            </w:r>
          </w:p>
        </w:tc>
      </w:tr>
      <w:tr w14:paraId="0180F6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jc w:val="center"/>
        </w:trPr>
        <w:tc>
          <w:tcPr>
            <w:tcW w:w="421" w:type="dxa"/>
            <w:vMerge w:val="continue"/>
            <w:tcBorders>
              <w:tl2br w:val="nil"/>
              <w:tr2bl w:val="nil"/>
            </w:tcBorders>
            <w:tcMar>
              <w:top w:w="57" w:type="dxa"/>
              <w:left w:w="57" w:type="dxa"/>
              <w:bottom w:w="57" w:type="dxa"/>
              <w:right w:w="57" w:type="dxa"/>
            </w:tcMar>
            <w:vAlign w:val="center"/>
          </w:tcPr>
          <w:p w14:paraId="3AC79745">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7250DC4A">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D2B013C">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D3E92BE">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73E624F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擅自损毁禁止生产区标牌的</w:t>
            </w:r>
          </w:p>
        </w:tc>
        <w:tc>
          <w:tcPr>
            <w:tcW w:w="2105" w:type="dxa"/>
            <w:vMerge w:val="continue"/>
            <w:tcBorders>
              <w:tl2br w:val="nil"/>
              <w:tr2bl w:val="nil"/>
            </w:tcBorders>
            <w:tcMar>
              <w:top w:w="57" w:type="dxa"/>
              <w:left w:w="57" w:type="dxa"/>
              <w:bottom w:w="57" w:type="dxa"/>
              <w:right w:w="57" w:type="dxa"/>
            </w:tcMar>
            <w:vAlign w:val="center"/>
          </w:tcPr>
          <w:p w14:paraId="3E2D3334">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293EF2B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可处三百元以上六百元以下罚款</w:t>
            </w:r>
          </w:p>
        </w:tc>
      </w:tr>
      <w:tr w14:paraId="16CC51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jc w:val="center"/>
        </w:trPr>
        <w:tc>
          <w:tcPr>
            <w:tcW w:w="421" w:type="dxa"/>
            <w:vMerge w:val="continue"/>
            <w:tcBorders>
              <w:tl2br w:val="nil"/>
              <w:tr2bl w:val="nil"/>
            </w:tcBorders>
            <w:tcMar>
              <w:top w:w="57" w:type="dxa"/>
              <w:left w:w="57" w:type="dxa"/>
              <w:bottom w:w="57" w:type="dxa"/>
              <w:right w:w="57" w:type="dxa"/>
            </w:tcMar>
            <w:vAlign w:val="center"/>
          </w:tcPr>
          <w:p w14:paraId="7ECD02EC">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098F74A">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59F1E7C1">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7630ACF">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175366B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擅自移动或损毁禁止生产区标牌两次以上的</w:t>
            </w:r>
          </w:p>
        </w:tc>
        <w:tc>
          <w:tcPr>
            <w:tcW w:w="2105" w:type="dxa"/>
            <w:vMerge w:val="continue"/>
            <w:tcBorders>
              <w:tl2br w:val="nil"/>
              <w:tr2bl w:val="nil"/>
            </w:tcBorders>
            <w:tcMar>
              <w:top w:w="57" w:type="dxa"/>
              <w:left w:w="57" w:type="dxa"/>
              <w:bottom w:w="57" w:type="dxa"/>
              <w:right w:w="57" w:type="dxa"/>
            </w:tcMar>
            <w:vAlign w:val="center"/>
          </w:tcPr>
          <w:p w14:paraId="4ACD5D67">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A9D61F1">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可处六百元以上一千元以下罚款</w:t>
            </w:r>
          </w:p>
        </w:tc>
      </w:tr>
      <w:tr w14:paraId="3DD661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94" w:hRule="atLeast"/>
          <w:jc w:val="center"/>
        </w:trPr>
        <w:tc>
          <w:tcPr>
            <w:tcW w:w="421" w:type="dxa"/>
            <w:vMerge w:val="restart"/>
            <w:tcBorders>
              <w:tl2br w:val="nil"/>
              <w:tr2bl w:val="nil"/>
            </w:tcBorders>
            <w:tcMar>
              <w:top w:w="57" w:type="dxa"/>
              <w:left w:w="57" w:type="dxa"/>
              <w:bottom w:w="57" w:type="dxa"/>
              <w:right w:w="57" w:type="dxa"/>
            </w:tcMar>
            <w:vAlign w:val="center"/>
          </w:tcPr>
          <w:p w14:paraId="3412499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21</w:t>
            </w:r>
          </w:p>
        </w:tc>
        <w:tc>
          <w:tcPr>
            <w:tcW w:w="1098" w:type="dxa"/>
            <w:vMerge w:val="restart"/>
            <w:tcBorders>
              <w:tl2br w:val="nil"/>
              <w:tr2bl w:val="nil"/>
            </w:tcBorders>
            <w:tcMar>
              <w:top w:w="57" w:type="dxa"/>
              <w:left w:w="57" w:type="dxa"/>
              <w:bottom w:w="57" w:type="dxa"/>
              <w:right w:w="57" w:type="dxa"/>
            </w:tcMar>
            <w:vAlign w:val="center"/>
          </w:tcPr>
          <w:p w14:paraId="2F500ED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农业投入品经营者未建立或者未按照规定保存农业投入品经营档案，或者伪造农业投入品经营档案的</w:t>
            </w:r>
          </w:p>
        </w:tc>
        <w:tc>
          <w:tcPr>
            <w:tcW w:w="3531" w:type="dxa"/>
            <w:vMerge w:val="restart"/>
            <w:tcBorders>
              <w:tl2br w:val="nil"/>
              <w:tr2bl w:val="nil"/>
            </w:tcBorders>
            <w:tcMar>
              <w:top w:w="57" w:type="dxa"/>
              <w:left w:w="57" w:type="dxa"/>
              <w:bottom w:w="57" w:type="dxa"/>
              <w:right w:w="57" w:type="dxa"/>
            </w:tcMar>
            <w:vAlign w:val="center"/>
          </w:tcPr>
          <w:p w14:paraId="196AAF3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《山东省农产品质量安全条例》</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第五十五条：违反本条例规定，农业投入品经营者未建立或者未按照规定保存农业投入品经营档案，或者伪造农业投入品经营档案的，由县级以上人民政府农产品质量安全监督管理部门责令限期改正；逾期不改正的，处以二千元以下的罚款。</w:t>
            </w:r>
          </w:p>
        </w:tc>
        <w:tc>
          <w:tcPr>
            <w:tcW w:w="730" w:type="dxa"/>
            <w:tcBorders>
              <w:tl2br w:val="nil"/>
              <w:tr2bl w:val="nil"/>
            </w:tcBorders>
            <w:tcMar>
              <w:top w:w="57" w:type="dxa"/>
              <w:left w:w="57" w:type="dxa"/>
              <w:bottom w:w="57" w:type="dxa"/>
              <w:right w:w="57" w:type="dxa"/>
            </w:tcMar>
            <w:vAlign w:val="center"/>
          </w:tcPr>
          <w:p w14:paraId="735AE637">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35C9FEC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未按照规定保存农业投入品经营档案，逾期不改正的</w:t>
            </w:r>
          </w:p>
        </w:tc>
        <w:tc>
          <w:tcPr>
            <w:tcW w:w="2105" w:type="dxa"/>
            <w:vMerge w:val="restart"/>
            <w:tcBorders>
              <w:tl2br w:val="nil"/>
              <w:tr2bl w:val="nil"/>
            </w:tcBorders>
            <w:tcMar>
              <w:top w:w="57" w:type="dxa"/>
              <w:left w:w="57" w:type="dxa"/>
              <w:bottom w:w="57" w:type="dxa"/>
              <w:right w:w="57" w:type="dxa"/>
            </w:tcMar>
            <w:vAlign w:val="center"/>
          </w:tcPr>
          <w:p w14:paraId="56350D82">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责令限期改正</w:t>
            </w:r>
          </w:p>
        </w:tc>
        <w:tc>
          <w:tcPr>
            <w:tcW w:w="3737" w:type="dxa"/>
            <w:tcBorders>
              <w:tl2br w:val="nil"/>
              <w:tr2bl w:val="nil"/>
            </w:tcBorders>
            <w:tcMar>
              <w:top w:w="57" w:type="dxa"/>
              <w:left w:w="57" w:type="dxa"/>
              <w:bottom w:w="57" w:type="dxa"/>
              <w:right w:w="57" w:type="dxa"/>
            </w:tcMar>
            <w:vAlign w:val="center"/>
          </w:tcPr>
          <w:p w14:paraId="26BA0E96">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可以处三百元以上六百元以下罚款</w:t>
            </w:r>
          </w:p>
        </w:tc>
      </w:tr>
      <w:tr w14:paraId="6BE435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jc w:val="center"/>
        </w:trPr>
        <w:tc>
          <w:tcPr>
            <w:tcW w:w="421" w:type="dxa"/>
            <w:vMerge w:val="continue"/>
            <w:tcBorders>
              <w:tl2br w:val="nil"/>
              <w:tr2bl w:val="nil"/>
            </w:tcBorders>
            <w:tcMar>
              <w:top w:w="57" w:type="dxa"/>
              <w:left w:w="57" w:type="dxa"/>
              <w:bottom w:w="57" w:type="dxa"/>
              <w:right w:w="57" w:type="dxa"/>
            </w:tcMar>
            <w:vAlign w:val="center"/>
          </w:tcPr>
          <w:p w14:paraId="648BF6D3">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414ACCB">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3EB56A6">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F414C7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7E00BA5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未建立农业投入品经营档案，逾期不改正的</w:t>
            </w:r>
          </w:p>
        </w:tc>
        <w:tc>
          <w:tcPr>
            <w:tcW w:w="2105" w:type="dxa"/>
            <w:vMerge w:val="continue"/>
            <w:tcBorders>
              <w:tl2br w:val="nil"/>
              <w:tr2bl w:val="nil"/>
            </w:tcBorders>
            <w:tcMar>
              <w:top w:w="57" w:type="dxa"/>
              <w:left w:w="57" w:type="dxa"/>
              <w:bottom w:w="57" w:type="dxa"/>
              <w:right w:w="57" w:type="dxa"/>
            </w:tcMar>
            <w:vAlign w:val="center"/>
          </w:tcPr>
          <w:p w14:paraId="629696A8">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890E6FD">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可以处六百元以上一千五百元以下罚款</w:t>
            </w:r>
          </w:p>
        </w:tc>
      </w:tr>
      <w:tr w14:paraId="469E6A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jc w:val="center"/>
        </w:trPr>
        <w:tc>
          <w:tcPr>
            <w:tcW w:w="421" w:type="dxa"/>
            <w:vMerge w:val="continue"/>
            <w:tcBorders>
              <w:tl2br w:val="nil"/>
              <w:tr2bl w:val="nil"/>
            </w:tcBorders>
            <w:tcMar>
              <w:top w:w="57" w:type="dxa"/>
              <w:left w:w="57" w:type="dxa"/>
              <w:bottom w:w="57" w:type="dxa"/>
              <w:right w:w="57" w:type="dxa"/>
            </w:tcMar>
            <w:vAlign w:val="center"/>
          </w:tcPr>
          <w:p w14:paraId="1D5CD901">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929A7AC">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B09021F">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6C03CF0">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266E56B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伪造农业投入品经营档案，逾期不改正的</w:t>
            </w:r>
          </w:p>
        </w:tc>
        <w:tc>
          <w:tcPr>
            <w:tcW w:w="2105" w:type="dxa"/>
            <w:vMerge w:val="continue"/>
            <w:tcBorders>
              <w:tl2br w:val="nil"/>
              <w:tr2bl w:val="nil"/>
            </w:tcBorders>
            <w:tcMar>
              <w:top w:w="57" w:type="dxa"/>
              <w:left w:w="57" w:type="dxa"/>
              <w:bottom w:w="57" w:type="dxa"/>
              <w:right w:w="57" w:type="dxa"/>
            </w:tcMar>
            <w:vAlign w:val="center"/>
          </w:tcPr>
          <w:p w14:paraId="2D92EFA5">
            <w:pPr>
              <w:adjustRightInd w:val="0"/>
              <w:snapToGrid w:val="0"/>
              <w:jc w:val="left"/>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18D4D80">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可以处一千五百元以上二千元以下罚款</w:t>
            </w:r>
          </w:p>
        </w:tc>
      </w:tr>
      <w:tr w14:paraId="3321DA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restart"/>
            <w:tcBorders>
              <w:tl2br w:val="nil"/>
              <w:tr2bl w:val="nil"/>
            </w:tcBorders>
            <w:tcMar>
              <w:top w:w="57" w:type="dxa"/>
              <w:left w:w="57" w:type="dxa"/>
              <w:bottom w:w="57" w:type="dxa"/>
              <w:right w:w="57" w:type="dxa"/>
            </w:tcMar>
            <w:vAlign w:val="center"/>
          </w:tcPr>
          <w:p w14:paraId="329627A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22</w:t>
            </w:r>
          </w:p>
        </w:tc>
        <w:tc>
          <w:tcPr>
            <w:tcW w:w="1098" w:type="dxa"/>
            <w:vMerge w:val="restart"/>
            <w:tcBorders>
              <w:tl2br w:val="nil"/>
              <w:tr2bl w:val="nil"/>
            </w:tcBorders>
            <w:tcMar>
              <w:top w:w="57" w:type="dxa"/>
              <w:left w:w="57" w:type="dxa"/>
              <w:bottom w:w="57" w:type="dxa"/>
              <w:right w:w="57" w:type="dxa"/>
            </w:tcMar>
            <w:vAlign w:val="center"/>
          </w:tcPr>
          <w:p w14:paraId="70CFADB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有关单位或者个人引导农产品生产者改变新技术、新产品用途，造成危害农产品质量安全的</w:t>
            </w:r>
          </w:p>
        </w:tc>
        <w:tc>
          <w:tcPr>
            <w:tcW w:w="3531" w:type="dxa"/>
            <w:vMerge w:val="restart"/>
            <w:tcBorders>
              <w:tl2br w:val="nil"/>
              <w:tr2bl w:val="nil"/>
            </w:tcBorders>
            <w:tcMar>
              <w:top w:w="57" w:type="dxa"/>
              <w:left w:w="57" w:type="dxa"/>
              <w:bottom w:w="57" w:type="dxa"/>
              <w:right w:w="57" w:type="dxa"/>
            </w:tcMar>
            <w:vAlign w:val="center"/>
          </w:tcPr>
          <w:p w14:paraId="4D7EE49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山东省农产品质量安全条例》第五十六条，违反本条例规定，有关单位或者个人引导农产品生产者改变新技术、新产品用途，造成危害农产品质量安全的，由县级以上人民政府农产品质量安全监督管理部门责令改正，对单位处二千元以上二万元以下的罚款，对个人处二百元以上二千元以下的罚款。</w:t>
            </w:r>
          </w:p>
        </w:tc>
        <w:tc>
          <w:tcPr>
            <w:tcW w:w="730" w:type="dxa"/>
            <w:tcBorders>
              <w:tl2br w:val="nil"/>
              <w:tr2bl w:val="nil"/>
            </w:tcBorders>
            <w:tcMar>
              <w:top w:w="57" w:type="dxa"/>
              <w:left w:w="57" w:type="dxa"/>
              <w:bottom w:w="57" w:type="dxa"/>
              <w:right w:w="57" w:type="dxa"/>
            </w:tcMar>
            <w:vAlign w:val="center"/>
          </w:tcPr>
          <w:p w14:paraId="770AA914">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0B75EB4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有关单位或者个人引导农产品生产者改变新技术、新产品用途，造成危害农产品质量安全的，造成损失价值在一万元以下的</w:t>
            </w:r>
          </w:p>
        </w:tc>
        <w:tc>
          <w:tcPr>
            <w:tcW w:w="5842" w:type="dxa"/>
            <w:gridSpan w:val="2"/>
            <w:tcBorders>
              <w:tl2br w:val="nil"/>
              <w:tr2bl w:val="nil"/>
            </w:tcBorders>
            <w:tcMar>
              <w:top w:w="57" w:type="dxa"/>
              <w:left w:w="57" w:type="dxa"/>
              <w:bottom w:w="57" w:type="dxa"/>
              <w:right w:w="57" w:type="dxa"/>
            </w:tcMar>
            <w:vAlign w:val="center"/>
          </w:tcPr>
          <w:p w14:paraId="34F24966">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对单位处二千元以上八千元以下的罚款；对个人处二百元以上八百元以下的罚款</w:t>
            </w:r>
          </w:p>
        </w:tc>
      </w:tr>
      <w:tr w14:paraId="290E61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56E6E309">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1EB1217">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8542A9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E63914E">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3017AA4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有关单位或者个人引导农产品生产者改变新技术、新产品用途，造成危害农产品质量安全的，造成损失价值在一万元以上三万元以下的</w:t>
            </w:r>
          </w:p>
        </w:tc>
        <w:tc>
          <w:tcPr>
            <w:tcW w:w="5842" w:type="dxa"/>
            <w:gridSpan w:val="2"/>
            <w:tcBorders>
              <w:tl2br w:val="nil"/>
              <w:tr2bl w:val="nil"/>
            </w:tcBorders>
            <w:tcMar>
              <w:top w:w="57" w:type="dxa"/>
              <w:left w:w="57" w:type="dxa"/>
              <w:bottom w:w="57" w:type="dxa"/>
              <w:right w:w="57" w:type="dxa"/>
            </w:tcMar>
            <w:vAlign w:val="center"/>
          </w:tcPr>
          <w:p w14:paraId="2B6A3913">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对单位处八千元以上一万四千元以下的罚款；对个人处八百元以上一千四百元以下的罚款</w:t>
            </w:r>
          </w:p>
        </w:tc>
      </w:tr>
      <w:tr w14:paraId="3C733D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2" w:hRule="atLeast"/>
          <w:jc w:val="center"/>
        </w:trPr>
        <w:tc>
          <w:tcPr>
            <w:tcW w:w="421" w:type="dxa"/>
            <w:vMerge w:val="continue"/>
            <w:tcBorders>
              <w:tl2br w:val="nil"/>
              <w:tr2bl w:val="nil"/>
            </w:tcBorders>
            <w:tcMar>
              <w:top w:w="57" w:type="dxa"/>
              <w:left w:w="57" w:type="dxa"/>
              <w:bottom w:w="57" w:type="dxa"/>
              <w:right w:w="57" w:type="dxa"/>
            </w:tcMar>
            <w:vAlign w:val="center"/>
          </w:tcPr>
          <w:p w14:paraId="53B6A788">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6FAB9B7">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B7037BB">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18D17644">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005D9F1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有关单位或者个人引导农产品生产者改变新技术、新产品用途，造成危害农产品质量安全的，造成损失价值在三万元以上的</w:t>
            </w:r>
          </w:p>
        </w:tc>
        <w:tc>
          <w:tcPr>
            <w:tcW w:w="5842" w:type="dxa"/>
            <w:gridSpan w:val="2"/>
            <w:tcBorders>
              <w:tl2br w:val="nil"/>
              <w:tr2bl w:val="nil"/>
            </w:tcBorders>
            <w:tcMar>
              <w:top w:w="57" w:type="dxa"/>
              <w:left w:w="57" w:type="dxa"/>
              <w:bottom w:w="57" w:type="dxa"/>
              <w:right w:w="57" w:type="dxa"/>
            </w:tcMar>
            <w:vAlign w:val="center"/>
          </w:tcPr>
          <w:p w14:paraId="7121B83C">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对单位处一万四千元以上二万元以下的罚款；对个人处一千四百元以上二千元以下的罚款</w:t>
            </w:r>
          </w:p>
        </w:tc>
      </w:tr>
      <w:tr w14:paraId="260089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restart"/>
            <w:tcBorders>
              <w:tl2br w:val="nil"/>
              <w:tr2bl w:val="nil"/>
            </w:tcBorders>
            <w:tcMar>
              <w:top w:w="57" w:type="dxa"/>
              <w:left w:w="57" w:type="dxa"/>
              <w:bottom w:w="57" w:type="dxa"/>
              <w:right w:w="57" w:type="dxa"/>
            </w:tcMar>
            <w:vAlign w:val="center"/>
          </w:tcPr>
          <w:p w14:paraId="231BA6A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23</w:t>
            </w:r>
          </w:p>
        </w:tc>
        <w:tc>
          <w:tcPr>
            <w:tcW w:w="1098" w:type="dxa"/>
            <w:vMerge w:val="restart"/>
            <w:tcBorders>
              <w:tl2br w:val="nil"/>
              <w:tr2bl w:val="nil"/>
            </w:tcBorders>
            <w:tcMar>
              <w:top w:w="57" w:type="dxa"/>
              <w:left w:w="57" w:type="dxa"/>
              <w:bottom w:w="57" w:type="dxa"/>
              <w:right w:w="57" w:type="dxa"/>
            </w:tcMar>
            <w:vAlign w:val="center"/>
          </w:tcPr>
          <w:p w14:paraId="3C8A3BF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农产品生产企业、农民专业合作经济组织未按规定建立和实施农产品质量安全检测制度的</w:t>
            </w:r>
          </w:p>
        </w:tc>
        <w:tc>
          <w:tcPr>
            <w:tcW w:w="3531" w:type="dxa"/>
            <w:vMerge w:val="restart"/>
            <w:tcBorders>
              <w:tl2br w:val="nil"/>
              <w:tr2bl w:val="nil"/>
            </w:tcBorders>
            <w:tcMar>
              <w:top w:w="57" w:type="dxa"/>
              <w:left w:w="57" w:type="dxa"/>
              <w:bottom w:w="57" w:type="dxa"/>
              <w:right w:w="57" w:type="dxa"/>
            </w:tcMar>
            <w:vAlign w:val="center"/>
          </w:tcPr>
          <w:p w14:paraId="073E366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山东省农产品质量安全监督管理规定》第二十八条，违反本规定，农产品生产企业、农民专业合作经济组织未按规定建立和实施农产品质量安全检测制度的，由县级以上人民政府农产品质量安全监督管理部门责令限期改正;逾期不改正的，处一千元以上三千元以下罚款。</w:t>
            </w:r>
          </w:p>
        </w:tc>
        <w:tc>
          <w:tcPr>
            <w:tcW w:w="730" w:type="dxa"/>
            <w:tcBorders>
              <w:tl2br w:val="nil"/>
              <w:tr2bl w:val="nil"/>
            </w:tcBorders>
            <w:tcMar>
              <w:top w:w="57" w:type="dxa"/>
              <w:left w:w="57" w:type="dxa"/>
              <w:bottom w:w="57" w:type="dxa"/>
              <w:right w:w="57" w:type="dxa"/>
            </w:tcMar>
            <w:vAlign w:val="center"/>
          </w:tcPr>
          <w:p w14:paraId="6475D0B8">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35E36AA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农产品生产企业、农民专业合作经济组织虽按规定已建立农产品质量安全检测制度，未正常实施农产品质量安全检测的</w:t>
            </w:r>
          </w:p>
        </w:tc>
        <w:tc>
          <w:tcPr>
            <w:tcW w:w="2105" w:type="dxa"/>
            <w:vMerge w:val="restart"/>
            <w:tcBorders>
              <w:tl2br w:val="nil"/>
              <w:tr2bl w:val="nil"/>
            </w:tcBorders>
            <w:tcMar>
              <w:top w:w="57" w:type="dxa"/>
              <w:left w:w="57" w:type="dxa"/>
              <w:bottom w:w="57" w:type="dxa"/>
              <w:right w:w="57" w:type="dxa"/>
            </w:tcMar>
            <w:vAlign w:val="center"/>
          </w:tcPr>
          <w:p w14:paraId="25A44D2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逾期不改正的</w:t>
            </w:r>
          </w:p>
        </w:tc>
        <w:tc>
          <w:tcPr>
            <w:tcW w:w="3737" w:type="dxa"/>
            <w:tcBorders>
              <w:tl2br w:val="nil"/>
              <w:tr2bl w:val="nil"/>
            </w:tcBorders>
            <w:tcMar>
              <w:top w:w="57" w:type="dxa"/>
              <w:left w:w="57" w:type="dxa"/>
              <w:bottom w:w="57" w:type="dxa"/>
              <w:right w:w="57" w:type="dxa"/>
            </w:tcMar>
            <w:vAlign w:val="center"/>
          </w:tcPr>
          <w:p w14:paraId="5895DBBC">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处一千元以上二千元以下罚款 </w:t>
            </w:r>
          </w:p>
        </w:tc>
      </w:tr>
      <w:tr w14:paraId="1B4C9A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8" w:hRule="atLeast"/>
          <w:jc w:val="center"/>
        </w:trPr>
        <w:tc>
          <w:tcPr>
            <w:tcW w:w="421" w:type="dxa"/>
            <w:vMerge w:val="continue"/>
            <w:tcBorders>
              <w:tl2br w:val="nil"/>
              <w:tr2bl w:val="nil"/>
            </w:tcBorders>
            <w:tcMar>
              <w:top w:w="57" w:type="dxa"/>
              <w:left w:w="57" w:type="dxa"/>
              <w:bottom w:w="57" w:type="dxa"/>
              <w:right w:w="57" w:type="dxa"/>
            </w:tcMar>
            <w:vAlign w:val="center"/>
          </w:tcPr>
          <w:p w14:paraId="1BB767CD">
            <w:pPr>
              <w:adjustRightInd w:val="0"/>
              <w:snapToGrid w:val="0"/>
              <w:jc w:val="left"/>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1671AB0C">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FCC927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56460CC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3A8987C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农产品生产企业、农民专业合作经济组织未按规定建立农产品质量安全检测制度，也未正常实施农产品质量安全检测的</w:t>
            </w:r>
          </w:p>
        </w:tc>
        <w:tc>
          <w:tcPr>
            <w:tcW w:w="2105" w:type="dxa"/>
            <w:vMerge w:val="continue"/>
            <w:tcBorders>
              <w:tl2br w:val="nil"/>
              <w:tr2bl w:val="nil"/>
            </w:tcBorders>
            <w:tcMar>
              <w:top w:w="57" w:type="dxa"/>
              <w:left w:w="57" w:type="dxa"/>
              <w:bottom w:w="57" w:type="dxa"/>
              <w:right w:w="57" w:type="dxa"/>
            </w:tcMar>
            <w:vAlign w:val="center"/>
          </w:tcPr>
          <w:p w14:paraId="2DFC03E0">
            <w:pPr>
              <w:adjustRightInd w:val="0"/>
              <w:snapToGrid w:val="0"/>
              <w:jc w:val="center"/>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86CB53B">
            <w:pPr>
              <w:widowControl/>
              <w:adjustRightInd w:val="0"/>
              <w:snapToGrid w:val="0"/>
              <w:jc w:val="left"/>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处二千元以上三千元以下罚款</w:t>
            </w:r>
          </w:p>
        </w:tc>
      </w:tr>
    </w:tbl>
    <w:p w14:paraId="40D5283F"/>
    <w:p w14:paraId="11EB4602">
      <w:pPr>
        <w:pStyle w:val="2"/>
      </w:pPr>
      <w:r>
        <w:br w:type="page"/>
      </w:r>
    </w:p>
    <w:p w14:paraId="5F70FCAB">
      <w:pPr>
        <w:ind w:firstLine="640" w:firstLineChars="200"/>
      </w:pPr>
      <w:r>
        <w:rPr>
          <w:rFonts w:hint="eastAsia" w:ascii="黑体" w:hAnsi="黑体" w:eastAsia="黑体" w:cs="黑体"/>
          <w:color w:val="000000"/>
          <w:kern w:val="0"/>
          <w:sz w:val="32"/>
          <w:szCs w:val="32"/>
        </w:rPr>
        <w:t>七、蚕种</w:t>
      </w:r>
    </w:p>
    <w:tbl>
      <w:tblPr>
        <w:tblStyle w:val="7"/>
        <w:tblW w:w="1400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1"/>
        <w:gridCol w:w="1846"/>
        <w:gridCol w:w="4253"/>
        <w:gridCol w:w="850"/>
        <w:gridCol w:w="2127"/>
        <w:gridCol w:w="2409"/>
        <w:gridCol w:w="2094"/>
      </w:tblGrid>
      <w:tr w14:paraId="612160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blHeader/>
          <w:jc w:val="center"/>
        </w:trPr>
        <w:tc>
          <w:tcPr>
            <w:tcW w:w="421" w:type="dxa"/>
            <w:tcBorders>
              <w:tl2br w:val="nil"/>
              <w:tr2bl w:val="nil"/>
            </w:tcBorders>
            <w:tcMar>
              <w:top w:w="57" w:type="dxa"/>
              <w:left w:w="57" w:type="dxa"/>
              <w:bottom w:w="57" w:type="dxa"/>
              <w:right w:w="57" w:type="dxa"/>
            </w:tcMar>
            <w:vAlign w:val="center"/>
          </w:tcPr>
          <w:p w14:paraId="37E87E6B">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序号</w:t>
            </w:r>
          </w:p>
        </w:tc>
        <w:tc>
          <w:tcPr>
            <w:tcW w:w="1846" w:type="dxa"/>
            <w:tcBorders>
              <w:tl2br w:val="nil"/>
              <w:tr2bl w:val="nil"/>
            </w:tcBorders>
            <w:tcMar>
              <w:top w:w="57" w:type="dxa"/>
              <w:left w:w="57" w:type="dxa"/>
              <w:bottom w:w="57" w:type="dxa"/>
              <w:right w:w="57" w:type="dxa"/>
            </w:tcMar>
            <w:vAlign w:val="center"/>
          </w:tcPr>
          <w:p w14:paraId="70179A24">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违法行为</w:t>
            </w:r>
          </w:p>
        </w:tc>
        <w:tc>
          <w:tcPr>
            <w:tcW w:w="4253" w:type="dxa"/>
            <w:tcBorders>
              <w:tl2br w:val="nil"/>
              <w:tr2bl w:val="nil"/>
            </w:tcBorders>
            <w:tcMar>
              <w:top w:w="57" w:type="dxa"/>
              <w:left w:w="57" w:type="dxa"/>
              <w:bottom w:w="57" w:type="dxa"/>
              <w:right w:w="57" w:type="dxa"/>
            </w:tcMar>
            <w:vAlign w:val="center"/>
          </w:tcPr>
          <w:p w14:paraId="078A997B">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处罚依据</w:t>
            </w:r>
          </w:p>
        </w:tc>
        <w:tc>
          <w:tcPr>
            <w:tcW w:w="850" w:type="dxa"/>
            <w:tcBorders>
              <w:tl2br w:val="nil"/>
              <w:tr2bl w:val="nil"/>
            </w:tcBorders>
            <w:tcMar>
              <w:top w:w="57" w:type="dxa"/>
              <w:left w:w="57" w:type="dxa"/>
              <w:bottom w:w="57" w:type="dxa"/>
              <w:right w:w="57" w:type="dxa"/>
            </w:tcMar>
            <w:vAlign w:val="center"/>
          </w:tcPr>
          <w:p w14:paraId="6033EDDB">
            <w:pPr>
              <w:widowControl/>
              <w:adjustRightInd w:val="0"/>
              <w:snapToGrid w:val="0"/>
              <w:jc w:val="center"/>
              <w:textAlignment w:val="center"/>
              <w:rPr>
                <w:rFonts w:ascii="黑体" w:hAnsi="黑体" w:eastAsia="黑体" w:cs="黑体"/>
                <w:color w:val="000000"/>
                <w:kern w:val="0"/>
                <w:sz w:val="24"/>
                <w:szCs w:val="24"/>
              </w:rPr>
            </w:pPr>
            <w:r>
              <w:rPr>
                <w:rFonts w:hint="eastAsia" w:ascii="黑体" w:hAnsi="黑体" w:eastAsia="黑体" w:cs="黑体"/>
                <w:color w:val="000000"/>
                <w:kern w:val="0"/>
                <w:sz w:val="24"/>
                <w:szCs w:val="24"/>
              </w:rPr>
              <w:t>违法</w:t>
            </w:r>
          </w:p>
          <w:p w14:paraId="53937EC5">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程度</w:t>
            </w:r>
          </w:p>
        </w:tc>
        <w:tc>
          <w:tcPr>
            <w:tcW w:w="2127" w:type="dxa"/>
            <w:tcBorders>
              <w:tl2br w:val="nil"/>
              <w:tr2bl w:val="nil"/>
            </w:tcBorders>
            <w:tcMar>
              <w:top w:w="57" w:type="dxa"/>
              <w:left w:w="57" w:type="dxa"/>
              <w:bottom w:w="57" w:type="dxa"/>
              <w:right w:w="57" w:type="dxa"/>
            </w:tcMar>
            <w:vAlign w:val="center"/>
          </w:tcPr>
          <w:p w14:paraId="1078BCDD">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违法情节</w:t>
            </w:r>
          </w:p>
        </w:tc>
        <w:tc>
          <w:tcPr>
            <w:tcW w:w="4503" w:type="dxa"/>
            <w:gridSpan w:val="2"/>
            <w:tcBorders>
              <w:tl2br w:val="nil"/>
              <w:tr2bl w:val="nil"/>
            </w:tcBorders>
            <w:tcMar>
              <w:top w:w="57" w:type="dxa"/>
              <w:left w:w="57" w:type="dxa"/>
              <w:bottom w:w="57" w:type="dxa"/>
              <w:right w:w="57" w:type="dxa"/>
            </w:tcMar>
            <w:vAlign w:val="center"/>
          </w:tcPr>
          <w:p w14:paraId="134BFB94">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裁量标准</w:t>
            </w:r>
          </w:p>
        </w:tc>
      </w:tr>
      <w:tr w14:paraId="3FCA69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atLeast"/>
          <w:jc w:val="center"/>
        </w:trPr>
        <w:tc>
          <w:tcPr>
            <w:tcW w:w="421" w:type="dxa"/>
            <w:vMerge w:val="restart"/>
            <w:tcBorders>
              <w:tl2br w:val="nil"/>
              <w:tr2bl w:val="nil"/>
            </w:tcBorders>
            <w:tcMar>
              <w:top w:w="57" w:type="dxa"/>
              <w:left w:w="57" w:type="dxa"/>
              <w:bottom w:w="57" w:type="dxa"/>
              <w:right w:w="57" w:type="dxa"/>
            </w:tcMar>
            <w:vAlign w:val="center"/>
          </w:tcPr>
          <w:p w14:paraId="0AE31D0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w:t>
            </w:r>
          </w:p>
        </w:tc>
        <w:tc>
          <w:tcPr>
            <w:tcW w:w="1846" w:type="dxa"/>
            <w:vMerge w:val="restart"/>
            <w:tcBorders>
              <w:tl2br w:val="nil"/>
              <w:tr2bl w:val="nil"/>
            </w:tcBorders>
            <w:tcMar>
              <w:top w:w="57" w:type="dxa"/>
              <w:left w:w="57" w:type="dxa"/>
              <w:bottom w:w="57" w:type="dxa"/>
              <w:right w:w="57" w:type="dxa"/>
            </w:tcMar>
            <w:vAlign w:val="center"/>
          </w:tcPr>
          <w:p w14:paraId="386C50B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未经省级以上人民政府农业（蚕业）行政主管部门批准，擅自处理受保护的蚕遗传资源，造成蚕遗传资源损失的</w:t>
            </w:r>
          </w:p>
        </w:tc>
        <w:tc>
          <w:tcPr>
            <w:tcW w:w="4253" w:type="dxa"/>
            <w:vMerge w:val="restart"/>
            <w:tcBorders>
              <w:tl2br w:val="nil"/>
              <w:tr2bl w:val="nil"/>
            </w:tcBorders>
            <w:tcMar>
              <w:top w:w="57" w:type="dxa"/>
              <w:left w:w="57" w:type="dxa"/>
              <w:bottom w:w="57" w:type="dxa"/>
              <w:right w:w="57" w:type="dxa"/>
            </w:tcMar>
            <w:vAlign w:val="center"/>
          </w:tcPr>
          <w:p w14:paraId="26C2765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《蚕种管理办法》第二十九条，违反本办法第八条规定，擅自处理受保护的蚕遗传资源，造成蚕遗传资源损失的，由省级以上人民政府农业农村（蚕业）主管部门处五万元以上五十万元以下罚款。</w:t>
            </w:r>
          </w:p>
        </w:tc>
        <w:tc>
          <w:tcPr>
            <w:tcW w:w="850" w:type="dxa"/>
            <w:tcBorders>
              <w:tl2br w:val="nil"/>
              <w:tr2bl w:val="nil"/>
            </w:tcBorders>
            <w:tcMar>
              <w:top w:w="57" w:type="dxa"/>
              <w:left w:w="57" w:type="dxa"/>
              <w:bottom w:w="57" w:type="dxa"/>
              <w:right w:w="57" w:type="dxa"/>
            </w:tcMar>
            <w:vAlign w:val="center"/>
          </w:tcPr>
          <w:p w14:paraId="1E3E4C9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127" w:type="dxa"/>
            <w:tcBorders>
              <w:tl2br w:val="nil"/>
              <w:tr2bl w:val="nil"/>
            </w:tcBorders>
            <w:tcMar>
              <w:top w:w="57" w:type="dxa"/>
              <w:left w:w="57" w:type="dxa"/>
              <w:bottom w:w="57" w:type="dxa"/>
              <w:right w:w="57" w:type="dxa"/>
            </w:tcMar>
            <w:vAlign w:val="center"/>
          </w:tcPr>
          <w:p w14:paraId="2166E4C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损失的蚕遗传资源可重新获得的</w:t>
            </w:r>
          </w:p>
        </w:tc>
        <w:tc>
          <w:tcPr>
            <w:tcW w:w="4503" w:type="dxa"/>
            <w:gridSpan w:val="2"/>
            <w:tcBorders>
              <w:tl2br w:val="nil"/>
              <w:tr2bl w:val="nil"/>
            </w:tcBorders>
            <w:tcMar>
              <w:top w:w="57" w:type="dxa"/>
              <w:left w:w="57" w:type="dxa"/>
              <w:bottom w:w="57" w:type="dxa"/>
              <w:right w:w="57" w:type="dxa"/>
            </w:tcMar>
            <w:vAlign w:val="center"/>
          </w:tcPr>
          <w:p w14:paraId="42D4497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处五万元以上二十五万元以下罚款</w:t>
            </w:r>
          </w:p>
        </w:tc>
      </w:tr>
      <w:tr w14:paraId="5A5D18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atLeast"/>
          <w:jc w:val="center"/>
        </w:trPr>
        <w:tc>
          <w:tcPr>
            <w:tcW w:w="421" w:type="dxa"/>
            <w:vMerge w:val="continue"/>
            <w:tcBorders>
              <w:tl2br w:val="nil"/>
              <w:tr2bl w:val="nil"/>
            </w:tcBorders>
            <w:tcMar>
              <w:top w:w="57" w:type="dxa"/>
              <w:left w:w="57" w:type="dxa"/>
              <w:bottom w:w="57" w:type="dxa"/>
              <w:right w:w="57" w:type="dxa"/>
            </w:tcMar>
            <w:vAlign w:val="center"/>
          </w:tcPr>
          <w:p w14:paraId="76A645A1">
            <w:pPr>
              <w:adjustRightInd w:val="0"/>
              <w:snapToGrid w:val="0"/>
              <w:jc w:val="center"/>
              <w:rPr>
                <w:rFonts w:ascii="仿宋_GB2312" w:hAnsi="仿宋_GB2312" w:eastAsia="仿宋_GB2312" w:cs="仿宋_GB2312"/>
                <w:color w:val="000000"/>
                <w:sz w:val="24"/>
                <w:szCs w:val="24"/>
              </w:rPr>
            </w:pPr>
          </w:p>
        </w:tc>
        <w:tc>
          <w:tcPr>
            <w:tcW w:w="1846" w:type="dxa"/>
            <w:vMerge w:val="continue"/>
            <w:tcBorders>
              <w:tl2br w:val="nil"/>
              <w:tr2bl w:val="nil"/>
            </w:tcBorders>
            <w:tcMar>
              <w:top w:w="57" w:type="dxa"/>
              <w:left w:w="57" w:type="dxa"/>
              <w:bottom w:w="57" w:type="dxa"/>
              <w:right w:w="57" w:type="dxa"/>
            </w:tcMar>
            <w:vAlign w:val="center"/>
          </w:tcPr>
          <w:p w14:paraId="6FD2BB60">
            <w:pPr>
              <w:adjustRightInd w:val="0"/>
              <w:snapToGrid w:val="0"/>
              <w:rPr>
                <w:rFonts w:ascii="仿宋_GB2312" w:hAnsi="仿宋_GB2312" w:eastAsia="仿宋_GB2312" w:cs="仿宋_GB2312"/>
                <w:color w:val="000000"/>
                <w:sz w:val="24"/>
                <w:szCs w:val="24"/>
              </w:rPr>
            </w:pPr>
          </w:p>
        </w:tc>
        <w:tc>
          <w:tcPr>
            <w:tcW w:w="4253" w:type="dxa"/>
            <w:vMerge w:val="continue"/>
            <w:tcBorders>
              <w:tl2br w:val="nil"/>
              <w:tr2bl w:val="nil"/>
            </w:tcBorders>
            <w:tcMar>
              <w:top w:w="57" w:type="dxa"/>
              <w:left w:w="57" w:type="dxa"/>
              <w:bottom w:w="57" w:type="dxa"/>
              <w:right w:w="57" w:type="dxa"/>
            </w:tcMar>
            <w:vAlign w:val="center"/>
          </w:tcPr>
          <w:p w14:paraId="7F8B3E22">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71166AA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127" w:type="dxa"/>
            <w:tcBorders>
              <w:tl2br w:val="nil"/>
              <w:tr2bl w:val="nil"/>
            </w:tcBorders>
            <w:tcMar>
              <w:top w:w="57" w:type="dxa"/>
              <w:left w:w="57" w:type="dxa"/>
              <w:bottom w:w="57" w:type="dxa"/>
              <w:right w:w="57" w:type="dxa"/>
            </w:tcMar>
            <w:vAlign w:val="center"/>
          </w:tcPr>
          <w:p w14:paraId="6D9E8D8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损失的蚕遗传资源不可重新获得的</w:t>
            </w:r>
          </w:p>
        </w:tc>
        <w:tc>
          <w:tcPr>
            <w:tcW w:w="4503" w:type="dxa"/>
            <w:gridSpan w:val="2"/>
            <w:tcBorders>
              <w:tl2br w:val="nil"/>
              <w:tr2bl w:val="nil"/>
            </w:tcBorders>
            <w:tcMar>
              <w:top w:w="57" w:type="dxa"/>
              <w:left w:w="57" w:type="dxa"/>
              <w:bottom w:w="57" w:type="dxa"/>
              <w:right w:w="57" w:type="dxa"/>
            </w:tcMar>
            <w:vAlign w:val="center"/>
          </w:tcPr>
          <w:p w14:paraId="21F4DFD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处二十五万元以上五十万元以下罚款</w:t>
            </w:r>
          </w:p>
        </w:tc>
      </w:tr>
      <w:tr w14:paraId="5CE299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atLeast"/>
          <w:jc w:val="center"/>
        </w:trPr>
        <w:tc>
          <w:tcPr>
            <w:tcW w:w="421" w:type="dxa"/>
            <w:vMerge w:val="restart"/>
            <w:tcBorders>
              <w:tl2br w:val="nil"/>
              <w:tr2bl w:val="nil"/>
            </w:tcBorders>
            <w:tcMar>
              <w:top w:w="57" w:type="dxa"/>
              <w:left w:w="57" w:type="dxa"/>
              <w:bottom w:w="57" w:type="dxa"/>
              <w:right w:w="57" w:type="dxa"/>
            </w:tcMar>
            <w:vAlign w:val="center"/>
          </w:tcPr>
          <w:p w14:paraId="68CBAB9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w:t>
            </w:r>
          </w:p>
        </w:tc>
        <w:tc>
          <w:tcPr>
            <w:tcW w:w="1846" w:type="dxa"/>
            <w:vMerge w:val="restart"/>
            <w:tcBorders>
              <w:tl2br w:val="nil"/>
              <w:tr2bl w:val="nil"/>
            </w:tcBorders>
            <w:tcMar>
              <w:top w:w="57" w:type="dxa"/>
              <w:left w:w="57" w:type="dxa"/>
              <w:bottom w:w="57" w:type="dxa"/>
              <w:right w:w="57" w:type="dxa"/>
            </w:tcMar>
            <w:vAlign w:val="center"/>
          </w:tcPr>
          <w:p w14:paraId="27253DA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未经审批开展对外合作研究利用蚕遗传资源的</w:t>
            </w:r>
          </w:p>
        </w:tc>
        <w:tc>
          <w:tcPr>
            <w:tcW w:w="4253" w:type="dxa"/>
            <w:vMerge w:val="restart"/>
            <w:tcBorders>
              <w:tl2br w:val="nil"/>
              <w:tr2bl w:val="nil"/>
            </w:tcBorders>
            <w:tcMar>
              <w:top w:w="57" w:type="dxa"/>
              <w:left w:w="57" w:type="dxa"/>
              <w:bottom w:w="57" w:type="dxa"/>
              <w:right w:w="57" w:type="dxa"/>
            </w:tcMar>
            <w:vAlign w:val="center"/>
          </w:tcPr>
          <w:p w14:paraId="64A1BB4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蚕种管理办法》第三十条第一款，未经审批开展对外合作研究利用蚕遗传资源的，由省级以上人民政府农业（蚕业）行政主管部门责令停止违法行为，没收蚕遗传资源和违法所得，并处一万元以上五万元以下罚款。</w:t>
            </w:r>
          </w:p>
        </w:tc>
        <w:tc>
          <w:tcPr>
            <w:tcW w:w="850" w:type="dxa"/>
            <w:tcBorders>
              <w:tl2br w:val="nil"/>
              <w:tr2bl w:val="nil"/>
            </w:tcBorders>
            <w:tcMar>
              <w:top w:w="57" w:type="dxa"/>
              <w:left w:w="57" w:type="dxa"/>
              <w:bottom w:w="57" w:type="dxa"/>
              <w:right w:w="57" w:type="dxa"/>
            </w:tcMar>
            <w:vAlign w:val="center"/>
          </w:tcPr>
          <w:p w14:paraId="27C1548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127" w:type="dxa"/>
            <w:tcBorders>
              <w:tl2br w:val="nil"/>
              <w:tr2bl w:val="nil"/>
            </w:tcBorders>
            <w:tcMar>
              <w:top w:w="57" w:type="dxa"/>
              <w:left w:w="57" w:type="dxa"/>
              <w:bottom w:w="57" w:type="dxa"/>
              <w:right w:w="57" w:type="dxa"/>
            </w:tcMar>
            <w:vAlign w:val="center"/>
          </w:tcPr>
          <w:p w14:paraId="53A4EAD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没有违法所得，影响较轻的</w:t>
            </w:r>
          </w:p>
        </w:tc>
        <w:tc>
          <w:tcPr>
            <w:tcW w:w="2409" w:type="dxa"/>
            <w:vMerge w:val="restart"/>
            <w:tcBorders>
              <w:tl2br w:val="nil"/>
              <w:tr2bl w:val="nil"/>
            </w:tcBorders>
            <w:tcMar>
              <w:top w:w="57" w:type="dxa"/>
              <w:left w:w="57" w:type="dxa"/>
              <w:bottom w:w="57" w:type="dxa"/>
              <w:right w:w="57" w:type="dxa"/>
            </w:tcMar>
            <w:vAlign w:val="center"/>
          </w:tcPr>
          <w:p w14:paraId="5F95FE0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没收蚕遗传资源和违法所得</w:t>
            </w:r>
          </w:p>
        </w:tc>
        <w:tc>
          <w:tcPr>
            <w:tcW w:w="2094" w:type="dxa"/>
            <w:tcBorders>
              <w:tl2br w:val="nil"/>
              <w:tr2bl w:val="nil"/>
            </w:tcBorders>
            <w:tcMar>
              <w:top w:w="57" w:type="dxa"/>
              <w:left w:w="57" w:type="dxa"/>
              <w:bottom w:w="57" w:type="dxa"/>
              <w:right w:w="57" w:type="dxa"/>
            </w:tcMar>
            <w:vAlign w:val="center"/>
          </w:tcPr>
          <w:p w14:paraId="6D9EAB3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并处一万元以上三万元以下罚款</w:t>
            </w:r>
          </w:p>
        </w:tc>
      </w:tr>
      <w:tr w14:paraId="44DB3E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atLeast"/>
          <w:jc w:val="center"/>
        </w:trPr>
        <w:tc>
          <w:tcPr>
            <w:tcW w:w="421" w:type="dxa"/>
            <w:vMerge w:val="continue"/>
            <w:tcBorders>
              <w:tl2br w:val="nil"/>
              <w:tr2bl w:val="nil"/>
            </w:tcBorders>
            <w:tcMar>
              <w:top w:w="57" w:type="dxa"/>
              <w:left w:w="57" w:type="dxa"/>
              <w:bottom w:w="57" w:type="dxa"/>
              <w:right w:w="57" w:type="dxa"/>
            </w:tcMar>
            <w:vAlign w:val="center"/>
          </w:tcPr>
          <w:p w14:paraId="306DF8A9">
            <w:pPr>
              <w:adjustRightInd w:val="0"/>
              <w:snapToGrid w:val="0"/>
              <w:jc w:val="center"/>
              <w:rPr>
                <w:rFonts w:ascii="仿宋_GB2312" w:hAnsi="仿宋_GB2312" w:eastAsia="仿宋_GB2312" w:cs="仿宋_GB2312"/>
                <w:color w:val="000000"/>
                <w:sz w:val="24"/>
                <w:szCs w:val="24"/>
              </w:rPr>
            </w:pPr>
          </w:p>
        </w:tc>
        <w:tc>
          <w:tcPr>
            <w:tcW w:w="1846" w:type="dxa"/>
            <w:vMerge w:val="continue"/>
            <w:tcBorders>
              <w:tl2br w:val="nil"/>
              <w:tr2bl w:val="nil"/>
            </w:tcBorders>
            <w:tcMar>
              <w:top w:w="57" w:type="dxa"/>
              <w:left w:w="57" w:type="dxa"/>
              <w:bottom w:w="57" w:type="dxa"/>
              <w:right w:w="57" w:type="dxa"/>
            </w:tcMar>
            <w:vAlign w:val="center"/>
          </w:tcPr>
          <w:p w14:paraId="206F1186">
            <w:pPr>
              <w:adjustRightInd w:val="0"/>
              <w:snapToGrid w:val="0"/>
              <w:rPr>
                <w:rFonts w:ascii="仿宋_GB2312" w:hAnsi="仿宋_GB2312" w:eastAsia="仿宋_GB2312" w:cs="仿宋_GB2312"/>
                <w:color w:val="000000"/>
                <w:sz w:val="24"/>
                <w:szCs w:val="24"/>
              </w:rPr>
            </w:pPr>
          </w:p>
        </w:tc>
        <w:tc>
          <w:tcPr>
            <w:tcW w:w="4253" w:type="dxa"/>
            <w:vMerge w:val="continue"/>
            <w:tcBorders>
              <w:tl2br w:val="nil"/>
              <w:tr2bl w:val="nil"/>
            </w:tcBorders>
            <w:tcMar>
              <w:top w:w="57" w:type="dxa"/>
              <w:left w:w="57" w:type="dxa"/>
              <w:bottom w:w="57" w:type="dxa"/>
              <w:right w:w="57" w:type="dxa"/>
            </w:tcMar>
            <w:vAlign w:val="center"/>
          </w:tcPr>
          <w:p w14:paraId="5DB66D28">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702038C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127" w:type="dxa"/>
            <w:tcBorders>
              <w:tl2br w:val="nil"/>
              <w:tr2bl w:val="nil"/>
            </w:tcBorders>
            <w:tcMar>
              <w:top w:w="57" w:type="dxa"/>
              <w:left w:w="57" w:type="dxa"/>
              <w:bottom w:w="57" w:type="dxa"/>
              <w:right w:w="57" w:type="dxa"/>
            </w:tcMar>
            <w:vAlign w:val="center"/>
          </w:tcPr>
          <w:p w14:paraId="2176417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没有违法所得但影响较重，或有违法所得的</w:t>
            </w:r>
          </w:p>
        </w:tc>
        <w:tc>
          <w:tcPr>
            <w:tcW w:w="2409" w:type="dxa"/>
            <w:vMerge w:val="continue"/>
            <w:tcBorders>
              <w:tl2br w:val="nil"/>
              <w:tr2bl w:val="nil"/>
            </w:tcBorders>
            <w:tcMar>
              <w:top w:w="57" w:type="dxa"/>
              <w:left w:w="57" w:type="dxa"/>
              <w:bottom w:w="57" w:type="dxa"/>
              <w:right w:w="57" w:type="dxa"/>
            </w:tcMar>
            <w:vAlign w:val="center"/>
          </w:tcPr>
          <w:p w14:paraId="01F977CA">
            <w:pPr>
              <w:adjustRightInd w:val="0"/>
              <w:snapToGrid w:val="0"/>
              <w:rPr>
                <w:rFonts w:ascii="仿宋_GB2312" w:hAnsi="仿宋_GB2312" w:eastAsia="仿宋_GB2312" w:cs="仿宋_GB2312"/>
                <w:color w:val="000000"/>
                <w:sz w:val="24"/>
                <w:szCs w:val="24"/>
              </w:rPr>
            </w:pPr>
          </w:p>
        </w:tc>
        <w:tc>
          <w:tcPr>
            <w:tcW w:w="2094" w:type="dxa"/>
            <w:tcBorders>
              <w:tl2br w:val="nil"/>
              <w:tr2bl w:val="nil"/>
            </w:tcBorders>
            <w:tcMar>
              <w:top w:w="57" w:type="dxa"/>
              <w:left w:w="57" w:type="dxa"/>
              <w:bottom w:w="57" w:type="dxa"/>
              <w:right w:w="57" w:type="dxa"/>
            </w:tcMar>
            <w:vAlign w:val="center"/>
          </w:tcPr>
          <w:p w14:paraId="27F618F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并处三万元以上五万元以下罚款</w:t>
            </w:r>
          </w:p>
        </w:tc>
      </w:tr>
      <w:tr w14:paraId="1DEF43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atLeast"/>
          <w:jc w:val="center"/>
        </w:trPr>
        <w:tc>
          <w:tcPr>
            <w:tcW w:w="421" w:type="dxa"/>
            <w:vMerge w:val="restart"/>
            <w:tcBorders>
              <w:tl2br w:val="nil"/>
              <w:tr2bl w:val="nil"/>
            </w:tcBorders>
            <w:tcMar>
              <w:top w:w="57" w:type="dxa"/>
              <w:left w:w="57" w:type="dxa"/>
              <w:bottom w:w="57" w:type="dxa"/>
              <w:right w:w="57" w:type="dxa"/>
            </w:tcMar>
            <w:vAlign w:val="center"/>
          </w:tcPr>
          <w:p w14:paraId="78C4355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3</w:t>
            </w:r>
          </w:p>
        </w:tc>
        <w:tc>
          <w:tcPr>
            <w:tcW w:w="1846" w:type="dxa"/>
            <w:vMerge w:val="restart"/>
            <w:tcBorders>
              <w:tl2br w:val="nil"/>
              <w:tr2bl w:val="nil"/>
            </w:tcBorders>
            <w:tcMar>
              <w:top w:w="57" w:type="dxa"/>
              <w:left w:w="57" w:type="dxa"/>
              <w:bottom w:w="57" w:type="dxa"/>
              <w:right w:w="57" w:type="dxa"/>
            </w:tcMar>
            <w:vAlign w:val="center"/>
          </w:tcPr>
          <w:p w14:paraId="0242BC3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销售、推广未经审定蚕种的</w:t>
            </w:r>
          </w:p>
        </w:tc>
        <w:tc>
          <w:tcPr>
            <w:tcW w:w="4253" w:type="dxa"/>
            <w:vMerge w:val="restart"/>
            <w:tcBorders>
              <w:tl2br w:val="nil"/>
              <w:tr2bl w:val="nil"/>
            </w:tcBorders>
            <w:tcMar>
              <w:top w:w="57" w:type="dxa"/>
              <w:left w:w="57" w:type="dxa"/>
              <w:bottom w:w="57" w:type="dxa"/>
              <w:right w:w="57" w:type="dxa"/>
            </w:tcMar>
            <w:vAlign w:val="center"/>
          </w:tcPr>
          <w:p w14:paraId="4243AD0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蚕种管理办法》第三十一条第一款，违反本办法第十一条第二款的规定，销售、推广未经审定蚕种的，由县级以上人民政府农业（蚕业）行政主管部门责令停止违法行为，没收蚕种和违法所得；违法所得在五万元以上的，并处违法所得一倍以上三倍以下罚款；没有违法所得或者违法所得不足五万元的，并处五千元以上五万元以下罚款。</w:t>
            </w:r>
          </w:p>
        </w:tc>
        <w:tc>
          <w:tcPr>
            <w:tcW w:w="850" w:type="dxa"/>
            <w:tcBorders>
              <w:tl2br w:val="nil"/>
              <w:tr2bl w:val="nil"/>
            </w:tcBorders>
            <w:tcMar>
              <w:top w:w="57" w:type="dxa"/>
              <w:left w:w="57" w:type="dxa"/>
              <w:bottom w:w="57" w:type="dxa"/>
              <w:right w:w="57" w:type="dxa"/>
            </w:tcMar>
            <w:vAlign w:val="center"/>
          </w:tcPr>
          <w:p w14:paraId="1656C42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127" w:type="dxa"/>
            <w:tcBorders>
              <w:tl2br w:val="nil"/>
              <w:tr2bl w:val="nil"/>
            </w:tcBorders>
            <w:tcMar>
              <w:top w:w="57" w:type="dxa"/>
              <w:left w:w="57" w:type="dxa"/>
              <w:bottom w:w="57" w:type="dxa"/>
              <w:right w:w="57" w:type="dxa"/>
            </w:tcMar>
            <w:vAlign w:val="center"/>
          </w:tcPr>
          <w:p w14:paraId="5BBA4E9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没有违法所得</w:t>
            </w:r>
          </w:p>
        </w:tc>
        <w:tc>
          <w:tcPr>
            <w:tcW w:w="2409" w:type="dxa"/>
            <w:vMerge w:val="restart"/>
            <w:tcBorders>
              <w:tl2br w:val="nil"/>
              <w:tr2bl w:val="nil"/>
            </w:tcBorders>
            <w:tcMar>
              <w:top w:w="57" w:type="dxa"/>
              <w:left w:w="57" w:type="dxa"/>
              <w:bottom w:w="57" w:type="dxa"/>
              <w:right w:w="57" w:type="dxa"/>
            </w:tcMar>
            <w:vAlign w:val="center"/>
          </w:tcPr>
          <w:p w14:paraId="7086480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没收蚕种和违法所得</w:t>
            </w:r>
          </w:p>
        </w:tc>
        <w:tc>
          <w:tcPr>
            <w:tcW w:w="2094" w:type="dxa"/>
            <w:tcBorders>
              <w:tl2br w:val="nil"/>
              <w:tr2bl w:val="nil"/>
            </w:tcBorders>
            <w:tcMar>
              <w:top w:w="57" w:type="dxa"/>
              <w:left w:w="57" w:type="dxa"/>
              <w:bottom w:w="57" w:type="dxa"/>
              <w:right w:w="57" w:type="dxa"/>
            </w:tcMar>
            <w:vAlign w:val="center"/>
          </w:tcPr>
          <w:p w14:paraId="638655E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并处五千元以上一万元以下罚款</w:t>
            </w:r>
          </w:p>
        </w:tc>
      </w:tr>
      <w:tr w14:paraId="618704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atLeast"/>
          <w:jc w:val="center"/>
        </w:trPr>
        <w:tc>
          <w:tcPr>
            <w:tcW w:w="421" w:type="dxa"/>
            <w:vMerge w:val="continue"/>
            <w:tcBorders>
              <w:tl2br w:val="nil"/>
              <w:tr2bl w:val="nil"/>
            </w:tcBorders>
            <w:tcMar>
              <w:top w:w="57" w:type="dxa"/>
              <w:left w:w="57" w:type="dxa"/>
              <w:bottom w:w="57" w:type="dxa"/>
              <w:right w:w="57" w:type="dxa"/>
            </w:tcMar>
            <w:vAlign w:val="center"/>
          </w:tcPr>
          <w:p w14:paraId="1961F5B6">
            <w:pPr>
              <w:adjustRightInd w:val="0"/>
              <w:snapToGrid w:val="0"/>
              <w:jc w:val="center"/>
              <w:rPr>
                <w:rFonts w:ascii="仿宋_GB2312" w:hAnsi="仿宋_GB2312" w:eastAsia="仿宋_GB2312" w:cs="仿宋_GB2312"/>
                <w:color w:val="000000"/>
                <w:sz w:val="24"/>
                <w:szCs w:val="24"/>
              </w:rPr>
            </w:pPr>
          </w:p>
        </w:tc>
        <w:tc>
          <w:tcPr>
            <w:tcW w:w="1846" w:type="dxa"/>
            <w:vMerge w:val="continue"/>
            <w:tcBorders>
              <w:tl2br w:val="nil"/>
              <w:tr2bl w:val="nil"/>
            </w:tcBorders>
            <w:tcMar>
              <w:top w:w="57" w:type="dxa"/>
              <w:left w:w="57" w:type="dxa"/>
              <w:bottom w:w="57" w:type="dxa"/>
              <w:right w:w="57" w:type="dxa"/>
            </w:tcMar>
            <w:vAlign w:val="center"/>
          </w:tcPr>
          <w:p w14:paraId="25BA6420">
            <w:pPr>
              <w:adjustRightInd w:val="0"/>
              <w:snapToGrid w:val="0"/>
              <w:rPr>
                <w:rFonts w:ascii="仿宋_GB2312" w:hAnsi="仿宋_GB2312" w:eastAsia="仿宋_GB2312" w:cs="仿宋_GB2312"/>
                <w:color w:val="000000"/>
                <w:sz w:val="24"/>
                <w:szCs w:val="24"/>
              </w:rPr>
            </w:pPr>
          </w:p>
        </w:tc>
        <w:tc>
          <w:tcPr>
            <w:tcW w:w="4253" w:type="dxa"/>
            <w:vMerge w:val="continue"/>
            <w:tcBorders>
              <w:tl2br w:val="nil"/>
              <w:tr2bl w:val="nil"/>
            </w:tcBorders>
            <w:tcMar>
              <w:top w:w="57" w:type="dxa"/>
              <w:left w:w="57" w:type="dxa"/>
              <w:bottom w:w="57" w:type="dxa"/>
              <w:right w:w="57" w:type="dxa"/>
            </w:tcMar>
            <w:vAlign w:val="center"/>
          </w:tcPr>
          <w:p w14:paraId="325A0E31">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0978175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127" w:type="dxa"/>
            <w:tcBorders>
              <w:tl2br w:val="nil"/>
              <w:tr2bl w:val="nil"/>
            </w:tcBorders>
            <w:tcMar>
              <w:top w:w="57" w:type="dxa"/>
              <w:left w:w="57" w:type="dxa"/>
              <w:bottom w:w="57" w:type="dxa"/>
              <w:right w:w="57" w:type="dxa"/>
            </w:tcMar>
            <w:vAlign w:val="center"/>
          </w:tcPr>
          <w:p w14:paraId="05B6117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违法所得不足五万元的</w:t>
            </w:r>
          </w:p>
        </w:tc>
        <w:tc>
          <w:tcPr>
            <w:tcW w:w="2409" w:type="dxa"/>
            <w:vMerge w:val="continue"/>
            <w:tcBorders>
              <w:tl2br w:val="nil"/>
              <w:tr2bl w:val="nil"/>
            </w:tcBorders>
            <w:tcMar>
              <w:top w:w="57" w:type="dxa"/>
              <w:left w:w="57" w:type="dxa"/>
              <w:bottom w:w="57" w:type="dxa"/>
              <w:right w:w="57" w:type="dxa"/>
            </w:tcMar>
            <w:vAlign w:val="center"/>
          </w:tcPr>
          <w:p w14:paraId="4FA42ED0">
            <w:pPr>
              <w:adjustRightInd w:val="0"/>
              <w:snapToGrid w:val="0"/>
              <w:rPr>
                <w:rFonts w:ascii="仿宋_GB2312" w:hAnsi="仿宋_GB2312" w:eastAsia="仿宋_GB2312" w:cs="仿宋_GB2312"/>
                <w:color w:val="000000"/>
                <w:sz w:val="24"/>
                <w:szCs w:val="24"/>
              </w:rPr>
            </w:pPr>
          </w:p>
        </w:tc>
        <w:tc>
          <w:tcPr>
            <w:tcW w:w="2094" w:type="dxa"/>
            <w:tcBorders>
              <w:tl2br w:val="nil"/>
              <w:tr2bl w:val="nil"/>
            </w:tcBorders>
            <w:tcMar>
              <w:top w:w="57" w:type="dxa"/>
              <w:left w:w="57" w:type="dxa"/>
              <w:bottom w:w="57" w:type="dxa"/>
              <w:right w:w="57" w:type="dxa"/>
            </w:tcMar>
            <w:vAlign w:val="center"/>
          </w:tcPr>
          <w:p w14:paraId="1400F91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并处一万元以上五万元以下罚款</w:t>
            </w:r>
          </w:p>
        </w:tc>
      </w:tr>
      <w:tr w14:paraId="1194EF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atLeast"/>
          <w:jc w:val="center"/>
        </w:trPr>
        <w:tc>
          <w:tcPr>
            <w:tcW w:w="421" w:type="dxa"/>
            <w:vMerge w:val="continue"/>
            <w:tcBorders>
              <w:tl2br w:val="nil"/>
              <w:tr2bl w:val="nil"/>
            </w:tcBorders>
            <w:tcMar>
              <w:top w:w="57" w:type="dxa"/>
              <w:left w:w="57" w:type="dxa"/>
              <w:bottom w:w="57" w:type="dxa"/>
              <w:right w:w="57" w:type="dxa"/>
            </w:tcMar>
            <w:vAlign w:val="center"/>
          </w:tcPr>
          <w:p w14:paraId="2F207008">
            <w:pPr>
              <w:adjustRightInd w:val="0"/>
              <w:snapToGrid w:val="0"/>
              <w:jc w:val="center"/>
              <w:rPr>
                <w:rFonts w:ascii="仿宋_GB2312" w:hAnsi="仿宋_GB2312" w:eastAsia="仿宋_GB2312" w:cs="仿宋_GB2312"/>
                <w:color w:val="000000"/>
                <w:sz w:val="24"/>
                <w:szCs w:val="24"/>
              </w:rPr>
            </w:pPr>
          </w:p>
        </w:tc>
        <w:tc>
          <w:tcPr>
            <w:tcW w:w="1846" w:type="dxa"/>
            <w:vMerge w:val="continue"/>
            <w:tcBorders>
              <w:tl2br w:val="nil"/>
              <w:tr2bl w:val="nil"/>
            </w:tcBorders>
            <w:tcMar>
              <w:top w:w="57" w:type="dxa"/>
              <w:left w:w="57" w:type="dxa"/>
              <w:bottom w:w="57" w:type="dxa"/>
              <w:right w:w="57" w:type="dxa"/>
            </w:tcMar>
            <w:vAlign w:val="center"/>
          </w:tcPr>
          <w:p w14:paraId="68C61810">
            <w:pPr>
              <w:adjustRightInd w:val="0"/>
              <w:snapToGrid w:val="0"/>
              <w:rPr>
                <w:rFonts w:ascii="仿宋_GB2312" w:hAnsi="仿宋_GB2312" w:eastAsia="仿宋_GB2312" w:cs="仿宋_GB2312"/>
                <w:color w:val="000000"/>
                <w:sz w:val="24"/>
                <w:szCs w:val="24"/>
              </w:rPr>
            </w:pPr>
          </w:p>
        </w:tc>
        <w:tc>
          <w:tcPr>
            <w:tcW w:w="4253" w:type="dxa"/>
            <w:vMerge w:val="continue"/>
            <w:tcBorders>
              <w:tl2br w:val="nil"/>
              <w:tr2bl w:val="nil"/>
            </w:tcBorders>
            <w:tcMar>
              <w:top w:w="57" w:type="dxa"/>
              <w:left w:w="57" w:type="dxa"/>
              <w:bottom w:w="57" w:type="dxa"/>
              <w:right w:w="57" w:type="dxa"/>
            </w:tcMar>
            <w:vAlign w:val="center"/>
          </w:tcPr>
          <w:p w14:paraId="7AB7D07F">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0F825C5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127" w:type="dxa"/>
            <w:tcBorders>
              <w:tl2br w:val="nil"/>
              <w:tr2bl w:val="nil"/>
            </w:tcBorders>
            <w:tcMar>
              <w:top w:w="57" w:type="dxa"/>
              <w:left w:w="57" w:type="dxa"/>
              <w:bottom w:w="57" w:type="dxa"/>
              <w:right w:w="57" w:type="dxa"/>
            </w:tcMar>
            <w:vAlign w:val="center"/>
          </w:tcPr>
          <w:p w14:paraId="608F17E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违法所得在五万元以上的</w:t>
            </w:r>
          </w:p>
        </w:tc>
        <w:tc>
          <w:tcPr>
            <w:tcW w:w="2409" w:type="dxa"/>
            <w:vMerge w:val="continue"/>
            <w:tcBorders>
              <w:tl2br w:val="nil"/>
              <w:tr2bl w:val="nil"/>
            </w:tcBorders>
            <w:tcMar>
              <w:top w:w="57" w:type="dxa"/>
              <w:left w:w="57" w:type="dxa"/>
              <w:bottom w:w="57" w:type="dxa"/>
              <w:right w:w="57" w:type="dxa"/>
            </w:tcMar>
            <w:vAlign w:val="center"/>
          </w:tcPr>
          <w:p w14:paraId="7AF8C5B2">
            <w:pPr>
              <w:adjustRightInd w:val="0"/>
              <w:snapToGrid w:val="0"/>
              <w:rPr>
                <w:rFonts w:ascii="仿宋_GB2312" w:hAnsi="仿宋_GB2312" w:eastAsia="仿宋_GB2312" w:cs="仿宋_GB2312"/>
                <w:color w:val="000000"/>
                <w:sz w:val="24"/>
                <w:szCs w:val="24"/>
              </w:rPr>
            </w:pPr>
          </w:p>
        </w:tc>
        <w:tc>
          <w:tcPr>
            <w:tcW w:w="2094" w:type="dxa"/>
            <w:tcBorders>
              <w:tl2br w:val="nil"/>
              <w:tr2bl w:val="nil"/>
            </w:tcBorders>
            <w:tcMar>
              <w:top w:w="57" w:type="dxa"/>
              <w:left w:w="57" w:type="dxa"/>
              <w:bottom w:w="57" w:type="dxa"/>
              <w:right w:w="57" w:type="dxa"/>
            </w:tcMar>
            <w:vAlign w:val="center"/>
          </w:tcPr>
          <w:p w14:paraId="30DA4DB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并处违法所得一倍以上三倍以下罚款</w:t>
            </w:r>
          </w:p>
        </w:tc>
      </w:tr>
      <w:tr w14:paraId="232743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7" w:hRule="atLeast"/>
          <w:jc w:val="center"/>
        </w:trPr>
        <w:tc>
          <w:tcPr>
            <w:tcW w:w="421" w:type="dxa"/>
            <w:vMerge w:val="restart"/>
            <w:tcBorders>
              <w:tl2br w:val="nil"/>
              <w:tr2bl w:val="nil"/>
            </w:tcBorders>
            <w:tcMar>
              <w:top w:w="57" w:type="dxa"/>
              <w:left w:w="57" w:type="dxa"/>
              <w:bottom w:w="57" w:type="dxa"/>
              <w:right w:w="57" w:type="dxa"/>
            </w:tcMar>
            <w:vAlign w:val="center"/>
          </w:tcPr>
          <w:p w14:paraId="21DF2EA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4</w:t>
            </w:r>
          </w:p>
        </w:tc>
        <w:tc>
          <w:tcPr>
            <w:tcW w:w="1846" w:type="dxa"/>
            <w:vMerge w:val="restart"/>
            <w:tcBorders>
              <w:tl2br w:val="nil"/>
              <w:tr2bl w:val="nil"/>
            </w:tcBorders>
            <w:tcMar>
              <w:top w:w="57" w:type="dxa"/>
              <w:left w:w="57" w:type="dxa"/>
              <w:bottom w:w="57" w:type="dxa"/>
              <w:right w:w="57" w:type="dxa"/>
            </w:tcMar>
            <w:vAlign w:val="center"/>
          </w:tcPr>
          <w:p w14:paraId="4070007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无蚕种生产、经营许可证或者违反蚕种生产、经营许可证的规定生产经营蚕种，或者转让、租借蚕种生产、经营许可证的</w:t>
            </w:r>
          </w:p>
        </w:tc>
        <w:tc>
          <w:tcPr>
            <w:tcW w:w="4253" w:type="dxa"/>
            <w:vMerge w:val="restart"/>
            <w:tcBorders>
              <w:tl2br w:val="nil"/>
              <w:tr2bl w:val="nil"/>
            </w:tcBorders>
            <w:tcMar>
              <w:top w:w="57" w:type="dxa"/>
              <w:left w:w="57" w:type="dxa"/>
              <w:bottom w:w="57" w:type="dxa"/>
              <w:right w:w="57" w:type="dxa"/>
            </w:tcMar>
            <w:vAlign w:val="center"/>
          </w:tcPr>
          <w:p w14:paraId="75BACA3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蚕种管理办法》第三十二条，违反本办法有关规定，无蚕种生产、经营许可证或者违反蚕种生产、经营许可证的规定生产经营蚕种，或者转让、租借蚕种生产、经营许可证的，由县级以上人民政府农业（蚕业）行政主管部门责令停止违法行为，没收违法所得；违法所得在三万元以上的，并处违法所得一倍以上三倍以下罚款；没有违法所得或者违法所得不足三万元的，并处三千元以上三万元以下罚款。违反蚕种生产、经营许可证的规定生产经营蚕种或者转让、租借蚕种生产、经营许可证，情节严重的，并处吊销蚕种生产、经营许可证。</w:t>
            </w:r>
          </w:p>
        </w:tc>
        <w:tc>
          <w:tcPr>
            <w:tcW w:w="850" w:type="dxa"/>
            <w:tcBorders>
              <w:tl2br w:val="nil"/>
              <w:tr2bl w:val="nil"/>
            </w:tcBorders>
            <w:tcMar>
              <w:top w:w="57" w:type="dxa"/>
              <w:left w:w="57" w:type="dxa"/>
              <w:bottom w:w="57" w:type="dxa"/>
              <w:right w:w="57" w:type="dxa"/>
            </w:tcMar>
            <w:vAlign w:val="center"/>
          </w:tcPr>
          <w:p w14:paraId="5B93888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127" w:type="dxa"/>
            <w:tcBorders>
              <w:tl2br w:val="nil"/>
              <w:tr2bl w:val="nil"/>
            </w:tcBorders>
            <w:tcMar>
              <w:top w:w="57" w:type="dxa"/>
              <w:left w:w="57" w:type="dxa"/>
              <w:bottom w:w="57" w:type="dxa"/>
              <w:right w:w="57" w:type="dxa"/>
            </w:tcMar>
            <w:vAlign w:val="center"/>
          </w:tcPr>
          <w:p w14:paraId="5974A5E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没有违法所得</w:t>
            </w:r>
          </w:p>
        </w:tc>
        <w:tc>
          <w:tcPr>
            <w:tcW w:w="2409" w:type="dxa"/>
            <w:vMerge w:val="restart"/>
            <w:tcBorders>
              <w:tl2br w:val="nil"/>
              <w:tr2bl w:val="nil"/>
            </w:tcBorders>
            <w:tcMar>
              <w:top w:w="57" w:type="dxa"/>
              <w:left w:w="57" w:type="dxa"/>
              <w:bottom w:w="57" w:type="dxa"/>
              <w:right w:w="57" w:type="dxa"/>
            </w:tcMar>
            <w:vAlign w:val="center"/>
          </w:tcPr>
          <w:p w14:paraId="1BEAF9C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没收违法所得</w:t>
            </w:r>
          </w:p>
        </w:tc>
        <w:tc>
          <w:tcPr>
            <w:tcW w:w="2094" w:type="dxa"/>
            <w:tcBorders>
              <w:tl2br w:val="nil"/>
              <w:tr2bl w:val="nil"/>
            </w:tcBorders>
            <w:tcMar>
              <w:top w:w="57" w:type="dxa"/>
              <w:left w:w="57" w:type="dxa"/>
              <w:bottom w:w="57" w:type="dxa"/>
              <w:right w:w="57" w:type="dxa"/>
            </w:tcMar>
            <w:vAlign w:val="center"/>
          </w:tcPr>
          <w:p w14:paraId="7DFA96B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并处三千元以上一万元以下罚款</w:t>
            </w:r>
          </w:p>
        </w:tc>
      </w:tr>
      <w:tr w14:paraId="402763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7" w:hRule="atLeast"/>
          <w:jc w:val="center"/>
        </w:trPr>
        <w:tc>
          <w:tcPr>
            <w:tcW w:w="421" w:type="dxa"/>
            <w:vMerge w:val="continue"/>
            <w:tcBorders>
              <w:tl2br w:val="nil"/>
              <w:tr2bl w:val="nil"/>
            </w:tcBorders>
            <w:tcMar>
              <w:top w:w="57" w:type="dxa"/>
              <w:left w:w="57" w:type="dxa"/>
              <w:bottom w:w="57" w:type="dxa"/>
              <w:right w:w="57" w:type="dxa"/>
            </w:tcMar>
            <w:vAlign w:val="center"/>
          </w:tcPr>
          <w:p w14:paraId="3CEBD6E3">
            <w:pPr>
              <w:adjustRightInd w:val="0"/>
              <w:snapToGrid w:val="0"/>
              <w:jc w:val="center"/>
              <w:rPr>
                <w:rFonts w:ascii="仿宋_GB2312" w:hAnsi="仿宋_GB2312" w:eastAsia="仿宋_GB2312" w:cs="仿宋_GB2312"/>
                <w:color w:val="000000"/>
                <w:sz w:val="24"/>
                <w:szCs w:val="24"/>
              </w:rPr>
            </w:pPr>
          </w:p>
        </w:tc>
        <w:tc>
          <w:tcPr>
            <w:tcW w:w="1846" w:type="dxa"/>
            <w:vMerge w:val="continue"/>
            <w:tcBorders>
              <w:tl2br w:val="nil"/>
              <w:tr2bl w:val="nil"/>
            </w:tcBorders>
            <w:tcMar>
              <w:top w:w="57" w:type="dxa"/>
              <w:left w:w="57" w:type="dxa"/>
              <w:bottom w:w="57" w:type="dxa"/>
              <w:right w:w="57" w:type="dxa"/>
            </w:tcMar>
            <w:vAlign w:val="center"/>
          </w:tcPr>
          <w:p w14:paraId="2AF1BC30">
            <w:pPr>
              <w:adjustRightInd w:val="0"/>
              <w:snapToGrid w:val="0"/>
              <w:rPr>
                <w:rFonts w:ascii="仿宋_GB2312" w:hAnsi="仿宋_GB2312" w:eastAsia="仿宋_GB2312" w:cs="仿宋_GB2312"/>
                <w:color w:val="000000"/>
                <w:sz w:val="24"/>
                <w:szCs w:val="24"/>
              </w:rPr>
            </w:pPr>
          </w:p>
        </w:tc>
        <w:tc>
          <w:tcPr>
            <w:tcW w:w="4253" w:type="dxa"/>
            <w:vMerge w:val="continue"/>
            <w:tcBorders>
              <w:tl2br w:val="nil"/>
              <w:tr2bl w:val="nil"/>
            </w:tcBorders>
            <w:tcMar>
              <w:top w:w="57" w:type="dxa"/>
              <w:left w:w="57" w:type="dxa"/>
              <w:bottom w:w="57" w:type="dxa"/>
              <w:right w:w="57" w:type="dxa"/>
            </w:tcMar>
            <w:vAlign w:val="center"/>
          </w:tcPr>
          <w:p w14:paraId="4EBDE554">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7D2B146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127" w:type="dxa"/>
            <w:tcBorders>
              <w:tl2br w:val="nil"/>
              <w:tr2bl w:val="nil"/>
            </w:tcBorders>
            <w:tcMar>
              <w:top w:w="57" w:type="dxa"/>
              <w:left w:w="57" w:type="dxa"/>
              <w:bottom w:w="57" w:type="dxa"/>
              <w:right w:w="57" w:type="dxa"/>
            </w:tcMar>
            <w:vAlign w:val="center"/>
          </w:tcPr>
          <w:p w14:paraId="1123CB7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违法所得不足三万元的</w:t>
            </w:r>
          </w:p>
        </w:tc>
        <w:tc>
          <w:tcPr>
            <w:tcW w:w="2409" w:type="dxa"/>
            <w:vMerge w:val="continue"/>
            <w:tcBorders>
              <w:tl2br w:val="nil"/>
              <w:tr2bl w:val="nil"/>
            </w:tcBorders>
            <w:tcMar>
              <w:top w:w="57" w:type="dxa"/>
              <w:left w:w="57" w:type="dxa"/>
              <w:bottom w:w="57" w:type="dxa"/>
              <w:right w:w="57" w:type="dxa"/>
            </w:tcMar>
            <w:vAlign w:val="center"/>
          </w:tcPr>
          <w:p w14:paraId="33DB14A6">
            <w:pPr>
              <w:adjustRightInd w:val="0"/>
              <w:snapToGrid w:val="0"/>
              <w:rPr>
                <w:rFonts w:ascii="仿宋_GB2312" w:hAnsi="仿宋_GB2312" w:eastAsia="仿宋_GB2312" w:cs="仿宋_GB2312"/>
                <w:color w:val="000000"/>
                <w:sz w:val="24"/>
                <w:szCs w:val="24"/>
              </w:rPr>
            </w:pPr>
          </w:p>
        </w:tc>
        <w:tc>
          <w:tcPr>
            <w:tcW w:w="2094" w:type="dxa"/>
            <w:tcBorders>
              <w:tl2br w:val="nil"/>
              <w:tr2bl w:val="nil"/>
            </w:tcBorders>
            <w:tcMar>
              <w:top w:w="57" w:type="dxa"/>
              <w:left w:w="57" w:type="dxa"/>
              <w:bottom w:w="57" w:type="dxa"/>
              <w:right w:w="57" w:type="dxa"/>
            </w:tcMar>
            <w:vAlign w:val="center"/>
          </w:tcPr>
          <w:p w14:paraId="4AD5A32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并处一万元以上三万元以下罚款</w:t>
            </w:r>
          </w:p>
        </w:tc>
      </w:tr>
      <w:tr w14:paraId="1DA461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7" w:hRule="atLeast"/>
          <w:jc w:val="center"/>
        </w:trPr>
        <w:tc>
          <w:tcPr>
            <w:tcW w:w="421" w:type="dxa"/>
            <w:vMerge w:val="continue"/>
            <w:tcBorders>
              <w:tl2br w:val="nil"/>
              <w:tr2bl w:val="nil"/>
            </w:tcBorders>
            <w:tcMar>
              <w:top w:w="57" w:type="dxa"/>
              <w:left w:w="57" w:type="dxa"/>
              <w:bottom w:w="57" w:type="dxa"/>
              <w:right w:w="57" w:type="dxa"/>
            </w:tcMar>
            <w:vAlign w:val="center"/>
          </w:tcPr>
          <w:p w14:paraId="4E3CFAF1">
            <w:pPr>
              <w:adjustRightInd w:val="0"/>
              <w:snapToGrid w:val="0"/>
              <w:jc w:val="center"/>
              <w:rPr>
                <w:rFonts w:ascii="仿宋_GB2312" w:hAnsi="仿宋_GB2312" w:eastAsia="仿宋_GB2312" w:cs="仿宋_GB2312"/>
                <w:color w:val="000000"/>
                <w:sz w:val="24"/>
                <w:szCs w:val="24"/>
              </w:rPr>
            </w:pPr>
          </w:p>
        </w:tc>
        <w:tc>
          <w:tcPr>
            <w:tcW w:w="1846" w:type="dxa"/>
            <w:vMerge w:val="continue"/>
            <w:tcBorders>
              <w:tl2br w:val="nil"/>
              <w:tr2bl w:val="nil"/>
            </w:tcBorders>
            <w:tcMar>
              <w:top w:w="57" w:type="dxa"/>
              <w:left w:w="57" w:type="dxa"/>
              <w:bottom w:w="57" w:type="dxa"/>
              <w:right w:w="57" w:type="dxa"/>
            </w:tcMar>
            <w:vAlign w:val="center"/>
          </w:tcPr>
          <w:p w14:paraId="093195B7">
            <w:pPr>
              <w:adjustRightInd w:val="0"/>
              <w:snapToGrid w:val="0"/>
              <w:rPr>
                <w:rFonts w:ascii="仿宋_GB2312" w:hAnsi="仿宋_GB2312" w:eastAsia="仿宋_GB2312" w:cs="仿宋_GB2312"/>
                <w:color w:val="000000"/>
                <w:sz w:val="24"/>
                <w:szCs w:val="24"/>
              </w:rPr>
            </w:pPr>
          </w:p>
        </w:tc>
        <w:tc>
          <w:tcPr>
            <w:tcW w:w="4253" w:type="dxa"/>
            <w:vMerge w:val="continue"/>
            <w:tcBorders>
              <w:tl2br w:val="nil"/>
              <w:tr2bl w:val="nil"/>
            </w:tcBorders>
            <w:tcMar>
              <w:top w:w="57" w:type="dxa"/>
              <w:left w:w="57" w:type="dxa"/>
              <w:bottom w:w="57" w:type="dxa"/>
              <w:right w:w="57" w:type="dxa"/>
            </w:tcMar>
            <w:vAlign w:val="center"/>
          </w:tcPr>
          <w:p w14:paraId="576A6ACB">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4085F80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127" w:type="dxa"/>
            <w:tcBorders>
              <w:tl2br w:val="nil"/>
              <w:tr2bl w:val="nil"/>
            </w:tcBorders>
            <w:tcMar>
              <w:top w:w="57" w:type="dxa"/>
              <w:left w:w="57" w:type="dxa"/>
              <w:bottom w:w="57" w:type="dxa"/>
              <w:right w:w="57" w:type="dxa"/>
            </w:tcMar>
            <w:vAlign w:val="center"/>
          </w:tcPr>
          <w:p w14:paraId="1EE0250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违法所得在三万元以上的</w:t>
            </w:r>
          </w:p>
        </w:tc>
        <w:tc>
          <w:tcPr>
            <w:tcW w:w="2409" w:type="dxa"/>
            <w:vMerge w:val="continue"/>
            <w:tcBorders>
              <w:tl2br w:val="nil"/>
              <w:tr2bl w:val="nil"/>
            </w:tcBorders>
            <w:tcMar>
              <w:top w:w="57" w:type="dxa"/>
              <w:left w:w="57" w:type="dxa"/>
              <w:bottom w:w="57" w:type="dxa"/>
              <w:right w:w="57" w:type="dxa"/>
            </w:tcMar>
            <w:vAlign w:val="center"/>
          </w:tcPr>
          <w:p w14:paraId="2DF4E721">
            <w:pPr>
              <w:adjustRightInd w:val="0"/>
              <w:snapToGrid w:val="0"/>
              <w:rPr>
                <w:rFonts w:ascii="仿宋_GB2312" w:hAnsi="仿宋_GB2312" w:eastAsia="仿宋_GB2312" w:cs="仿宋_GB2312"/>
                <w:color w:val="000000"/>
                <w:sz w:val="24"/>
                <w:szCs w:val="24"/>
              </w:rPr>
            </w:pPr>
          </w:p>
        </w:tc>
        <w:tc>
          <w:tcPr>
            <w:tcW w:w="2094" w:type="dxa"/>
            <w:tcBorders>
              <w:tl2br w:val="nil"/>
              <w:tr2bl w:val="nil"/>
            </w:tcBorders>
            <w:tcMar>
              <w:top w:w="57" w:type="dxa"/>
              <w:left w:w="57" w:type="dxa"/>
              <w:bottom w:w="57" w:type="dxa"/>
              <w:right w:w="57" w:type="dxa"/>
            </w:tcMar>
            <w:vAlign w:val="center"/>
          </w:tcPr>
          <w:p w14:paraId="659A290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并处违法所得一倍以上三倍以下罚款</w:t>
            </w:r>
          </w:p>
        </w:tc>
      </w:tr>
      <w:tr w14:paraId="4C7119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4777456A">
            <w:pPr>
              <w:adjustRightInd w:val="0"/>
              <w:snapToGrid w:val="0"/>
              <w:jc w:val="center"/>
              <w:rPr>
                <w:rFonts w:ascii="仿宋_GB2312" w:hAnsi="仿宋_GB2312" w:eastAsia="仿宋_GB2312" w:cs="仿宋_GB2312"/>
                <w:color w:val="000000"/>
                <w:sz w:val="24"/>
                <w:szCs w:val="24"/>
              </w:rPr>
            </w:pPr>
          </w:p>
        </w:tc>
        <w:tc>
          <w:tcPr>
            <w:tcW w:w="1846" w:type="dxa"/>
            <w:vMerge w:val="continue"/>
            <w:tcBorders>
              <w:tl2br w:val="nil"/>
              <w:tr2bl w:val="nil"/>
            </w:tcBorders>
            <w:tcMar>
              <w:top w:w="57" w:type="dxa"/>
              <w:left w:w="57" w:type="dxa"/>
              <w:bottom w:w="57" w:type="dxa"/>
              <w:right w:w="57" w:type="dxa"/>
            </w:tcMar>
            <w:vAlign w:val="center"/>
          </w:tcPr>
          <w:p w14:paraId="0A2C32CC">
            <w:pPr>
              <w:adjustRightInd w:val="0"/>
              <w:snapToGrid w:val="0"/>
              <w:rPr>
                <w:rFonts w:ascii="仿宋_GB2312" w:hAnsi="仿宋_GB2312" w:eastAsia="仿宋_GB2312" w:cs="仿宋_GB2312"/>
                <w:color w:val="000000"/>
                <w:sz w:val="24"/>
                <w:szCs w:val="24"/>
              </w:rPr>
            </w:pPr>
          </w:p>
        </w:tc>
        <w:tc>
          <w:tcPr>
            <w:tcW w:w="4253" w:type="dxa"/>
            <w:vMerge w:val="continue"/>
            <w:tcBorders>
              <w:tl2br w:val="nil"/>
              <w:tr2bl w:val="nil"/>
            </w:tcBorders>
            <w:tcMar>
              <w:top w:w="57" w:type="dxa"/>
              <w:left w:w="57" w:type="dxa"/>
              <w:bottom w:w="57" w:type="dxa"/>
              <w:right w:w="57" w:type="dxa"/>
            </w:tcMar>
            <w:vAlign w:val="center"/>
          </w:tcPr>
          <w:p w14:paraId="2F19AB76">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3C3A5EC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127" w:type="dxa"/>
            <w:tcBorders>
              <w:tl2br w:val="nil"/>
              <w:tr2bl w:val="nil"/>
            </w:tcBorders>
            <w:tcMar>
              <w:top w:w="57" w:type="dxa"/>
              <w:left w:w="57" w:type="dxa"/>
              <w:bottom w:w="57" w:type="dxa"/>
              <w:right w:w="57" w:type="dxa"/>
            </w:tcMar>
            <w:vAlign w:val="center"/>
          </w:tcPr>
          <w:p w14:paraId="3F3EA97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违反蚕种生产、经营许可证的规定生产经营蚕种，或转让、租借蚕种生产、经营许可证，情节严重的</w:t>
            </w:r>
          </w:p>
        </w:tc>
        <w:tc>
          <w:tcPr>
            <w:tcW w:w="2409" w:type="dxa"/>
            <w:vMerge w:val="continue"/>
            <w:tcBorders>
              <w:tl2br w:val="nil"/>
              <w:tr2bl w:val="nil"/>
            </w:tcBorders>
            <w:tcMar>
              <w:top w:w="57" w:type="dxa"/>
              <w:left w:w="57" w:type="dxa"/>
              <w:bottom w:w="57" w:type="dxa"/>
              <w:right w:w="57" w:type="dxa"/>
            </w:tcMar>
            <w:vAlign w:val="center"/>
          </w:tcPr>
          <w:p w14:paraId="4A369BA4">
            <w:pPr>
              <w:adjustRightInd w:val="0"/>
              <w:snapToGrid w:val="0"/>
              <w:rPr>
                <w:rFonts w:ascii="仿宋_GB2312" w:hAnsi="仿宋_GB2312" w:eastAsia="仿宋_GB2312" w:cs="仿宋_GB2312"/>
                <w:color w:val="000000"/>
                <w:sz w:val="24"/>
                <w:szCs w:val="24"/>
              </w:rPr>
            </w:pPr>
          </w:p>
        </w:tc>
        <w:tc>
          <w:tcPr>
            <w:tcW w:w="2094" w:type="dxa"/>
            <w:tcBorders>
              <w:tl2br w:val="nil"/>
              <w:tr2bl w:val="nil"/>
            </w:tcBorders>
            <w:tcMar>
              <w:top w:w="57" w:type="dxa"/>
              <w:left w:w="57" w:type="dxa"/>
              <w:bottom w:w="57" w:type="dxa"/>
              <w:right w:w="57" w:type="dxa"/>
            </w:tcMar>
            <w:vAlign w:val="center"/>
          </w:tcPr>
          <w:p w14:paraId="75AD1CB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并处违法所得一倍以上三倍以下罚款，吊销蚕种生产、经营许可证</w:t>
            </w:r>
          </w:p>
        </w:tc>
      </w:tr>
      <w:tr w14:paraId="481078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Borders>
              <w:tl2br w:val="nil"/>
              <w:tr2bl w:val="nil"/>
            </w:tcBorders>
            <w:tcMar>
              <w:top w:w="57" w:type="dxa"/>
              <w:left w:w="57" w:type="dxa"/>
              <w:bottom w:w="57" w:type="dxa"/>
              <w:right w:w="57" w:type="dxa"/>
            </w:tcMar>
            <w:vAlign w:val="center"/>
          </w:tcPr>
          <w:p w14:paraId="326AB4E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5</w:t>
            </w:r>
          </w:p>
        </w:tc>
        <w:tc>
          <w:tcPr>
            <w:tcW w:w="1846" w:type="dxa"/>
            <w:vMerge w:val="restart"/>
            <w:tcBorders>
              <w:tl2br w:val="nil"/>
              <w:tr2bl w:val="nil"/>
            </w:tcBorders>
            <w:tcMar>
              <w:top w:w="57" w:type="dxa"/>
              <w:left w:w="57" w:type="dxa"/>
              <w:bottom w:w="57" w:type="dxa"/>
              <w:right w:w="57" w:type="dxa"/>
            </w:tcMar>
            <w:vAlign w:val="center"/>
          </w:tcPr>
          <w:p w14:paraId="0092363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以不合格蚕种冒充合格的蚕种，或冒充其他企业（种场）名称或者品种的蚕种</w:t>
            </w:r>
          </w:p>
        </w:tc>
        <w:tc>
          <w:tcPr>
            <w:tcW w:w="4253" w:type="dxa"/>
            <w:vMerge w:val="restart"/>
            <w:tcBorders>
              <w:tl2br w:val="nil"/>
              <w:tr2bl w:val="nil"/>
            </w:tcBorders>
            <w:tcMar>
              <w:top w:w="57" w:type="dxa"/>
              <w:left w:w="57" w:type="dxa"/>
              <w:bottom w:w="57" w:type="dxa"/>
              <w:right w:w="57" w:type="dxa"/>
            </w:tcMar>
            <w:vAlign w:val="center"/>
          </w:tcPr>
          <w:p w14:paraId="21CD50D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蚕种管理办法》第三十四条，违反本办法第二十三条第一项至第二项规定的，由县级以上地方人民政府农业（蚕业）行政主管部门责令停止销售，没收违法销售的蚕种和违法所得；违法所得在五万元以上的，并处违法所得一倍以上五倍以下罚款；没有违法所得或者违法所得不足五万元的，并处五千元以上五万元以下罚款；情节严重的，并处吊销蚕种生产、经营许可证。</w:t>
            </w:r>
          </w:p>
        </w:tc>
        <w:tc>
          <w:tcPr>
            <w:tcW w:w="850" w:type="dxa"/>
            <w:tcBorders>
              <w:tl2br w:val="nil"/>
              <w:tr2bl w:val="nil"/>
            </w:tcBorders>
            <w:tcMar>
              <w:top w:w="57" w:type="dxa"/>
              <w:left w:w="57" w:type="dxa"/>
              <w:bottom w:w="57" w:type="dxa"/>
              <w:right w:w="57" w:type="dxa"/>
            </w:tcMar>
            <w:vAlign w:val="center"/>
          </w:tcPr>
          <w:p w14:paraId="42F27E5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127" w:type="dxa"/>
            <w:tcBorders>
              <w:tl2br w:val="nil"/>
              <w:tr2bl w:val="nil"/>
            </w:tcBorders>
            <w:tcMar>
              <w:top w:w="57" w:type="dxa"/>
              <w:left w:w="57" w:type="dxa"/>
              <w:bottom w:w="57" w:type="dxa"/>
              <w:right w:w="57" w:type="dxa"/>
            </w:tcMar>
            <w:vAlign w:val="center"/>
          </w:tcPr>
          <w:p w14:paraId="2110BA4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没有违法所得</w:t>
            </w:r>
          </w:p>
        </w:tc>
        <w:tc>
          <w:tcPr>
            <w:tcW w:w="2409" w:type="dxa"/>
            <w:vMerge w:val="restart"/>
            <w:tcBorders>
              <w:tl2br w:val="nil"/>
              <w:tr2bl w:val="nil"/>
            </w:tcBorders>
            <w:tcMar>
              <w:top w:w="57" w:type="dxa"/>
              <w:left w:w="57" w:type="dxa"/>
              <w:bottom w:w="57" w:type="dxa"/>
              <w:right w:w="57" w:type="dxa"/>
            </w:tcMar>
            <w:vAlign w:val="center"/>
          </w:tcPr>
          <w:p w14:paraId="2A071E1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没收违法销售的蚕种和违法所得；情节严重的，并处吊销蚕种生产、经营许可证</w:t>
            </w:r>
          </w:p>
        </w:tc>
        <w:tc>
          <w:tcPr>
            <w:tcW w:w="2094" w:type="dxa"/>
            <w:tcBorders>
              <w:tl2br w:val="nil"/>
              <w:tr2bl w:val="nil"/>
            </w:tcBorders>
            <w:tcMar>
              <w:top w:w="57" w:type="dxa"/>
              <w:left w:w="57" w:type="dxa"/>
              <w:bottom w:w="57" w:type="dxa"/>
              <w:right w:w="57" w:type="dxa"/>
            </w:tcMar>
            <w:vAlign w:val="center"/>
          </w:tcPr>
          <w:p w14:paraId="3D1E7C1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并处五千元以上一万元以下罚款</w:t>
            </w:r>
          </w:p>
        </w:tc>
      </w:tr>
      <w:tr w14:paraId="104D4A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13D21293">
            <w:pPr>
              <w:adjustRightInd w:val="0"/>
              <w:snapToGrid w:val="0"/>
              <w:jc w:val="center"/>
              <w:rPr>
                <w:rFonts w:ascii="仿宋_GB2312" w:hAnsi="仿宋_GB2312" w:eastAsia="仿宋_GB2312" w:cs="仿宋_GB2312"/>
                <w:color w:val="000000"/>
                <w:sz w:val="24"/>
                <w:szCs w:val="24"/>
              </w:rPr>
            </w:pPr>
          </w:p>
        </w:tc>
        <w:tc>
          <w:tcPr>
            <w:tcW w:w="1846" w:type="dxa"/>
            <w:vMerge w:val="continue"/>
            <w:tcBorders>
              <w:tl2br w:val="nil"/>
              <w:tr2bl w:val="nil"/>
            </w:tcBorders>
            <w:tcMar>
              <w:top w:w="57" w:type="dxa"/>
              <w:left w:w="57" w:type="dxa"/>
              <w:bottom w:w="57" w:type="dxa"/>
              <w:right w:w="57" w:type="dxa"/>
            </w:tcMar>
            <w:vAlign w:val="center"/>
          </w:tcPr>
          <w:p w14:paraId="3E89B4D6">
            <w:pPr>
              <w:adjustRightInd w:val="0"/>
              <w:snapToGrid w:val="0"/>
              <w:rPr>
                <w:rFonts w:ascii="仿宋_GB2312" w:hAnsi="仿宋_GB2312" w:eastAsia="仿宋_GB2312" w:cs="仿宋_GB2312"/>
                <w:color w:val="000000"/>
                <w:sz w:val="24"/>
                <w:szCs w:val="24"/>
              </w:rPr>
            </w:pPr>
          </w:p>
        </w:tc>
        <w:tc>
          <w:tcPr>
            <w:tcW w:w="4253" w:type="dxa"/>
            <w:vMerge w:val="continue"/>
            <w:tcBorders>
              <w:tl2br w:val="nil"/>
              <w:tr2bl w:val="nil"/>
            </w:tcBorders>
            <w:tcMar>
              <w:top w:w="57" w:type="dxa"/>
              <w:left w:w="57" w:type="dxa"/>
              <w:bottom w:w="57" w:type="dxa"/>
              <w:right w:w="57" w:type="dxa"/>
            </w:tcMar>
            <w:vAlign w:val="center"/>
          </w:tcPr>
          <w:p w14:paraId="49182EC7">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4D4685B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127" w:type="dxa"/>
            <w:tcBorders>
              <w:tl2br w:val="nil"/>
              <w:tr2bl w:val="nil"/>
            </w:tcBorders>
            <w:tcMar>
              <w:top w:w="57" w:type="dxa"/>
              <w:left w:w="57" w:type="dxa"/>
              <w:bottom w:w="57" w:type="dxa"/>
              <w:right w:w="57" w:type="dxa"/>
            </w:tcMar>
            <w:vAlign w:val="center"/>
          </w:tcPr>
          <w:p w14:paraId="3BB8E93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违法所得不足五万元的</w:t>
            </w:r>
          </w:p>
        </w:tc>
        <w:tc>
          <w:tcPr>
            <w:tcW w:w="2409" w:type="dxa"/>
            <w:vMerge w:val="continue"/>
            <w:tcBorders>
              <w:tl2br w:val="nil"/>
              <w:tr2bl w:val="nil"/>
            </w:tcBorders>
            <w:tcMar>
              <w:top w:w="57" w:type="dxa"/>
              <w:left w:w="57" w:type="dxa"/>
              <w:bottom w:w="57" w:type="dxa"/>
              <w:right w:w="57" w:type="dxa"/>
            </w:tcMar>
            <w:vAlign w:val="center"/>
          </w:tcPr>
          <w:p w14:paraId="455E06C1">
            <w:pPr>
              <w:adjustRightInd w:val="0"/>
              <w:snapToGrid w:val="0"/>
              <w:rPr>
                <w:rFonts w:ascii="仿宋_GB2312" w:hAnsi="仿宋_GB2312" w:eastAsia="仿宋_GB2312" w:cs="仿宋_GB2312"/>
                <w:color w:val="000000"/>
                <w:sz w:val="24"/>
                <w:szCs w:val="24"/>
              </w:rPr>
            </w:pPr>
          </w:p>
        </w:tc>
        <w:tc>
          <w:tcPr>
            <w:tcW w:w="2094" w:type="dxa"/>
            <w:tcBorders>
              <w:tl2br w:val="nil"/>
              <w:tr2bl w:val="nil"/>
            </w:tcBorders>
            <w:tcMar>
              <w:top w:w="57" w:type="dxa"/>
              <w:left w:w="57" w:type="dxa"/>
              <w:bottom w:w="57" w:type="dxa"/>
              <w:right w:w="57" w:type="dxa"/>
            </w:tcMar>
            <w:vAlign w:val="center"/>
          </w:tcPr>
          <w:p w14:paraId="2DF5762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并处一万元以上五万元以下罚款</w:t>
            </w:r>
          </w:p>
        </w:tc>
      </w:tr>
      <w:tr w14:paraId="5DB060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Borders>
              <w:tl2br w:val="nil"/>
              <w:tr2bl w:val="nil"/>
            </w:tcBorders>
            <w:tcMar>
              <w:top w:w="57" w:type="dxa"/>
              <w:left w:w="57" w:type="dxa"/>
              <w:bottom w:w="57" w:type="dxa"/>
              <w:right w:w="57" w:type="dxa"/>
            </w:tcMar>
            <w:vAlign w:val="center"/>
          </w:tcPr>
          <w:p w14:paraId="75DA056F">
            <w:pPr>
              <w:adjustRightInd w:val="0"/>
              <w:snapToGrid w:val="0"/>
              <w:jc w:val="center"/>
              <w:rPr>
                <w:rFonts w:ascii="仿宋_GB2312" w:hAnsi="仿宋_GB2312" w:eastAsia="仿宋_GB2312" w:cs="仿宋_GB2312"/>
                <w:color w:val="000000"/>
                <w:sz w:val="24"/>
                <w:szCs w:val="24"/>
              </w:rPr>
            </w:pPr>
          </w:p>
        </w:tc>
        <w:tc>
          <w:tcPr>
            <w:tcW w:w="1846" w:type="dxa"/>
            <w:vMerge w:val="continue"/>
            <w:tcBorders>
              <w:tl2br w:val="nil"/>
              <w:tr2bl w:val="nil"/>
            </w:tcBorders>
            <w:tcMar>
              <w:top w:w="57" w:type="dxa"/>
              <w:left w:w="57" w:type="dxa"/>
              <w:bottom w:w="57" w:type="dxa"/>
              <w:right w:w="57" w:type="dxa"/>
            </w:tcMar>
            <w:vAlign w:val="center"/>
          </w:tcPr>
          <w:p w14:paraId="741FD5D6">
            <w:pPr>
              <w:adjustRightInd w:val="0"/>
              <w:snapToGrid w:val="0"/>
              <w:rPr>
                <w:rFonts w:ascii="仿宋_GB2312" w:hAnsi="仿宋_GB2312" w:eastAsia="仿宋_GB2312" w:cs="仿宋_GB2312"/>
                <w:color w:val="000000"/>
                <w:sz w:val="24"/>
                <w:szCs w:val="24"/>
              </w:rPr>
            </w:pPr>
          </w:p>
        </w:tc>
        <w:tc>
          <w:tcPr>
            <w:tcW w:w="4253" w:type="dxa"/>
            <w:vMerge w:val="continue"/>
            <w:tcBorders>
              <w:tl2br w:val="nil"/>
              <w:tr2bl w:val="nil"/>
            </w:tcBorders>
            <w:tcMar>
              <w:top w:w="57" w:type="dxa"/>
              <w:left w:w="57" w:type="dxa"/>
              <w:bottom w:w="57" w:type="dxa"/>
              <w:right w:w="57" w:type="dxa"/>
            </w:tcMar>
            <w:vAlign w:val="center"/>
          </w:tcPr>
          <w:p w14:paraId="05E3E55F">
            <w:pPr>
              <w:adjustRightInd w:val="0"/>
              <w:snapToGrid w:val="0"/>
              <w:rPr>
                <w:rFonts w:ascii="仿宋_GB2312" w:hAnsi="仿宋_GB2312" w:eastAsia="仿宋_GB2312" w:cs="仿宋_GB2312"/>
                <w:color w:val="000000"/>
                <w:sz w:val="24"/>
                <w:szCs w:val="24"/>
              </w:rPr>
            </w:pPr>
          </w:p>
        </w:tc>
        <w:tc>
          <w:tcPr>
            <w:tcW w:w="850" w:type="dxa"/>
            <w:tcBorders>
              <w:tl2br w:val="nil"/>
              <w:tr2bl w:val="nil"/>
            </w:tcBorders>
            <w:tcMar>
              <w:top w:w="57" w:type="dxa"/>
              <w:left w:w="57" w:type="dxa"/>
              <w:bottom w:w="57" w:type="dxa"/>
              <w:right w:w="57" w:type="dxa"/>
            </w:tcMar>
            <w:vAlign w:val="center"/>
          </w:tcPr>
          <w:p w14:paraId="248C034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127" w:type="dxa"/>
            <w:tcBorders>
              <w:tl2br w:val="nil"/>
              <w:tr2bl w:val="nil"/>
            </w:tcBorders>
            <w:tcMar>
              <w:top w:w="57" w:type="dxa"/>
              <w:left w:w="57" w:type="dxa"/>
              <w:bottom w:w="57" w:type="dxa"/>
              <w:right w:w="57" w:type="dxa"/>
            </w:tcMar>
            <w:vAlign w:val="center"/>
          </w:tcPr>
          <w:p w14:paraId="155E43D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违法所得在五万元以上的</w:t>
            </w:r>
          </w:p>
        </w:tc>
        <w:tc>
          <w:tcPr>
            <w:tcW w:w="2409" w:type="dxa"/>
            <w:vMerge w:val="continue"/>
            <w:tcBorders>
              <w:tl2br w:val="nil"/>
              <w:tr2bl w:val="nil"/>
            </w:tcBorders>
            <w:tcMar>
              <w:top w:w="57" w:type="dxa"/>
              <w:left w:w="57" w:type="dxa"/>
              <w:bottom w:w="57" w:type="dxa"/>
              <w:right w:w="57" w:type="dxa"/>
            </w:tcMar>
            <w:vAlign w:val="center"/>
          </w:tcPr>
          <w:p w14:paraId="58980019">
            <w:pPr>
              <w:adjustRightInd w:val="0"/>
              <w:snapToGrid w:val="0"/>
              <w:rPr>
                <w:rFonts w:ascii="仿宋_GB2312" w:hAnsi="仿宋_GB2312" w:eastAsia="仿宋_GB2312" w:cs="仿宋_GB2312"/>
                <w:color w:val="000000"/>
                <w:sz w:val="24"/>
                <w:szCs w:val="24"/>
              </w:rPr>
            </w:pPr>
          </w:p>
        </w:tc>
        <w:tc>
          <w:tcPr>
            <w:tcW w:w="2094" w:type="dxa"/>
            <w:tcBorders>
              <w:tl2br w:val="nil"/>
              <w:tr2bl w:val="nil"/>
            </w:tcBorders>
            <w:tcMar>
              <w:top w:w="57" w:type="dxa"/>
              <w:left w:w="57" w:type="dxa"/>
              <w:bottom w:w="57" w:type="dxa"/>
              <w:right w:w="57" w:type="dxa"/>
            </w:tcMar>
            <w:vAlign w:val="center"/>
          </w:tcPr>
          <w:p w14:paraId="6A13063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并处违法所得一倍以上五倍以下罚款</w:t>
            </w:r>
          </w:p>
        </w:tc>
      </w:tr>
    </w:tbl>
    <w:p w14:paraId="135A37F4">
      <w:pPr>
        <w:pStyle w:val="2"/>
        <w:ind w:firstLine="640" w:firstLineChars="200"/>
      </w:pPr>
      <w:r>
        <w:rPr>
          <w:rFonts w:hint="eastAsia" w:ascii="黑体" w:hAnsi="黑体" w:eastAsia="黑体" w:cs="黑体"/>
          <w:color w:val="000000"/>
          <w:kern w:val="0"/>
          <w:sz w:val="32"/>
          <w:szCs w:val="32"/>
        </w:rPr>
        <w:t>八、农业转基因</w:t>
      </w:r>
    </w:p>
    <w:tbl>
      <w:tblPr>
        <w:tblStyle w:val="7"/>
        <w:tblW w:w="1400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1"/>
        <w:gridCol w:w="1818"/>
        <w:gridCol w:w="4255"/>
        <w:gridCol w:w="868"/>
        <w:gridCol w:w="2170"/>
        <w:gridCol w:w="2407"/>
        <w:gridCol w:w="2061"/>
      </w:tblGrid>
      <w:tr w14:paraId="2BBE4C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blHeader/>
          <w:jc w:val="center"/>
        </w:trPr>
        <w:tc>
          <w:tcPr>
            <w:tcW w:w="421" w:type="dxa"/>
            <w:tcBorders>
              <w:tl2br w:val="nil"/>
              <w:tr2bl w:val="nil"/>
            </w:tcBorders>
            <w:tcMar>
              <w:top w:w="57" w:type="dxa"/>
              <w:left w:w="57" w:type="dxa"/>
              <w:bottom w:w="57" w:type="dxa"/>
              <w:right w:w="57" w:type="dxa"/>
            </w:tcMar>
            <w:vAlign w:val="center"/>
          </w:tcPr>
          <w:p w14:paraId="7682C2DA">
            <w:pPr>
              <w:widowControl/>
              <w:adjustRightInd w:val="0"/>
              <w:snapToGrid w:val="0"/>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序号</w:t>
            </w:r>
          </w:p>
        </w:tc>
        <w:tc>
          <w:tcPr>
            <w:tcW w:w="1818" w:type="dxa"/>
            <w:tcBorders>
              <w:tl2br w:val="nil"/>
              <w:tr2bl w:val="nil"/>
            </w:tcBorders>
            <w:tcMar>
              <w:top w:w="57" w:type="dxa"/>
              <w:left w:w="57" w:type="dxa"/>
              <w:bottom w:w="57" w:type="dxa"/>
              <w:right w:w="57" w:type="dxa"/>
            </w:tcMar>
            <w:vAlign w:val="center"/>
          </w:tcPr>
          <w:p w14:paraId="59870D8D">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违法行为</w:t>
            </w:r>
          </w:p>
        </w:tc>
        <w:tc>
          <w:tcPr>
            <w:tcW w:w="4255" w:type="dxa"/>
            <w:tcBorders>
              <w:tl2br w:val="nil"/>
              <w:tr2bl w:val="nil"/>
            </w:tcBorders>
            <w:tcMar>
              <w:top w:w="57" w:type="dxa"/>
              <w:left w:w="57" w:type="dxa"/>
              <w:bottom w:w="57" w:type="dxa"/>
              <w:right w:w="57" w:type="dxa"/>
            </w:tcMar>
            <w:vAlign w:val="center"/>
          </w:tcPr>
          <w:p w14:paraId="5F9BF72D">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处罚依据</w:t>
            </w:r>
          </w:p>
        </w:tc>
        <w:tc>
          <w:tcPr>
            <w:tcW w:w="868" w:type="dxa"/>
            <w:tcBorders>
              <w:tl2br w:val="nil"/>
              <w:tr2bl w:val="nil"/>
            </w:tcBorders>
            <w:tcMar>
              <w:top w:w="57" w:type="dxa"/>
              <w:left w:w="57" w:type="dxa"/>
              <w:bottom w:w="57" w:type="dxa"/>
              <w:right w:w="57" w:type="dxa"/>
            </w:tcMar>
            <w:vAlign w:val="center"/>
          </w:tcPr>
          <w:p w14:paraId="7E5911E5">
            <w:pPr>
              <w:widowControl/>
              <w:adjustRightInd w:val="0"/>
              <w:snapToGrid w:val="0"/>
              <w:jc w:val="center"/>
              <w:textAlignment w:val="center"/>
              <w:rPr>
                <w:rFonts w:ascii="黑体" w:hAnsi="黑体" w:eastAsia="黑体" w:cs="黑体"/>
                <w:color w:val="000000"/>
                <w:kern w:val="0"/>
                <w:sz w:val="24"/>
                <w:szCs w:val="24"/>
              </w:rPr>
            </w:pPr>
            <w:r>
              <w:rPr>
                <w:rFonts w:hint="eastAsia" w:ascii="黑体" w:hAnsi="黑体" w:eastAsia="黑体" w:cs="黑体"/>
                <w:color w:val="000000"/>
                <w:kern w:val="0"/>
                <w:sz w:val="24"/>
                <w:szCs w:val="24"/>
              </w:rPr>
              <w:t>违法</w:t>
            </w:r>
          </w:p>
          <w:p w14:paraId="5C3DF23A">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程度</w:t>
            </w:r>
          </w:p>
        </w:tc>
        <w:tc>
          <w:tcPr>
            <w:tcW w:w="2170" w:type="dxa"/>
            <w:tcBorders>
              <w:tl2br w:val="nil"/>
              <w:tr2bl w:val="nil"/>
            </w:tcBorders>
            <w:tcMar>
              <w:top w:w="57" w:type="dxa"/>
              <w:left w:w="57" w:type="dxa"/>
              <w:bottom w:w="57" w:type="dxa"/>
              <w:right w:w="57" w:type="dxa"/>
            </w:tcMar>
            <w:vAlign w:val="center"/>
          </w:tcPr>
          <w:p w14:paraId="19853A1A">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违法情节</w:t>
            </w:r>
          </w:p>
        </w:tc>
        <w:tc>
          <w:tcPr>
            <w:tcW w:w="4468" w:type="dxa"/>
            <w:gridSpan w:val="2"/>
            <w:tcBorders>
              <w:tl2br w:val="nil"/>
              <w:tr2bl w:val="nil"/>
            </w:tcBorders>
            <w:tcMar>
              <w:top w:w="57" w:type="dxa"/>
              <w:left w:w="57" w:type="dxa"/>
              <w:bottom w:w="57" w:type="dxa"/>
              <w:right w:w="57" w:type="dxa"/>
            </w:tcMar>
            <w:vAlign w:val="center"/>
          </w:tcPr>
          <w:p w14:paraId="59506082">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裁量标准</w:t>
            </w:r>
          </w:p>
        </w:tc>
      </w:tr>
      <w:tr w14:paraId="6CF892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66" w:hRule="atLeast"/>
          <w:jc w:val="center"/>
        </w:trPr>
        <w:tc>
          <w:tcPr>
            <w:tcW w:w="421" w:type="dxa"/>
            <w:vMerge w:val="restart"/>
            <w:tcBorders>
              <w:tl2br w:val="nil"/>
              <w:tr2bl w:val="nil"/>
            </w:tcBorders>
            <w:tcMar>
              <w:top w:w="57" w:type="dxa"/>
              <w:left w:w="57" w:type="dxa"/>
              <w:bottom w:w="57" w:type="dxa"/>
              <w:right w:w="57" w:type="dxa"/>
            </w:tcMar>
            <w:vAlign w:val="center"/>
          </w:tcPr>
          <w:p w14:paraId="32F94D1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w:t>
            </w:r>
          </w:p>
        </w:tc>
        <w:tc>
          <w:tcPr>
            <w:tcW w:w="1818" w:type="dxa"/>
            <w:vMerge w:val="restart"/>
            <w:tcBorders>
              <w:tl2br w:val="nil"/>
              <w:tr2bl w:val="nil"/>
            </w:tcBorders>
            <w:tcMar>
              <w:top w:w="57" w:type="dxa"/>
              <w:left w:w="57" w:type="dxa"/>
              <w:bottom w:w="57" w:type="dxa"/>
              <w:right w:w="57" w:type="dxa"/>
            </w:tcMar>
            <w:vAlign w:val="center"/>
          </w:tcPr>
          <w:p w14:paraId="7F98150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未经批准擅自从事环境释放、生产性试验的；已获批准但未按照规定采取安全管理、防范措施的，或者超过批准范围和期限进行试验的</w:t>
            </w:r>
          </w:p>
        </w:tc>
        <w:tc>
          <w:tcPr>
            <w:tcW w:w="4255" w:type="dxa"/>
            <w:vMerge w:val="restart"/>
            <w:tcBorders>
              <w:tl2br w:val="nil"/>
              <w:tr2bl w:val="nil"/>
            </w:tcBorders>
            <w:tcMar>
              <w:top w:w="57" w:type="dxa"/>
              <w:left w:w="57" w:type="dxa"/>
              <w:bottom w:w="57" w:type="dxa"/>
              <w:right w:w="57" w:type="dxa"/>
            </w:tcMar>
            <w:vAlign w:val="center"/>
          </w:tcPr>
          <w:p w14:paraId="466B0A7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农业转基因生物安全管理条例》第四十三条，违反本条例规定，未经批准擅自从事环境释放、生产性试验的；已获批准但未按照规定采取安全管理、防范措施的，或者超过批准范围进行试验的，由国务院农业行政主管部门或者省、自治区、直辖市人民政府农业行政主管部门依据职权，责令停止试验，并处1万元以上5万元以下的罚款。</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2.《农业转基因生物安全评价管理办法》第四十条，违反本办法规定，未经批准擅自从事环境释放、生产性试验的，或已获批准但未按照规定采取安全管理防范措施的，或者超过批准范围和期限进行试验的，按照《条例》第四十四条的规定处罚。</w:t>
            </w:r>
          </w:p>
        </w:tc>
        <w:tc>
          <w:tcPr>
            <w:tcW w:w="868" w:type="dxa"/>
            <w:tcBorders>
              <w:tl2br w:val="nil"/>
              <w:tr2bl w:val="nil"/>
            </w:tcBorders>
            <w:tcMar>
              <w:top w:w="57" w:type="dxa"/>
              <w:left w:w="57" w:type="dxa"/>
              <w:bottom w:w="57" w:type="dxa"/>
              <w:right w:w="57" w:type="dxa"/>
            </w:tcMar>
            <w:vAlign w:val="center"/>
          </w:tcPr>
          <w:p w14:paraId="5210497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170" w:type="dxa"/>
            <w:tcBorders>
              <w:tl2br w:val="nil"/>
              <w:tr2bl w:val="nil"/>
            </w:tcBorders>
            <w:tcMar>
              <w:top w:w="57" w:type="dxa"/>
              <w:left w:w="57" w:type="dxa"/>
              <w:bottom w:w="57" w:type="dxa"/>
              <w:right w:w="57" w:type="dxa"/>
            </w:tcMar>
            <w:vAlign w:val="center"/>
          </w:tcPr>
          <w:p w14:paraId="3E6F8BE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已获批准但超过批准范围和期限进行试验的</w:t>
            </w:r>
          </w:p>
        </w:tc>
        <w:tc>
          <w:tcPr>
            <w:tcW w:w="2407" w:type="dxa"/>
            <w:vMerge w:val="restart"/>
            <w:tcBorders>
              <w:tl2br w:val="nil"/>
              <w:tr2bl w:val="nil"/>
            </w:tcBorders>
            <w:tcMar>
              <w:top w:w="57" w:type="dxa"/>
              <w:left w:w="57" w:type="dxa"/>
              <w:bottom w:w="57" w:type="dxa"/>
              <w:right w:w="57" w:type="dxa"/>
            </w:tcMar>
            <w:vAlign w:val="center"/>
          </w:tcPr>
          <w:p w14:paraId="01AEB89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责令停止试验</w:t>
            </w:r>
          </w:p>
        </w:tc>
        <w:tc>
          <w:tcPr>
            <w:tcW w:w="2061" w:type="dxa"/>
            <w:tcBorders>
              <w:tl2br w:val="nil"/>
              <w:tr2bl w:val="nil"/>
            </w:tcBorders>
            <w:tcMar>
              <w:top w:w="57" w:type="dxa"/>
              <w:left w:w="57" w:type="dxa"/>
              <w:bottom w:w="57" w:type="dxa"/>
              <w:right w:w="57" w:type="dxa"/>
            </w:tcMar>
            <w:vAlign w:val="center"/>
          </w:tcPr>
          <w:p w14:paraId="5DB0457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处一万元以上二万元以下罚款</w:t>
            </w:r>
          </w:p>
        </w:tc>
      </w:tr>
      <w:tr w14:paraId="1597E5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66" w:hRule="atLeast"/>
          <w:jc w:val="center"/>
        </w:trPr>
        <w:tc>
          <w:tcPr>
            <w:tcW w:w="421" w:type="dxa"/>
            <w:vMerge w:val="continue"/>
            <w:tcBorders>
              <w:tl2br w:val="nil"/>
              <w:tr2bl w:val="nil"/>
            </w:tcBorders>
            <w:tcMar>
              <w:top w:w="57" w:type="dxa"/>
              <w:left w:w="57" w:type="dxa"/>
              <w:bottom w:w="57" w:type="dxa"/>
              <w:right w:w="57" w:type="dxa"/>
            </w:tcMar>
            <w:vAlign w:val="center"/>
          </w:tcPr>
          <w:p w14:paraId="7C055E7B">
            <w:pPr>
              <w:adjustRightInd w:val="0"/>
              <w:snapToGrid w:val="0"/>
              <w:rPr>
                <w:rFonts w:ascii="仿宋_GB2312" w:hAnsi="仿宋_GB2312" w:eastAsia="仿宋_GB2312" w:cs="仿宋_GB2312"/>
                <w:color w:val="000000"/>
                <w:sz w:val="24"/>
                <w:szCs w:val="24"/>
              </w:rPr>
            </w:pPr>
          </w:p>
        </w:tc>
        <w:tc>
          <w:tcPr>
            <w:tcW w:w="1818" w:type="dxa"/>
            <w:vMerge w:val="continue"/>
            <w:tcBorders>
              <w:tl2br w:val="nil"/>
              <w:tr2bl w:val="nil"/>
            </w:tcBorders>
            <w:tcMar>
              <w:top w:w="57" w:type="dxa"/>
              <w:left w:w="57" w:type="dxa"/>
              <w:bottom w:w="57" w:type="dxa"/>
              <w:right w:w="57" w:type="dxa"/>
            </w:tcMar>
            <w:vAlign w:val="center"/>
          </w:tcPr>
          <w:p w14:paraId="21C28BEB">
            <w:pPr>
              <w:adjustRightInd w:val="0"/>
              <w:snapToGrid w:val="0"/>
              <w:rPr>
                <w:rFonts w:ascii="仿宋_GB2312" w:hAnsi="仿宋_GB2312" w:eastAsia="仿宋_GB2312" w:cs="仿宋_GB2312"/>
                <w:color w:val="000000"/>
                <w:sz w:val="24"/>
                <w:szCs w:val="24"/>
              </w:rPr>
            </w:pPr>
          </w:p>
        </w:tc>
        <w:tc>
          <w:tcPr>
            <w:tcW w:w="4255" w:type="dxa"/>
            <w:vMerge w:val="continue"/>
            <w:tcBorders>
              <w:tl2br w:val="nil"/>
              <w:tr2bl w:val="nil"/>
            </w:tcBorders>
            <w:tcMar>
              <w:top w:w="57" w:type="dxa"/>
              <w:left w:w="57" w:type="dxa"/>
              <w:bottom w:w="57" w:type="dxa"/>
              <w:right w:w="57" w:type="dxa"/>
            </w:tcMar>
            <w:vAlign w:val="center"/>
          </w:tcPr>
          <w:p w14:paraId="25A9B337">
            <w:pPr>
              <w:adjustRightInd w:val="0"/>
              <w:snapToGrid w:val="0"/>
              <w:rPr>
                <w:rFonts w:ascii="仿宋_GB2312" w:hAnsi="仿宋_GB2312" w:eastAsia="仿宋_GB2312" w:cs="仿宋_GB2312"/>
                <w:color w:val="000000"/>
                <w:sz w:val="24"/>
                <w:szCs w:val="24"/>
              </w:rPr>
            </w:pPr>
          </w:p>
        </w:tc>
        <w:tc>
          <w:tcPr>
            <w:tcW w:w="868" w:type="dxa"/>
            <w:tcBorders>
              <w:tl2br w:val="nil"/>
              <w:tr2bl w:val="nil"/>
            </w:tcBorders>
            <w:tcMar>
              <w:top w:w="57" w:type="dxa"/>
              <w:left w:w="57" w:type="dxa"/>
              <w:bottom w:w="57" w:type="dxa"/>
              <w:right w:w="57" w:type="dxa"/>
            </w:tcMar>
            <w:vAlign w:val="center"/>
          </w:tcPr>
          <w:p w14:paraId="3C06BBD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170" w:type="dxa"/>
            <w:tcBorders>
              <w:tl2br w:val="nil"/>
              <w:tr2bl w:val="nil"/>
            </w:tcBorders>
            <w:tcMar>
              <w:top w:w="57" w:type="dxa"/>
              <w:left w:w="57" w:type="dxa"/>
              <w:bottom w:w="57" w:type="dxa"/>
              <w:right w:w="57" w:type="dxa"/>
            </w:tcMar>
            <w:vAlign w:val="center"/>
          </w:tcPr>
          <w:p w14:paraId="6CD4701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已获批准但未按照规定采取安全管理、防范措施的</w:t>
            </w:r>
          </w:p>
        </w:tc>
        <w:tc>
          <w:tcPr>
            <w:tcW w:w="2407" w:type="dxa"/>
            <w:vMerge w:val="continue"/>
            <w:tcBorders>
              <w:tl2br w:val="nil"/>
              <w:tr2bl w:val="nil"/>
            </w:tcBorders>
            <w:tcMar>
              <w:top w:w="57" w:type="dxa"/>
              <w:left w:w="57" w:type="dxa"/>
              <w:bottom w:w="57" w:type="dxa"/>
              <w:right w:w="57" w:type="dxa"/>
            </w:tcMar>
            <w:vAlign w:val="center"/>
          </w:tcPr>
          <w:p w14:paraId="7CDFBD25">
            <w:pPr>
              <w:adjustRightInd w:val="0"/>
              <w:snapToGrid w:val="0"/>
              <w:rPr>
                <w:rFonts w:ascii="仿宋_GB2312" w:hAnsi="仿宋_GB2312" w:eastAsia="仿宋_GB2312" w:cs="仿宋_GB2312"/>
                <w:color w:val="000000"/>
                <w:sz w:val="24"/>
                <w:szCs w:val="24"/>
              </w:rPr>
            </w:pPr>
          </w:p>
        </w:tc>
        <w:tc>
          <w:tcPr>
            <w:tcW w:w="2061" w:type="dxa"/>
            <w:tcBorders>
              <w:tl2br w:val="nil"/>
              <w:tr2bl w:val="nil"/>
            </w:tcBorders>
            <w:tcMar>
              <w:top w:w="57" w:type="dxa"/>
              <w:left w:w="57" w:type="dxa"/>
              <w:bottom w:w="57" w:type="dxa"/>
              <w:right w:w="57" w:type="dxa"/>
            </w:tcMar>
            <w:vAlign w:val="center"/>
          </w:tcPr>
          <w:p w14:paraId="44C9DB8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处二万元以上四万元以下罚款</w:t>
            </w:r>
          </w:p>
        </w:tc>
      </w:tr>
      <w:tr w14:paraId="39F9EC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66" w:hRule="atLeast"/>
          <w:jc w:val="center"/>
        </w:trPr>
        <w:tc>
          <w:tcPr>
            <w:tcW w:w="421" w:type="dxa"/>
            <w:vMerge w:val="continue"/>
            <w:tcBorders>
              <w:tl2br w:val="nil"/>
              <w:tr2bl w:val="nil"/>
            </w:tcBorders>
            <w:tcMar>
              <w:top w:w="57" w:type="dxa"/>
              <w:left w:w="57" w:type="dxa"/>
              <w:bottom w:w="57" w:type="dxa"/>
              <w:right w:w="57" w:type="dxa"/>
            </w:tcMar>
            <w:vAlign w:val="center"/>
          </w:tcPr>
          <w:p w14:paraId="3390731C">
            <w:pPr>
              <w:adjustRightInd w:val="0"/>
              <w:snapToGrid w:val="0"/>
              <w:rPr>
                <w:rFonts w:ascii="仿宋_GB2312" w:hAnsi="仿宋_GB2312" w:eastAsia="仿宋_GB2312" w:cs="仿宋_GB2312"/>
                <w:color w:val="000000"/>
                <w:sz w:val="24"/>
                <w:szCs w:val="24"/>
              </w:rPr>
            </w:pPr>
          </w:p>
        </w:tc>
        <w:tc>
          <w:tcPr>
            <w:tcW w:w="1818" w:type="dxa"/>
            <w:vMerge w:val="continue"/>
            <w:tcBorders>
              <w:tl2br w:val="nil"/>
              <w:tr2bl w:val="nil"/>
            </w:tcBorders>
            <w:tcMar>
              <w:top w:w="57" w:type="dxa"/>
              <w:left w:w="57" w:type="dxa"/>
              <w:bottom w:w="57" w:type="dxa"/>
              <w:right w:w="57" w:type="dxa"/>
            </w:tcMar>
            <w:vAlign w:val="center"/>
          </w:tcPr>
          <w:p w14:paraId="3B6EEDD2">
            <w:pPr>
              <w:adjustRightInd w:val="0"/>
              <w:snapToGrid w:val="0"/>
              <w:rPr>
                <w:rFonts w:ascii="仿宋_GB2312" w:hAnsi="仿宋_GB2312" w:eastAsia="仿宋_GB2312" w:cs="仿宋_GB2312"/>
                <w:color w:val="000000"/>
                <w:sz w:val="24"/>
                <w:szCs w:val="24"/>
              </w:rPr>
            </w:pPr>
          </w:p>
        </w:tc>
        <w:tc>
          <w:tcPr>
            <w:tcW w:w="4255" w:type="dxa"/>
            <w:vMerge w:val="continue"/>
            <w:tcBorders>
              <w:tl2br w:val="nil"/>
              <w:tr2bl w:val="nil"/>
            </w:tcBorders>
            <w:tcMar>
              <w:top w:w="57" w:type="dxa"/>
              <w:left w:w="57" w:type="dxa"/>
              <w:bottom w:w="57" w:type="dxa"/>
              <w:right w:w="57" w:type="dxa"/>
            </w:tcMar>
            <w:vAlign w:val="center"/>
          </w:tcPr>
          <w:p w14:paraId="66DF395E">
            <w:pPr>
              <w:adjustRightInd w:val="0"/>
              <w:snapToGrid w:val="0"/>
              <w:rPr>
                <w:rFonts w:ascii="仿宋_GB2312" w:hAnsi="仿宋_GB2312" w:eastAsia="仿宋_GB2312" w:cs="仿宋_GB2312"/>
                <w:color w:val="000000"/>
                <w:sz w:val="24"/>
                <w:szCs w:val="24"/>
              </w:rPr>
            </w:pPr>
          </w:p>
        </w:tc>
        <w:tc>
          <w:tcPr>
            <w:tcW w:w="868" w:type="dxa"/>
            <w:tcBorders>
              <w:tl2br w:val="nil"/>
              <w:tr2bl w:val="nil"/>
            </w:tcBorders>
            <w:tcMar>
              <w:top w:w="57" w:type="dxa"/>
              <w:left w:w="57" w:type="dxa"/>
              <w:bottom w:w="57" w:type="dxa"/>
              <w:right w:w="57" w:type="dxa"/>
            </w:tcMar>
            <w:vAlign w:val="center"/>
          </w:tcPr>
          <w:p w14:paraId="4367CD0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170" w:type="dxa"/>
            <w:tcBorders>
              <w:tl2br w:val="nil"/>
              <w:tr2bl w:val="nil"/>
            </w:tcBorders>
            <w:tcMar>
              <w:top w:w="57" w:type="dxa"/>
              <w:left w:w="57" w:type="dxa"/>
              <w:bottom w:w="57" w:type="dxa"/>
              <w:right w:w="57" w:type="dxa"/>
            </w:tcMar>
            <w:vAlign w:val="center"/>
          </w:tcPr>
          <w:p w14:paraId="2C20756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未经批准擅自从事环境释放、生产性试验的</w:t>
            </w:r>
          </w:p>
        </w:tc>
        <w:tc>
          <w:tcPr>
            <w:tcW w:w="2407" w:type="dxa"/>
            <w:vMerge w:val="continue"/>
            <w:tcBorders>
              <w:tl2br w:val="nil"/>
              <w:tr2bl w:val="nil"/>
            </w:tcBorders>
            <w:tcMar>
              <w:top w:w="57" w:type="dxa"/>
              <w:left w:w="57" w:type="dxa"/>
              <w:bottom w:w="57" w:type="dxa"/>
              <w:right w:w="57" w:type="dxa"/>
            </w:tcMar>
            <w:vAlign w:val="center"/>
          </w:tcPr>
          <w:p w14:paraId="6529C7D9">
            <w:pPr>
              <w:adjustRightInd w:val="0"/>
              <w:snapToGrid w:val="0"/>
              <w:rPr>
                <w:rFonts w:ascii="仿宋_GB2312" w:hAnsi="仿宋_GB2312" w:eastAsia="仿宋_GB2312" w:cs="仿宋_GB2312"/>
                <w:color w:val="000000"/>
                <w:sz w:val="24"/>
                <w:szCs w:val="24"/>
              </w:rPr>
            </w:pPr>
          </w:p>
        </w:tc>
        <w:tc>
          <w:tcPr>
            <w:tcW w:w="2061" w:type="dxa"/>
            <w:tcBorders>
              <w:tl2br w:val="nil"/>
              <w:tr2bl w:val="nil"/>
            </w:tcBorders>
            <w:tcMar>
              <w:top w:w="57" w:type="dxa"/>
              <w:left w:w="57" w:type="dxa"/>
              <w:bottom w:w="57" w:type="dxa"/>
              <w:right w:w="57" w:type="dxa"/>
            </w:tcMar>
            <w:vAlign w:val="center"/>
          </w:tcPr>
          <w:p w14:paraId="6AF57AF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处四万元以上五万元以下罚款</w:t>
            </w:r>
          </w:p>
        </w:tc>
      </w:tr>
      <w:tr w14:paraId="61DD73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74" w:hRule="atLeast"/>
          <w:jc w:val="center"/>
        </w:trPr>
        <w:tc>
          <w:tcPr>
            <w:tcW w:w="421" w:type="dxa"/>
            <w:vMerge w:val="restart"/>
            <w:tcBorders>
              <w:tl2br w:val="nil"/>
              <w:tr2bl w:val="nil"/>
            </w:tcBorders>
            <w:tcMar>
              <w:top w:w="57" w:type="dxa"/>
              <w:left w:w="57" w:type="dxa"/>
              <w:bottom w:w="57" w:type="dxa"/>
              <w:right w:w="57" w:type="dxa"/>
            </w:tcMar>
            <w:vAlign w:val="center"/>
          </w:tcPr>
          <w:p w14:paraId="31D7221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w:t>
            </w:r>
          </w:p>
        </w:tc>
        <w:tc>
          <w:tcPr>
            <w:tcW w:w="1818" w:type="dxa"/>
            <w:vMerge w:val="restart"/>
            <w:tcBorders>
              <w:tl2br w:val="nil"/>
              <w:tr2bl w:val="nil"/>
            </w:tcBorders>
            <w:tcMar>
              <w:top w:w="57" w:type="dxa"/>
              <w:left w:w="57" w:type="dxa"/>
              <w:bottom w:w="57" w:type="dxa"/>
              <w:right w:w="57" w:type="dxa"/>
            </w:tcMar>
            <w:vAlign w:val="center"/>
          </w:tcPr>
          <w:p w14:paraId="532188A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未经批准生产、加工农业转基因生物或者未按照批准的品种、范围、安全管理要求和技术标准生产、加工的</w:t>
            </w:r>
          </w:p>
        </w:tc>
        <w:tc>
          <w:tcPr>
            <w:tcW w:w="4255" w:type="dxa"/>
            <w:vMerge w:val="restart"/>
            <w:tcBorders>
              <w:tl2br w:val="nil"/>
              <w:tr2bl w:val="nil"/>
            </w:tcBorders>
            <w:tcMar>
              <w:top w:w="57" w:type="dxa"/>
              <w:left w:w="57" w:type="dxa"/>
              <w:bottom w:w="57" w:type="dxa"/>
              <w:right w:w="57" w:type="dxa"/>
            </w:tcMar>
            <w:vAlign w:val="center"/>
          </w:tcPr>
          <w:p w14:paraId="6DECCF1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业转基因生物安全管理条例》第四十六条，违反本条例规定，未经批准生产、加工农业转基因生物或者未按照批准的品种、范围、安全管理要求和技术标准生产、加工的，由国务院农业行政主管部门或者省、自治区、直辖市人民政府农业行政主管部门依据职权，责令停止生产或者加工，没收违法生产或者加工的产品及违法所得；违法所得10万元以上的，并处违法所得1倍以上5倍以下的罚款；没有违法所得或违法所得不足10万元的，并处10万元以上20万元以下的罚款。</w:t>
            </w:r>
          </w:p>
        </w:tc>
        <w:tc>
          <w:tcPr>
            <w:tcW w:w="868" w:type="dxa"/>
            <w:tcBorders>
              <w:tl2br w:val="nil"/>
              <w:tr2bl w:val="nil"/>
            </w:tcBorders>
            <w:tcMar>
              <w:top w:w="57" w:type="dxa"/>
              <w:left w:w="57" w:type="dxa"/>
              <w:bottom w:w="57" w:type="dxa"/>
              <w:right w:w="57" w:type="dxa"/>
            </w:tcMar>
            <w:vAlign w:val="center"/>
          </w:tcPr>
          <w:p w14:paraId="0146537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170" w:type="dxa"/>
            <w:tcBorders>
              <w:tl2br w:val="nil"/>
              <w:tr2bl w:val="nil"/>
            </w:tcBorders>
            <w:tcMar>
              <w:top w:w="57" w:type="dxa"/>
              <w:left w:w="57" w:type="dxa"/>
              <w:bottom w:w="57" w:type="dxa"/>
              <w:right w:w="57" w:type="dxa"/>
            </w:tcMar>
            <w:vAlign w:val="center"/>
          </w:tcPr>
          <w:p w14:paraId="7C26D5B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没有违法所得或违法所得不足十万元的</w:t>
            </w:r>
          </w:p>
        </w:tc>
        <w:tc>
          <w:tcPr>
            <w:tcW w:w="2407" w:type="dxa"/>
            <w:vMerge w:val="restart"/>
            <w:tcBorders>
              <w:tl2br w:val="nil"/>
              <w:tr2bl w:val="nil"/>
            </w:tcBorders>
            <w:tcMar>
              <w:top w:w="57" w:type="dxa"/>
              <w:left w:w="57" w:type="dxa"/>
              <w:bottom w:w="57" w:type="dxa"/>
              <w:right w:w="57" w:type="dxa"/>
            </w:tcMar>
            <w:vAlign w:val="center"/>
          </w:tcPr>
          <w:p w14:paraId="7E266E8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责令停止生产或者加工，没收违法生产或者加工的产品及违法所得</w:t>
            </w:r>
          </w:p>
        </w:tc>
        <w:tc>
          <w:tcPr>
            <w:tcW w:w="2061" w:type="dxa"/>
            <w:tcBorders>
              <w:tl2br w:val="nil"/>
              <w:tr2bl w:val="nil"/>
            </w:tcBorders>
            <w:tcMar>
              <w:top w:w="57" w:type="dxa"/>
              <w:left w:w="57" w:type="dxa"/>
              <w:bottom w:w="57" w:type="dxa"/>
              <w:right w:w="57" w:type="dxa"/>
            </w:tcMar>
            <w:vAlign w:val="center"/>
          </w:tcPr>
          <w:p w14:paraId="26CE792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并处十万元以上二十万元以下的罚款</w:t>
            </w:r>
          </w:p>
        </w:tc>
      </w:tr>
      <w:tr w14:paraId="4E225E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74" w:hRule="atLeast"/>
          <w:jc w:val="center"/>
        </w:trPr>
        <w:tc>
          <w:tcPr>
            <w:tcW w:w="421" w:type="dxa"/>
            <w:vMerge w:val="continue"/>
            <w:tcBorders>
              <w:tl2br w:val="nil"/>
              <w:tr2bl w:val="nil"/>
            </w:tcBorders>
            <w:tcMar>
              <w:top w:w="57" w:type="dxa"/>
              <w:left w:w="57" w:type="dxa"/>
              <w:bottom w:w="57" w:type="dxa"/>
              <w:right w:w="57" w:type="dxa"/>
            </w:tcMar>
            <w:vAlign w:val="center"/>
          </w:tcPr>
          <w:p w14:paraId="1EF81C05">
            <w:pPr>
              <w:adjustRightInd w:val="0"/>
              <w:snapToGrid w:val="0"/>
              <w:rPr>
                <w:rFonts w:ascii="仿宋_GB2312" w:hAnsi="仿宋_GB2312" w:eastAsia="仿宋_GB2312" w:cs="仿宋_GB2312"/>
                <w:color w:val="000000"/>
                <w:sz w:val="24"/>
                <w:szCs w:val="24"/>
              </w:rPr>
            </w:pPr>
          </w:p>
        </w:tc>
        <w:tc>
          <w:tcPr>
            <w:tcW w:w="1818" w:type="dxa"/>
            <w:vMerge w:val="continue"/>
            <w:tcBorders>
              <w:tl2br w:val="nil"/>
              <w:tr2bl w:val="nil"/>
            </w:tcBorders>
            <w:tcMar>
              <w:top w:w="57" w:type="dxa"/>
              <w:left w:w="57" w:type="dxa"/>
              <w:bottom w:w="57" w:type="dxa"/>
              <w:right w:w="57" w:type="dxa"/>
            </w:tcMar>
            <w:vAlign w:val="center"/>
          </w:tcPr>
          <w:p w14:paraId="0C4E7B4B">
            <w:pPr>
              <w:adjustRightInd w:val="0"/>
              <w:snapToGrid w:val="0"/>
              <w:rPr>
                <w:rFonts w:ascii="仿宋_GB2312" w:hAnsi="仿宋_GB2312" w:eastAsia="仿宋_GB2312" w:cs="仿宋_GB2312"/>
                <w:color w:val="000000"/>
                <w:sz w:val="24"/>
                <w:szCs w:val="24"/>
              </w:rPr>
            </w:pPr>
          </w:p>
        </w:tc>
        <w:tc>
          <w:tcPr>
            <w:tcW w:w="4255" w:type="dxa"/>
            <w:vMerge w:val="continue"/>
            <w:tcBorders>
              <w:tl2br w:val="nil"/>
              <w:tr2bl w:val="nil"/>
            </w:tcBorders>
            <w:tcMar>
              <w:top w:w="57" w:type="dxa"/>
              <w:left w:w="57" w:type="dxa"/>
              <w:bottom w:w="57" w:type="dxa"/>
              <w:right w:w="57" w:type="dxa"/>
            </w:tcMar>
            <w:vAlign w:val="center"/>
          </w:tcPr>
          <w:p w14:paraId="1A29429E">
            <w:pPr>
              <w:adjustRightInd w:val="0"/>
              <w:snapToGrid w:val="0"/>
              <w:rPr>
                <w:rFonts w:ascii="仿宋_GB2312" w:hAnsi="仿宋_GB2312" w:eastAsia="仿宋_GB2312" w:cs="仿宋_GB2312"/>
                <w:color w:val="000000"/>
                <w:sz w:val="24"/>
                <w:szCs w:val="24"/>
              </w:rPr>
            </w:pPr>
          </w:p>
        </w:tc>
        <w:tc>
          <w:tcPr>
            <w:tcW w:w="868" w:type="dxa"/>
            <w:tcBorders>
              <w:tl2br w:val="nil"/>
              <w:tr2bl w:val="nil"/>
            </w:tcBorders>
            <w:tcMar>
              <w:top w:w="57" w:type="dxa"/>
              <w:left w:w="57" w:type="dxa"/>
              <w:bottom w:w="57" w:type="dxa"/>
              <w:right w:w="57" w:type="dxa"/>
            </w:tcMar>
            <w:vAlign w:val="center"/>
          </w:tcPr>
          <w:p w14:paraId="3823748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170" w:type="dxa"/>
            <w:tcBorders>
              <w:tl2br w:val="nil"/>
              <w:tr2bl w:val="nil"/>
            </w:tcBorders>
            <w:tcMar>
              <w:top w:w="57" w:type="dxa"/>
              <w:left w:w="57" w:type="dxa"/>
              <w:bottom w:w="57" w:type="dxa"/>
              <w:right w:w="57" w:type="dxa"/>
            </w:tcMar>
            <w:vAlign w:val="center"/>
          </w:tcPr>
          <w:p w14:paraId="639B44D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违法所得在十万元至五十万元的</w:t>
            </w:r>
          </w:p>
        </w:tc>
        <w:tc>
          <w:tcPr>
            <w:tcW w:w="2407" w:type="dxa"/>
            <w:vMerge w:val="continue"/>
            <w:tcBorders>
              <w:tl2br w:val="nil"/>
              <w:tr2bl w:val="nil"/>
            </w:tcBorders>
            <w:tcMar>
              <w:top w:w="57" w:type="dxa"/>
              <w:left w:w="57" w:type="dxa"/>
              <w:bottom w:w="57" w:type="dxa"/>
              <w:right w:w="57" w:type="dxa"/>
            </w:tcMar>
            <w:vAlign w:val="center"/>
          </w:tcPr>
          <w:p w14:paraId="66304EC4">
            <w:pPr>
              <w:adjustRightInd w:val="0"/>
              <w:snapToGrid w:val="0"/>
              <w:rPr>
                <w:rFonts w:ascii="仿宋_GB2312" w:hAnsi="仿宋_GB2312" w:eastAsia="仿宋_GB2312" w:cs="仿宋_GB2312"/>
                <w:color w:val="000000"/>
                <w:sz w:val="24"/>
                <w:szCs w:val="24"/>
              </w:rPr>
            </w:pPr>
          </w:p>
        </w:tc>
        <w:tc>
          <w:tcPr>
            <w:tcW w:w="2061" w:type="dxa"/>
            <w:tcBorders>
              <w:tl2br w:val="nil"/>
              <w:tr2bl w:val="nil"/>
            </w:tcBorders>
            <w:tcMar>
              <w:top w:w="57" w:type="dxa"/>
              <w:left w:w="57" w:type="dxa"/>
              <w:bottom w:w="57" w:type="dxa"/>
              <w:right w:w="57" w:type="dxa"/>
            </w:tcMar>
            <w:vAlign w:val="center"/>
          </w:tcPr>
          <w:p w14:paraId="0555E3E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并处违法所得一倍以上三倍以下的罚款</w:t>
            </w:r>
          </w:p>
        </w:tc>
      </w:tr>
      <w:tr w14:paraId="62EFEC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74" w:hRule="atLeast"/>
          <w:jc w:val="center"/>
        </w:trPr>
        <w:tc>
          <w:tcPr>
            <w:tcW w:w="421" w:type="dxa"/>
            <w:vMerge w:val="continue"/>
            <w:tcBorders>
              <w:tl2br w:val="nil"/>
              <w:tr2bl w:val="nil"/>
            </w:tcBorders>
            <w:tcMar>
              <w:top w:w="57" w:type="dxa"/>
              <w:left w:w="57" w:type="dxa"/>
              <w:bottom w:w="57" w:type="dxa"/>
              <w:right w:w="57" w:type="dxa"/>
            </w:tcMar>
            <w:vAlign w:val="center"/>
          </w:tcPr>
          <w:p w14:paraId="3BBD0739">
            <w:pPr>
              <w:adjustRightInd w:val="0"/>
              <w:snapToGrid w:val="0"/>
              <w:rPr>
                <w:rFonts w:ascii="仿宋_GB2312" w:hAnsi="仿宋_GB2312" w:eastAsia="仿宋_GB2312" w:cs="仿宋_GB2312"/>
                <w:color w:val="000000"/>
                <w:sz w:val="24"/>
                <w:szCs w:val="24"/>
              </w:rPr>
            </w:pPr>
          </w:p>
        </w:tc>
        <w:tc>
          <w:tcPr>
            <w:tcW w:w="1818" w:type="dxa"/>
            <w:vMerge w:val="continue"/>
            <w:tcBorders>
              <w:tl2br w:val="nil"/>
              <w:tr2bl w:val="nil"/>
            </w:tcBorders>
            <w:tcMar>
              <w:top w:w="57" w:type="dxa"/>
              <w:left w:w="57" w:type="dxa"/>
              <w:bottom w:w="57" w:type="dxa"/>
              <w:right w:w="57" w:type="dxa"/>
            </w:tcMar>
            <w:vAlign w:val="center"/>
          </w:tcPr>
          <w:p w14:paraId="01ECB3B8">
            <w:pPr>
              <w:adjustRightInd w:val="0"/>
              <w:snapToGrid w:val="0"/>
              <w:rPr>
                <w:rFonts w:ascii="仿宋_GB2312" w:hAnsi="仿宋_GB2312" w:eastAsia="仿宋_GB2312" w:cs="仿宋_GB2312"/>
                <w:color w:val="000000"/>
                <w:sz w:val="24"/>
                <w:szCs w:val="24"/>
              </w:rPr>
            </w:pPr>
          </w:p>
        </w:tc>
        <w:tc>
          <w:tcPr>
            <w:tcW w:w="4255" w:type="dxa"/>
            <w:vMerge w:val="continue"/>
            <w:tcBorders>
              <w:tl2br w:val="nil"/>
              <w:tr2bl w:val="nil"/>
            </w:tcBorders>
            <w:tcMar>
              <w:top w:w="57" w:type="dxa"/>
              <w:left w:w="57" w:type="dxa"/>
              <w:bottom w:w="57" w:type="dxa"/>
              <w:right w:w="57" w:type="dxa"/>
            </w:tcMar>
            <w:vAlign w:val="center"/>
          </w:tcPr>
          <w:p w14:paraId="1102424A">
            <w:pPr>
              <w:adjustRightInd w:val="0"/>
              <w:snapToGrid w:val="0"/>
              <w:rPr>
                <w:rFonts w:ascii="仿宋_GB2312" w:hAnsi="仿宋_GB2312" w:eastAsia="仿宋_GB2312" w:cs="仿宋_GB2312"/>
                <w:color w:val="000000"/>
                <w:sz w:val="24"/>
                <w:szCs w:val="24"/>
              </w:rPr>
            </w:pPr>
          </w:p>
        </w:tc>
        <w:tc>
          <w:tcPr>
            <w:tcW w:w="868" w:type="dxa"/>
            <w:tcBorders>
              <w:tl2br w:val="nil"/>
              <w:tr2bl w:val="nil"/>
            </w:tcBorders>
            <w:tcMar>
              <w:top w:w="57" w:type="dxa"/>
              <w:left w:w="57" w:type="dxa"/>
              <w:bottom w:w="57" w:type="dxa"/>
              <w:right w:w="57" w:type="dxa"/>
            </w:tcMar>
            <w:vAlign w:val="center"/>
          </w:tcPr>
          <w:p w14:paraId="621AD98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170" w:type="dxa"/>
            <w:tcBorders>
              <w:tl2br w:val="nil"/>
              <w:tr2bl w:val="nil"/>
            </w:tcBorders>
            <w:tcMar>
              <w:top w:w="57" w:type="dxa"/>
              <w:left w:w="57" w:type="dxa"/>
              <w:bottom w:w="57" w:type="dxa"/>
              <w:right w:w="57" w:type="dxa"/>
            </w:tcMar>
            <w:vAlign w:val="center"/>
          </w:tcPr>
          <w:p w14:paraId="736AEF0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违法所得在五十万元以上的</w:t>
            </w:r>
          </w:p>
        </w:tc>
        <w:tc>
          <w:tcPr>
            <w:tcW w:w="2407" w:type="dxa"/>
            <w:vMerge w:val="continue"/>
            <w:tcBorders>
              <w:tl2br w:val="nil"/>
              <w:tr2bl w:val="nil"/>
            </w:tcBorders>
            <w:tcMar>
              <w:top w:w="57" w:type="dxa"/>
              <w:left w:w="57" w:type="dxa"/>
              <w:bottom w:w="57" w:type="dxa"/>
              <w:right w:w="57" w:type="dxa"/>
            </w:tcMar>
            <w:vAlign w:val="center"/>
          </w:tcPr>
          <w:p w14:paraId="5997ECF1">
            <w:pPr>
              <w:adjustRightInd w:val="0"/>
              <w:snapToGrid w:val="0"/>
              <w:rPr>
                <w:rFonts w:ascii="仿宋_GB2312" w:hAnsi="仿宋_GB2312" w:eastAsia="仿宋_GB2312" w:cs="仿宋_GB2312"/>
                <w:color w:val="000000"/>
                <w:sz w:val="24"/>
                <w:szCs w:val="24"/>
              </w:rPr>
            </w:pPr>
          </w:p>
        </w:tc>
        <w:tc>
          <w:tcPr>
            <w:tcW w:w="2061" w:type="dxa"/>
            <w:tcBorders>
              <w:tl2br w:val="nil"/>
              <w:tr2bl w:val="nil"/>
            </w:tcBorders>
            <w:tcMar>
              <w:top w:w="57" w:type="dxa"/>
              <w:left w:w="57" w:type="dxa"/>
              <w:bottom w:w="57" w:type="dxa"/>
              <w:right w:w="57" w:type="dxa"/>
            </w:tcMar>
            <w:vAlign w:val="center"/>
          </w:tcPr>
          <w:p w14:paraId="273F86A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并处三倍以上五倍以下罚款</w:t>
            </w:r>
          </w:p>
        </w:tc>
      </w:tr>
      <w:tr w14:paraId="58E029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4" w:hRule="atLeast"/>
          <w:jc w:val="center"/>
        </w:trPr>
        <w:tc>
          <w:tcPr>
            <w:tcW w:w="421" w:type="dxa"/>
            <w:vMerge w:val="restart"/>
            <w:tcBorders>
              <w:tl2br w:val="nil"/>
              <w:tr2bl w:val="nil"/>
            </w:tcBorders>
            <w:tcMar>
              <w:top w:w="57" w:type="dxa"/>
              <w:left w:w="57" w:type="dxa"/>
              <w:bottom w:w="57" w:type="dxa"/>
              <w:right w:w="57" w:type="dxa"/>
            </w:tcMar>
            <w:vAlign w:val="center"/>
          </w:tcPr>
          <w:p w14:paraId="3BFED43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3</w:t>
            </w:r>
          </w:p>
        </w:tc>
        <w:tc>
          <w:tcPr>
            <w:tcW w:w="1818" w:type="dxa"/>
            <w:vMerge w:val="restart"/>
            <w:tcBorders>
              <w:tl2br w:val="nil"/>
              <w:tr2bl w:val="nil"/>
            </w:tcBorders>
            <w:tcMar>
              <w:top w:w="57" w:type="dxa"/>
              <w:left w:w="57" w:type="dxa"/>
              <w:bottom w:w="57" w:type="dxa"/>
              <w:right w:w="57" w:type="dxa"/>
            </w:tcMar>
            <w:vAlign w:val="center"/>
          </w:tcPr>
          <w:p w14:paraId="66F120C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违反农业转基因生物标识管理规定的</w:t>
            </w:r>
          </w:p>
        </w:tc>
        <w:tc>
          <w:tcPr>
            <w:tcW w:w="4255" w:type="dxa"/>
            <w:vMerge w:val="restart"/>
            <w:tcBorders>
              <w:tl2br w:val="nil"/>
              <w:tr2bl w:val="nil"/>
            </w:tcBorders>
            <w:tcMar>
              <w:top w:w="57" w:type="dxa"/>
              <w:left w:w="57" w:type="dxa"/>
              <w:bottom w:w="57" w:type="dxa"/>
              <w:right w:w="57" w:type="dxa"/>
            </w:tcMar>
            <w:vAlign w:val="center"/>
          </w:tcPr>
          <w:p w14:paraId="159DFFB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业转基因生物安全管理条例》第五十条，违反本条例关于农业转基因生物标识管理规定的，由县级以上人民政府农业行政主管部门依据职权，责令限期改正，可以没收非法销售的产品和违法所得，并处以1万元以上5万元以下的罚款。</w:t>
            </w:r>
          </w:p>
        </w:tc>
        <w:tc>
          <w:tcPr>
            <w:tcW w:w="868" w:type="dxa"/>
            <w:tcBorders>
              <w:tl2br w:val="nil"/>
              <w:tr2bl w:val="nil"/>
            </w:tcBorders>
            <w:tcMar>
              <w:top w:w="57" w:type="dxa"/>
              <w:left w:w="57" w:type="dxa"/>
              <w:bottom w:w="57" w:type="dxa"/>
              <w:right w:w="57" w:type="dxa"/>
            </w:tcMar>
            <w:vAlign w:val="center"/>
          </w:tcPr>
          <w:p w14:paraId="2E30B4C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170" w:type="dxa"/>
            <w:tcBorders>
              <w:tl2br w:val="nil"/>
              <w:tr2bl w:val="nil"/>
            </w:tcBorders>
            <w:tcMar>
              <w:top w:w="57" w:type="dxa"/>
              <w:left w:w="57" w:type="dxa"/>
              <w:bottom w:w="57" w:type="dxa"/>
              <w:right w:w="57" w:type="dxa"/>
            </w:tcMar>
            <w:vAlign w:val="center"/>
          </w:tcPr>
          <w:p w14:paraId="2C57428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转基因生物标识标注不醒目，难以辨认，或附加标识不牢固、不持久的</w:t>
            </w:r>
          </w:p>
        </w:tc>
        <w:tc>
          <w:tcPr>
            <w:tcW w:w="2407" w:type="dxa"/>
            <w:vMerge w:val="restart"/>
            <w:tcBorders>
              <w:tl2br w:val="nil"/>
              <w:tr2bl w:val="nil"/>
            </w:tcBorders>
            <w:tcMar>
              <w:top w:w="57" w:type="dxa"/>
              <w:left w:w="57" w:type="dxa"/>
              <w:bottom w:w="57" w:type="dxa"/>
              <w:right w:w="57" w:type="dxa"/>
            </w:tcMar>
            <w:vAlign w:val="center"/>
          </w:tcPr>
          <w:p w14:paraId="119B7C9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可以没收非法销售的产品和违法所得</w:t>
            </w:r>
          </w:p>
        </w:tc>
        <w:tc>
          <w:tcPr>
            <w:tcW w:w="2061" w:type="dxa"/>
            <w:tcBorders>
              <w:tl2br w:val="nil"/>
              <w:tr2bl w:val="nil"/>
            </w:tcBorders>
            <w:tcMar>
              <w:top w:w="57" w:type="dxa"/>
              <w:left w:w="57" w:type="dxa"/>
              <w:bottom w:w="57" w:type="dxa"/>
              <w:right w:w="57" w:type="dxa"/>
            </w:tcMar>
            <w:vAlign w:val="center"/>
          </w:tcPr>
          <w:p w14:paraId="4339BD5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并处以一万元以上二万元以下的罚款</w:t>
            </w:r>
          </w:p>
        </w:tc>
      </w:tr>
      <w:tr w14:paraId="0F040A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01" w:hRule="atLeast"/>
          <w:jc w:val="center"/>
        </w:trPr>
        <w:tc>
          <w:tcPr>
            <w:tcW w:w="421" w:type="dxa"/>
            <w:vMerge w:val="continue"/>
            <w:tcBorders>
              <w:tl2br w:val="nil"/>
              <w:tr2bl w:val="nil"/>
            </w:tcBorders>
            <w:tcMar>
              <w:top w:w="57" w:type="dxa"/>
              <w:left w:w="57" w:type="dxa"/>
              <w:bottom w:w="57" w:type="dxa"/>
              <w:right w:w="57" w:type="dxa"/>
            </w:tcMar>
            <w:vAlign w:val="center"/>
          </w:tcPr>
          <w:p w14:paraId="452D2553">
            <w:pPr>
              <w:adjustRightInd w:val="0"/>
              <w:snapToGrid w:val="0"/>
              <w:rPr>
                <w:rFonts w:ascii="仿宋_GB2312" w:hAnsi="仿宋_GB2312" w:eastAsia="仿宋_GB2312" w:cs="仿宋_GB2312"/>
                <w:color w:val="000000"/>
                <w:sz w:val="24"/>
                <w:szCs w:val="24"/>
              </w:rPr>
            </w:pPr>
          </w:p>
        </w:tc>
        <w:tc>
          <w:tcPr>
            <w:tcW w:w="1818" w:type="dxa"/>
            <w:vMerge w:val="continue"/>
            <w:tcBorders>
              <w:tl2br w:val="nil"/>
              <w:tr2bl w:val="nil"/>
            </w:tcBorders>
            <w:tcMar>
              <w:top w:w="57" w:type="dxa"/>
              <w:left w:w="57" w:type="dxa"/>
              <w:bottom w:w="57" w:type="dxa"/>
              <w:right w:w="57" w:type="dxa"/>
            </w:tcMar>
            <w:vAlign w:val="center"/>
          </w:tcPr>
          <w:p w14:paraId="02B7AEDD">
            <w:pPr>
              <w:adjustRightInd w:val="0"/>
              <w:snapToGrid w:val="0"/>
              <w:rPr>
                <w:rFonts w:ascii="仿宋_GB2312" w:hAnsi="仿宋_GB2312" w:eastAsia="仿宋_GB2312" w:cs="仿宋_GB2312"/>
                <w:color w:val="000000"/>
                <w:sz w:val="24"/>
                <w:szCs w:val="24"/>
              </w:rPr>
            </w:pPr>
          </w:p>
        </w:tc>
        <w:tc>
          <w:tcPr>
            <w:tcW w:w="4255" w:type="dxa"/>
            <w:vMerge w:val="continue"/>
            <w:tcBorders>
              <w:tl2br w:val="nil"/>
              <w:tr2bl w:val="nil"/>
            </w:tcBorders>
            <w:tcMar>
              <w:top w:w="57" w:type="dxa"/>
              <w:left w:w="57" w:type="dxa"/>
              <w:bottom w:w="57" w:type="dxa"/>
              <w:right w:w="57" w:type="dxa"/>
            </w:tcMar>
            <w:vAlign w:val="center"/>
          </w:tcPr>
          <w:p w14:paraId="2C5B6014">
            <w:pPr>
              <w:adjustRightInd w:val="0"/>
              <w:snapToGrid w:val="0"/>
              <w:rPr>
                <w:rFonts w:ascii="仿宋_GB2312" w:hAnsi="仿宋_GB2312" w:eastAsia="仿宋_GB2312" w:cs="仿宋_GB2312"/>
                <w:color w:val="000000"/>
                <w:sz w:val="24"/>
                <w:szCs w:val="24"/>
              </w:rPr>
            </w:pPr>
          </w:p>
        </w:tc>
        <w:tc>
          <w:tcPr>
            <w:tcW w:w="868" w:type="dxa"/>
            <w:tcBorders>
              <w:tl2br w:val="nil"/>
              <w:tr2bl w:val="nil"/>
            </w:tcBorders>
            <w:tcMar>
              <w:top w:w="57" w:type="dxa"/>
              <w:left w:w="57" w:type="dxa"/>
              <w:bottom w:w="57" w:type="dxa"/>
              <w:right w:w="57" w:type="dxa"/>
            </w:tcMar>
            <w:vAlign w:val="center"/>
          </w:tcPr>
          <w:p w14:paraId="2848645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170" w:type="dxa"/>
            <w:tcBorders>
              <w:tl2br w:val="nil"/>
              <w:tr2bl w:val="nil"/>
            </w:tcBorders>
            <w:tcMar>
              <w:top w:w="57" w:type="dxa"/>
              <w:left w:w="57" w:type="dxa"/>
              <w:bottom w:w="57" w:type="dxa"/>
              <w:right w:w="57" w:type="dxa"/>
            </w:tcMar>
            <w:vAlign w:val="center"/>
          </w:tcPr>
          <w:p w14:paraId="1BA2879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不标注转基因生物标识的</w:t>
            </w:r>
          </w:p>
        </w:tc>
        <w:tc>
          <w:tcPr>
            <w:tcW w:w="2407" w:type="dxa"/>
            <w:vMerge w:val="continue"/>
            <w:tcBorders>
              <w:tl2br w:val="nil"/>
              <w:tr2bl w:val="nil"/>
            </w:tcBorders>
            <w:tcMar>
              <w:top w:w="57" w:type="dxa"/>
              <w:left w:w="57" w:type="dxa"/>
              <w:bottom w:w="57" w:type="dxa"/>
              <w:right w:w="57" w:type="dxa"/>
            </w:tcMar>
            <w:vAlign w:val="center"/>
          </w:tcPr>
          <w:p w14:paraId="529714DC">
            <w:pPr>
              <w:adjustRightInd w:val="0"/>
              <w:snapToGrid w:val="0"/>
              <w:rPr>
                <w:rFonts w:ascii="仿宋_GB2312" w:hAnsi="仿宋_GB2312" w:eastAsia="仿宋_GB2312" w:cs="仿宋_GB2312"/>
                <w:color w:val="000000"/>
                <w:sz w:val="24"/>
                <w:szCs w:val="24"/>
              </w:rPr>
            </w:pPr>
          </w:p>
        </w:tc>
        <w:tc>
          <w:tcPr>
            <w:tcW w:w="2061" w:type="dxa"/>
            <w:tcBorders>
              <w:tl2br w:val="nil"/>
              <w:tr2bl w:val="nil"/>
            </w:tcBorders>
            <w:tcMar>
              <w:top w:w="57" w:type="dxa"/>
              <w:left w:w="57" w:type="dxa"/>
              <w:bottom w:w="57" w:type="dxa"/>
              <w:right w:w="57" w:type="dxa"/>
            </w:tcMar>
            <w:vAlign w:val="center"/>
          </w:tcPr>
          <w:p w14:paraId="3C96A7F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并处以二万元以上五万元以下的罚款</w:t>
            </w:r>
          </w:p>
        </w:tc>
      </w:tr>
      <w:tr w14:paraId="3050AD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21" w:hRule="atLeast"/>
          <w:jc w:val="center"/>
        </w:trPr>
        <w:tc>
          <w:tcPr>
            <w:tcW w:w="421" w:type="dxa"/>
            <w:vMerge w:val="restart"/>
            <w:tcBorders>
              <w:tl2br w:val="nil"/>
              <w:tr2bl w:val="nil"/>
            </w:tcBorders>
            <w:tcMar>
              <w:top w:w="57" w:type="dxa"/>
              <w:left w:w="57" w:type="dxa"/>
              <w:bottom w:w="57" w:type="dxa"/>
              <w:right w:w="57" w:type="dxa"/>
            </w:tcMar>
            <w:vAlign w:val="center"/>
          </w:tcPr>
          <w:p w14:paraId="15627B1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4</w:t>
            </w:r>
          </w:p>
        </w:tc>
        <w:tc>
          <w:tcPr>
            <w:tcW w:w="1818" w:type="dxa"/>
            <w:vMerge w:val="restart"/>
            <w:tcBorders>
              <w:tl2br w:val="nil"/>
              <w:tr2bl w:val="nil"/>
            </w:tcBorders>
            <w:tcMar>
              <w:top w:w="57" w:type="dxa"/>
              <w:left w:w="57" w:type="dxa"/>
              <w:bottom w:w="57" w:type="dxa"/>
              <w:right w:w="57" w:type="dxa"/>
            </w:tcMar>
            <w:vAlign w:val="center"/>
          </w:tcPr>
          <w:p w14:paraId="249E11F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假冒、伪造、转让或者买卖农业转基因生物有关证明文书的</w:t>
            </w:r>
          </w:p>
        </w:tc>
        <w:tc>
          <w:tcPr>
            <w:tcW w:w="4255" w:type="dxa"/>
            <w:vMerge w:val="restart"/>
            <w:tcBorders>
              <w:tl2br w:val="nil"/>
              <w:tr2bl w:val="nil"/>
            </w:tcBorders>
            <w:tcMar>
              <w:top w:w="57" w:type="dxa"/>
              <w:left w:w="57" w:type="dxa"/>
              <w:bottom w:w="57" w:type="dxa"/>
              <w:right w:w="57" w:type="dxa"/>
            </w:tcMar>
            <w:vAlign w:val="center"/>
          </w:tcPr>
          <w:p w14:paraId="6E74AEC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业转基因生物安全管理条例》第五十一条，假冒、伪造、转让或者买卖农业转基因生物有关证明文书的，由县级以上人民政府农业行政主管部门依据职权，收缴相应的证明文书，并处2万元以上10万元以下的罚款；构成犯罪的，依法追究刑事责任。</w:t>
            </w:r>
          </w:p>
        </w:tc>
        <w:tc>
          <w:tcPr>
            <w:tcW w:w="868" w:type="dxa"/>
            <w:tcBorders>
              <w:tl2br w:val="nil"/>
              <w:tr2bl w:val="nil"/>
            </w:tcBorders>
            <w:tcMar>
              <w:top w:w="57" w:type="dxa"/>
              <w:left w:w="57" w:type="dxa"/>
              <w:bottom w:w="57" w:type="dxa"/>
              <w:right w:w="57" w:type="dxa"/>
            </w:tcMar>
            <w:vAlign w:val="center"/>
          </w:tcPr>
          <w:p w14:paraId="2C485A1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170" w:type="dxa"/>
            <w:tcBorders>
              <w:tl2br w:val="nil"/>
              <w:tr2bl w:val="nil"/>
            </w:tcBorders>
            <w:tcMar>
              <w:top w:w="57" w:type="dxa"/>
              <w:left w:w="57" w:type="dxa"/>
              <w:bottom w:w="57" w:type="dxa"/>
              <w:right w:w="57" w:type="dxa"/>
            </w:tcMar>
            <w:vAlign w:val="center"/>
          </w:tcPr>
          <w:p w14:paraId="120D514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转让或者买卖农业转基因生物有关证明文书的</w:t>
            </w:r>
          </w:p>
        </w:tc>
        <w:tc>
          <w:tcPr>
            <w:tcW w:w="2407" w:type="dxa"/>
            <w:vMerge w:val="restart"/>
            <w:tcBorders>
              <w:tl2br w:val="nil"/>
              <w:tr2bl w:val="nil"/>
            </w:tcBorders>
            <w:noWrap/>
            <w:tcMar>
              <w:top w:w="57" w:type="dxa"/>
              <w:left w:w="57" w:type="dxa"/>
              <w:bottom w:w="57" w:type="dxa"/>
              <w:right w:w="57" w:type="dxa"/>
            </w:tcMar>
            <w:vAlign w:val="center"/>
          </w:tcPr>
          <w:p w14:paraId="7BF471B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收缴相应证明文书</w:t>
            </w:r>
          </w:p>
        </w:tc>
        <w:tc>
          <w:tcPr>
            <w:tcW w:w="2061" w:type="dxa"/>
            <w:tcBorders>
              <w:tl2br w:val="nil"/>
              <w:tr2bl w:val="nil"/>
            </w:tcBorders>
            <w:tcMar>
              <w:top w:w="57" w:type="dxa"/>
              <w:left w:w="57" w:type="dxa"/>
              <w:bottom w:w="57" w:type="dxa"/>
              <w:right w:w="57" w:type="dxa"/>
            </w:tcMar>
            <w:vAlign w:val="center"/>
          </w:tcPr>
          <w:p w14:paraId="631DF98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并处二万元以上五万元以下的罚款</w:t>
            </w:r>
          </w:p>
        </w:tc>
      </w:tr>
      <w:tr w14:paraId="55372F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25" w:hRule="atLeast"/>
          <w:jc w:val="center"/>
        </w:trPr>
        <w:tc>
          <w:tcPr>
            <w:tcW w:w="421" w:type="dxa"/>
            <w:vMerge w:val="continue"/>
            <w:tcBorders>
              <w:tl2br w:val="nil"/>
              <w:tr2bl w:val="nil"/>
            </w:tcBorders>
            <w:tcMar>
              <w:top w:w="57" w:type="dxa"/>
              <w:left w:w="57" w:type="dxa"/>
              <w:bottom w:w="57" w:type="dxa"/>
              <w:right w:w="57" w:type="dxa"/>
            </w:tcMar>
            <w:vAlign w:val="center"/>
          </w:tcPr>
          <w:p w14:paraId="5FDA730E">
            <w:pPr>
              <w:adjustRightInd w:val="0"/>
              <w:snapToGrid w:val="0"/>
              <w:rPr>
                <w:rFonts w:ascii="仿宋_GB2312" w:hAnsi="仿宋_GB2312" w:eastAsia="仿宋_GB2312" w:cs="仿宋_GB2312"/>
                <w:color w:val="000000"/>
                <w:sz w:val="24"/>
                <w:szCs w:val="24"/>
              </w:rPr>
            </w:pPr>
          </w:p>
        </w:tc>
        <w:tc>
          <w:tcPr>
            <w:tcW w:w="1818" w:type="dxa"/>
            <w:vMerge w:val="continue"/>
            <w:tcBorders>
              <w:tl2br w:val="nil"/>
              <w:tr2bl w:val="nil"/>
            </w:tcBorders>
            <w:tcMar>
              <w:top w:w="57" w:type="dxa"/>
              <w:left w:w="57" w:type="dxa"/>
              <w:bottom w:w="57" w:type="dxa"/>
              <w:right w:w="57" w:type="dxa"/>
            </w:tcMar>
            <w:vAlign w:val="center"/>
          </w:tcPr>
          <w:p w14:paraId="0B7745CA">
            <w:pPr>
              <w:adjustRightInd w:val="0"/>
              <w:snapToGrid w:val="0"/>
              <w:rPr>
                <w:rFonts w:ascii="仿宋_GB2312" w:hAnsi="仿宋_GB2312" w:eastAsia="仿宋_GB2312" w:cs="仿宋_GB2312"/>
                <w:color w:val="000000"/>
                <w:sz w:val="24"/>
                <w:szCs w:val="24"/>
              </w:rPr>
            </w:pPr>
          </w:p>
        </w:tc>
        <w:tc>
          <w:tcPr>
            <w:tcW w:w="4255" w:type="dxa"/>
            <w:vMerge w:val="continue"/>
            <w:tcBorders>
              <w:tl2br w:val="nil"/>
              <w:tr2bl w:val="nil"/>
            </w:tcBorders>
            <w:tcMar>
              <w:top w:w="57" w:type="dxa"/>
              <w:left w:w="57" w:type="dxa"/>
              <w:bottom w:w="57" w:type="dxa"/>
              <w:right w:w="57" w:type="dxa"/>
            </w:tcMar>
            <w:vAlign w:val="center"/>
          </w:tcPr>
          <w:p w14:paraId="7DF99EAB">
            <w:pPr>
              <w:adjustRightInd w:val="0"/>
              <w:snapToGrid w:val="0"/>
              <w:rPr>
                <w:rFonts w:ascii="仿宋_GB2312" w:hAnsi="仿宋_GB2312" w:eastAsia="仿宋_GB2312" w:cs="仿宋_GB2312"/>
                <w:color w:val="000000"/>
                <w:sz w:val="24"/>
                <w:szCs w:val="24"/>
              </w:rPr>
            </w:pPr>
          </w:p>
        </w:tc>
        <w:tc>
          <w:tcPr>
            <w:tcW w:w="868" w:type="dxa"/>
            <w:tcBorders>
              <w:tl2br w:val="nil"/>
              <w:tr2bl w:val="nil"/>
            </w:tcBorders>
            <w:tcMar>
              <w:top w:w="57" w:type="dxa"/>
              <w:left w:w="57" w:type="dxa"/>
              <w:bottom w:w="57" w:type="dxa"/>
              <w:right w:w="57" w:type="dxa"/>
            </w:tcMar>
            <w:vAlign w:val="center"/>
          </w:tcPr>
          <w:p w14:paraId="3B3C2F7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170" w:type="dxa"/>
            <w:tcBorders>
              <w:tl2br w:val="nil"/>
              <w:tr2bl w:val="nil"/>
            </w:tcBorders>
            <w:tcMar>
              <w:top w:w="57" w:type="dxa"/>
              <w:left w:w="57" w:type="dxa"/>
              <w:bottom w:w="57" w:type="dxa"/>
              <w:right w:w="57" w:type="dxa"/>
            </w:tcMar>
            <w:vAlign w:val="center"/>
          </w:tcPr>
          <w:p w14:paraId="2C4A69F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假冒、伪造农业转基因生物有关证明文书的</w:t>
            </w:r>
          </w:p>
        </w:tc>
        <w:tc>
          <w:tcPr>
            <w:tcW w:w="2407" w:type="dxa"/>
            <w:vMerge w:val="continue"/>
            <w:tcBorders>
              <w:tl2br w:val="nil"/>
              <w:tr2bl w:val="nil"/>
            </w:tcBorders>
            <w:noWrap/>
            <w:tcMar>
              <w:top w:w="57" w:type="dxa"/>
              <w:left w:w="57" w:type="dxa"/>
              <w:bottom w:w="57" w:type="dxa"/>
              <w:right w:w="57" w:type="dxa"/>
            </w:tcMar>
            <w:vAlign w:val="center"/>
          </w:tcPr>
          <w:p w14:paraId="7E618287">
            <w:pPr>
              <w:adjustRightInd w:val="0"/>
              <w:snapToGrid w:val="0"/>
              <w:rPr>
                <w:rFonts w:ascii="仿宋_GB2312" w:hAnsi="仿宋_GB2312" w:eastAsia="仿宋_GB2312" w:cs="仿宋_GB2312"/>
                <w:color w:val="000000"/>
                <w:sz w:val="24"/>
                <w:szCs w:val="24"/>
              </w:rPr>
            </w:pPr>
          </w:p>
        </w:tc>
        <w:tc>
          <w:tcPr>
            <w:tcW w:w="2061" w:type="dxa"/>
            <w:tcBorders>
              <w:tl2br w:val="nil"/>
              <w:tr2bl w:val="nil"/>
            </w:tcBorders>
            <w:tcMar>
              <w:top w:w="57" w:type="dxa"/>
              <w:left w:w="57" w:type="dxa"/>
              <w:bottom w:w="57" w:type="dxa"/>
              <w:right w:w="57" w:type="dxa"/>
            </w:tcMar>
            <w:vAlign w:val="center"/>
          </w:tcPr>
          <w:p w14:paraId="067A2E8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并处五万元以上十万元以下的罚款</w:t>
            </w:r>
          </w:p>
        </w:tc>
      </w:tr>
      <w:tr w14:paraId="2F2A98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01" w:hRule="atLeast"/>
          <w:jc w:val="center"/>
        </w:trPr>
        <w:tc>
          <w:tcPr>
            <w:tcW w:w="421" w:type="dxa"/>
            <w:vMerge w:val="restart"/>
            <w:tcBorders>
              <w:tl2br w:val="nil"/>
              <w:tr2bl w:val="nil"/>
            </w:tcBorders>
            <w:tcMar>
              <w:top w:w="57" w:type="dxa"/>
              <w:left w:w="57" w:type="dxa"/>
              <w:bottom w:w="57" w:type="dxa"/>
              <w:right w:w="57" w:type="dxa"/>
            </w:tcMar>
            <w:vAlign w:val="center"/>
          </w:tcPr>
          <w:p w14:paraId="07A9321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5</w:t>
            </w:r>
          </w:p>
        </w:tc>
        <w:tc>
          <w:tcPr>
            <w:tcW w:w="1818" w:type="dxa"/>
            <w:vMerge w:val="restart"/>
            <w:tcBorders>
              <w:tl2br w:val="nil"/>
              <w:tr2bl w:val="nil"/>
            </w:tcBorders>
            <w:tcMar>
              <w:top w:w="57" w:type="dxa"/>
              <w:left w:w="57" w:type="dxa"/>
              <w:bottom w:w="57" w:type="dxa"/>
              <w:right w:w="57" w:type="dxa"/>
            </w:tcMar>
            <w:vAlign w:val="center"/>
          </w:tcPr>
          <w:p w14:paraId="4FF2B02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转基因植物种子、种畜禽、水产苗种的生产、经营单位和个人，未按照规定制作、保存转基因种子生产经营档案的</w:t>
            </w:r>
          </w:p>
        </w:tc>
        <w:tc>
          <w:tcPr>
            <w:tcW w:w="4255" w:type="dxa"/>
            <w:vMerge w:val="restart"/>
            <w:tcBorders>
              <w:tl2br w:val="nil"/>
              <w:tr2bl w:val="nil"/>
            </w:tcBorders>
            <w:tcMar>
              <w:top w:w="57" w:type="dxa"/>
              <w:left w:w="57" w:type="dxa"/>
              <w:bottom w:w="57" w:type="dxa"/>
              <w:right w:w="57" w:type="dxa"/>
            </w:tcMar>
            <w:vAlign w:val="center"/>
          </w:tcPr>
          <w:p w14:paraId="5BEDFA6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业转基因生物安全管理条例》第四十七条，违反本条例规定，转基因植物种子、种畜禽、水产苗种的生产、经营单位和个人，未按照规定制作、保存生产经营档案的，由县级以上人民政府农业行政主管部门依据职权，责令改正，处1000元以上1万元以下的罚款。</w:t>
            </w:r>
          </w:p>
        </w:tc>
        <w:tc>
          <w:tcPr>
            <w:tcW w:w="868" w:type="dxa"/>
            <w:tcBorders>
              <w:tl2br w:val="nil"/>
              <w:tr2bl w:val="nil"/>
            </w:tcBorders>
            <w:tcMar>
              <w:top w:w="57" w:type="dxa"/>
              <w:left w:w="57" w:type="dxa"/>
              <w:bottom w:w="57" w:type="dxa"/>
              <w:right w:w="57" w:type="dxa"/>
            </w:tcMar>
            <w:vAlign w:val="center"/>
          </w:tcPr>
          <w:p w14:paraId="7137E23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170" w:type="dxa"/>
            <w:tcBorders>
              <w:tl2br w:val="nil"/>
              <w:tr2bl w:val="nil"/>
            </w:tcBorders>
            <w:tcMar>
              <w:top w:w="57" w:type="dxa"/>
              <w:left w:w="57" w:type="dxa"/>
              <w:bottom w:w="57" w:type="dxa"/>
              <w:right w:w="57" w:type="dxa"/>
            </w:tcMar>
            <w:vAlign w:val="center"/>
          </w:tcPr>
          <w:p w14:paraId="43A92C1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档案记录不全</w:t>
            </w:r>
          </w:p>
        </w:tc>
        <w:tc>
          <w:tcPr>
            <w:tcW w:w="4468" w:type="dxa"/>
            <w:gridSpan w:val="2"/>
            <w:tcBorders>
              <w:tl2br w:val="nil"/>
              <w:tr2bl w:val="nil"/>
            </w:tcBorders>
            <w:tcMar>
              <w:top w:w="57" w:type="dxa"/>
              <w:left w:w="57" w:type="dxa"/>
              <w:bottom w:w="57" w:type="dxa"/>
              <w:right w:w="57" w:type="dxa"/>
            </w:tcMar>
            <w:vAlign w:val="center"/>
          </w:tcPr>
          <w:p w14:paraId="34A2D3A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处一千元以上五千元以下的罚款</w:t>
            </w:r>
          </w:p>
        </w:tc>
      </w:tr>
      <w:tr w14:paraId="421C5E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01" w:hRule="atLeast"/>
          <w:jc w:val="center"/>
        </w:trPr>
        <w:tc>
          <w:tcPr>
            <w:tcW w:w="421" w:type="dxa"/>
            <w:vMerge w:val="continue"/>
            <w:tcBorders>
              <w:tl2br w:val="nil"/>
              <w:tr2bl w:val="nil"/>
            </w:tcBorders>
            <w:tcMar>
              <w:top w:w="57" w:type="dxa"/>
              <w:left w:w="57" w:type="dxa"/>
              <w:bottom w:w="57" w:type="dxa"/>
              <w:right w:w="57" w:type="dxa"/>
            </w:tcMar>
            <w:vAlign w:val="center"/>
          </w:tcPr>
          <w:p w14:paraId="1B69EFEF">
            <w:pPr>
              <w:adjustRightInd w:val="0"/>
              <w:snapToGrid w:val="0"/>
              <w:rPr>
                <w:rFonts w:ascii="仿宋_GB2312" w:hAnsi="仿宋_GB2312" w:eastAsia="仿宋_GB2312" w:cs="仿宋_GB2312"/>
                <w:color w:val="000000"/>
                <w:sz w:val="24"/>
                <w:szCs w:val="24"/>
              </w:rPr>
            </w:pPr>
          </w:p>
        </w:tc>
        <w:tc>
          <w:tcPr>
            <w:tcW w:w="1818" w:type="dxa"/>
            <w:vMerge w:val="continue"/>
            <w:tcBorders>
              <w:tl2br w:val="nil"/>
              <w:tr2bl w:val="nil"/>
            </w:tcBorders>
            <w:tcMar>
              <w:top w:w="57" w:type="dxa"/>
              <w:left w:w="57" w:type="dxa"/>
              <w:bottom w:w="57" w:type="dxa"/>
              <w:right w:w="57" w:type="dxa"/>
            </w:tcMar>
            <w:vAlign w:val="center"/>
          </w:tcPr>
          <w:p w14:paraId="726CA208">
            <w:pPr>
              <w:adjustRightInd w:val="0"/>
              <w:snapToGrid w:val="0"/>
              <w:rPr>
                <w:rFonts w:ascii="仿宋_GB2312" w:hAnsi="仿宋_GB2312" w:eastAsia="仿宋_GB2312" w:cs="仿宋_GB2312"/>
                <w:color w:val="000000"/>
                <w:sz w:val="24"/>
                <w:szCs w:val="24"/>
              </w:rPr>
            </w:pPr>
          </w:p>
        </w:tc>
        <w:tc>
          <w:tcPr>
            <w:tcW w:w="4255" w:type="dxa"/>
            <w:vMerge w:val="continue"/>
            <w:tcBorders>
              <w:tl2br w:val="nil"/>
              <w:tr2bl w:val="nil"/>
            </w:tcBorders>
            <w:tcMar>
              <w:top w:w="57" w:type="dxa"/>
              <w:left w:w="57" w:type="dxa"/>
              <w:bottom w:w="57" w:type="dxa"/>
              <w:right w:w="57" w:type="dxa"/>
            </w:tcMar>
            <w:vAlign w:val="center"/>
          </w:tcPr>
          <w:p w14:paraId="1F60B6CE">
            <w:pPr>
              <w:adjustRightInd w:val="0"/>
              <w:snapToGrid w:val="0"/>
              <w:rPr>
                <w:rFonts w:ascii="仿宋_GB2312" w:hAnsi="仿宋_GB2312" w:eastAsia="仿宋_GB2312" w:cs="仿宋_GB2312"/>
                <w:color w:val="000000"/>
                <w:sz w:val="24"/>
                <w:szCs w:val="24"/>
              </w:rPr>
            </w:pPr>
          </w:p>
        </w:tc>
        <w:tc>
          <w:tcPr>
            <w:tcW w:w="868" w:type="dxa"/>
            <w:tcBorders>
              <w:tl2br w:val="nil"/>
              <w:tr2bl w:val="nil"/>
            </w:tcBorders>
            <w:tcMar>
              <w:top w:w="57" w:type="dxa"/>
              <w:left w:w="57" w:type="dxa"/>
              <w:bottom w:w="57" w:type="dxa"/>
              <w:right w:w="57" w:type="dxa"/>
            </w:tcMar>
            <w:vAlign w:val="center"/>
          </w:tcPr>
          <w:p w14:paraId="3D20056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170" w:type="dxa"/>
            <w:tcBorders>
              <w:tl2br w:val="nil"/>
              <w:tr2bl w:val="nil"/>
            </w:tcBorders>
            <w:tcMar>
              <w:top w:w="57" w:type="dxa"/>
              <w:left w:w="57" w:type="dxa"/>
              <w:bottom w:w="57" w:type="dxa"/>
              <w:right w:w="57" w:type="dxa"/>
            </w:tcMar>
            <w:vAlign w:val="center"/>
          </w:tcPr>
          <w:p w14:paraId="1F19FE1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未按规定建立、保存档案 </w:t>
            </w:r>
          </w:p>
        </w:tc>
        <w:tc>
          <w:tcPr>
            <w:tcW w:w="4468" w:type="dxa"/>
            <w:gridSpan w:val="2"/>
            <w:tcBorders>
              <w:tl2br w:val="nil"/>
              <w:tr2bl w:val="nil"/>
            </w:tcBorders>
            <w:tcMar>
              <w:top w:w="57" w:type="dxa"/>
              <w:left w:w="57" w:type="dxa"/>
              <w:bottom w:w="57" w:type="dxa"/>
              <w:right w:w="57" w:type="dxa"/>
            </w:tcMar>
            <w:vAlign w:val="center"/>
          </w:tcPr>
          <w:p w14:paraId="0269C09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处五千元以上一万元以下的罚款</w:t>
            </w:r>
          </w:p>
        </w:tc>
      </w:tr>
    </w:tbl>
    <w:p w14:paraId="540D45B0"/>
    <w:p w14:paraId="75D9E265">
      <w:pPr>
        <w:pStyle w:val="2"/>
      </w:pPr>
      <w:r>
        <w:br w:type="page"/>
      </w:r>
    </w:p>
    <w:p w14:paraId="097B69A1">
      <w:pPr>
        <w:ind w:firstLine="640" w:firstLineChars="200"/>
      </w:pPr>
      <w:r>
        <w:rPr>
          <w:rFonts w:hint="eastAsia" w:ascii="黑体" w:hAnsi="黑体" w:eastAsia="黑体" w:cs="黑体"/>
          <w:color w:val="000000"/>
          <w:kern w:val="0"/>
          <w:sz w:val="32"/>
          <w:szCs w:val="32"/>
        </w:rPr>
        <w:t>九、野生植物保护</w:t>
      </w:r>
    </w:p>
    <w:tbl>
      <w:tblPr>
        <w:tblStyle w:val="7"/>
        <w:tblW w:w="1400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1"/>
        <w:gridCol w:w="1098"/>
        <w:gridCol w:w="3531"/>
        <w:gridCol w:w="730"/>
        <w:gridCol w:w="2378"/>
        <w:gridCol w:w="2105"/>
        <w:gridCol w:w="3737"/>
      </w:tblGrid>
      <w:tr w14:paraId="528523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blHeader/>
          <w:jc w:val="center"/>
        </w:trPr>
        <w:tc>
          <w:tcPr>
            <w:tcW w:w="421" w:type="dxa"/>
            <w:tcBorders>
              <w:tl2br w:val="nil"/>
              <w:tr2bl w:val="nil"/>
            </w:tcBorders>
            <w:tcMar>
              <w:top w:w="57" w:type="dxa"/>
              <w:left w:w="57" w:type="dxa"/>
              <w:bottom w:w="57" w:type="dxa"/>
              <w:right w:w="57" w:type="dxa"/>
            </w:tcMar>
            <w:vAlign w:val="center"/>
          </w:tcPr>
          <w:p w14:paraId="5DD77500">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序号</w:t>
            </w:r>
          </w:p>
        </w:tc>
        <w:tc>
          <w:tcPr>
            <w:tcW w:w="1098" w:type="dxa"/>
            <w:tcBorders>
              <w:tl2br w:val="nil"/>
              <w:tr2bl w:val="nil"/>
            </w:tcBorders>
            <w:tcMar>
              <w:top w:w="57" w:type="dxa"/>
              <w:left w:w="57" w:type="dxa"/>
              <w:bottom w:w="57" w:type="dxa"/>
              <w:right w:w="57" w:type="dxa"/>
            </w:tcMar>
            <w:vAlign w:val="center"/>
          </w:tcPr>
          <w:p w14:paraId="4C80F2B5">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违法行为</w:t>
            </w:r>
          </w:p>
        </w:tc>
        <w:tc>
          <w:tcPr>
            <w:tcW w:w="3531" w:type="dxa"/>
            <w:tcBorders>
              <w:tl2br w:val="nil"/>
              <w:tr2bl w:val="nil"/>
            </w:tcBorders>
            <w:tcMar>
              <w:top w:w="57" w:type="dxa"/>
              <w:left w:w="57" w:type="dxa"/>
              <w:bottom w:w="57" w:type="dxa"/>
              <w:right w:w="57" w:type="dxa"/>
            </w:tcMar>
            <w:vAlign w:val="center"/>
          </w:tcPr>
          <w:p w14:paraId="17BD11FF">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法律依据</w:t>
            </w:r>
          </w:p>
        </w:tc>
        <w:tc>
          <w:tcPr>
            <w:tcW w:w="730" w:type="dxa"/>
            <w:tcBorders>
              <w:tl2br w:val="nil"/>
              <w:tr2bl w:val="nil"/>
            </w:tcBorders>
            <w:tcMar>
              <w:top w:w="57" w:type="dxa"/>
              <w:left w:w="57" w:type="dxa"/>
              <w:bottom w:w="57" w:type="dxa"/>
              <w:right w:w="57" w:type="dxa"/>
            </w:tcMar>
            <w:vAlign w:val="center"/>
          </w:tcPr>
          <w:p w14:paraId="37824EC8">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违法程度</w:t>
            </w:r>
          </w:p>
        </w:tc>
        <w:tc>
          <w:tcPr>
            <w:tcW w:w="2378" w:type="dxa"/>
            <w:tcBorders>
              <w:tl2br w:val="nil"/>
              <w:tr2bl w:val="nil"/>
            </w:tcBorders>
            <w:tcMar>
              <w:top w:w="57" w:type="dxa"/>
              <w:left w:w="57" w:type="dxa"/>
              <w:bottom w:w="57" w:type="dxa"/>
              <w:right w:w="57" w:type="dxa"/>
            </w:tcMar>
            <w:vAlign w:val="center"/>
          </w:tcPr>
          <w:p w14:paraId="6A4853D4">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违法情节</w:t>
            </w:r>
          </w:p>
        </w:tc>
        <w:tc>
          <w:tcPr>
            <w:tcW w:w="5842" w:type="dxa"/>
            <w:gridSpan w:val="2"/>
            <w:tcBorders>
              <w:tl2br w:val="nil"/>
              <w:tr2bl w:val="nil"/>
            </w:tcBorders>
            <w:tcMar>
              <w:top w:w="57" w:type="dxa"/>
              <w:left w:w="57" w:type="dxa"/>
              <w:bottom w:w="57" w:type="dxa"/>
              <w:right w:w="57" w:type="dxa"/>
            </w:tcMar>
            <w:vAlign w:val="center"/>
          </w:tcPr>
          <w:p w14:paraId="1DE9C8B0">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裁量标准</w:t>
            </w:r>
          </w:p>
        </w:tc>
      </w:tr>
      <w:tr w14:paraId="3C6918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421" w:type="dxa"/>
            <w:vMerge w:val="restart"/>
            <w:tcBorders>
              <w:tl2br w:val="nil"/>
              <w:tr2bl w:val="nil"/>
            </w:tcBorders>
            <w:tcMar>
              <w:top w:w="57" w:type="dxa"/>
              <w:left w:w="57" w:type="dxa"/>
              <w:bottom w:w="57" w:type="dxa"/>
              <w:right w:w="57" w:type="dxa"/>
            </w:tcMar>
            <w:vAlign w:val="center"/>
          </w:tcPr>
          <w:p w14:paraId="03A3045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w:t>
            </w:r>
          </w:p>
        </w:tc>
        <w:tc>
          <w:tcPr>
            <w:tcW w:w="1098" w:type="dxa"/>
            <w:vMerge w:val="restart"/>
            <w:tcBorders>
              <w:tl2br w:val="nil"/>
              <w:tr2bl w:val="nil"/>
            </w:tcBorders>
            <w:tcMar>
              <w:top w:w="57" w:type="dxa"/>
              <w:left w:w="57" w:type="dxa"/>
              <w:bottom w:w="57" w:type="dxa"/>
              <w:right w:w="57" w:type="dxa"/>
            </w:tcMar>
            <w:vAlign w:val="center"/>
          </w:tcPr>
          <w:p w14:paraId="2BF67DA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未取得采集证或者未按照采集证的规定采集国家重点保护野生植物的</w:t>
            </w:r>
          </w:p>
        </w:tc>
        <w:tc>
          <w:tcPr>
            <w:tcW w:w="3531" w:type="dxa"/>
            <w:vMerge w:val="restart"/>
            <w:tcBorders>
              <w:tl2br w:val="nil"/>
              <w:tr2bl w:val="nil"/>
            </w:tcBorders>
            <w:tcMar>
              <w:top w:w="57" w:type="dxa"/>
              <w:left w:w="57" w:type="dxa"/>
              <w:bottom w:w="57" w:type="dxa"/>
              <w:right w:w="57" w:type="dxa"/>
            </w:tcMar>
            <w:vAlign w:val="center"/>
          </w:tcPr>
          <w:p w14:paraId="756362C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野生植物保护条例》第二十三条，违反本条例规定，未取得采集证或者未按照采集证的规定采集国家重点保护野生植物的，由野生植物行政主管部门没收所采集的野生植物和违法所得，可以并处违法所得10倍以下的罚款；有采集证的，并可以吊销采集证。</w:t>
            </w:r>
          </w:p>
        </w:tc>
        <w:tc>
          <w:tcPr>
            <w:tcW w:w="730" w:type="dxa"/>
            <w:tcBorders>
              <w:tl2br w:val="nil"/>
              <w:tr2bl w:val="nil"/>
            </w:tcBorders>
            <w:tcMar>
              <w:top w:w="57" w:type="dxa"/>
              <w:left w:w="57" w:type="dxa"/>
              <w:bottom w:w="57" w:type="dxa"/>
              <w:right w:w="57" w:type="dxa"/>
            </w:tcMar>
            <w:vAlign w:val="center"/>
          </w:tcPr>
          <w:p w14:paraId="5A375BD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7A6AE63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未按照采集证的规定采集国家重点保护二级野生植物的</w:t>
            </w:r>
          </w:p>
        </w:tc>
        <w:tc>
          <w:tcPr>
            <w:tcW w:w="2105" w:type="dxa"/>
            <w:vMerge w:val="restart"/>
            <w:tcBorders>
              <w:tl2br w:val="nil"/>
              <w:tr2bl w:val="nil"/>
            </w:tcBorders>
            <w:tcMar>
              <w:top w:w="57" w:type="dxa"/>
              <w:left w:w="57" w:type="dxa"/>
              <w:bottom w:w="57" w:type="dxa"/>
              <w:right w:w="57" w:type="dxa"/>
            </w:tcMar>
            <w:vAlign w:val="center"/>
          </w:tcPr>
          <w:p w14:paraId="4DE48C9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没收所采集的野生植物和违法所得；有采集证的，并可以吊销采集证</w:t>
            </w:r>
          </w:p>
        </w:tc>
        <w:tc>
          <w:tcPr>
            <w:tcW w:w="3737" w:type="dxa"/>
            <w:tcBorders>
              <w:tl2br w:val="nil"/>
              <w:tr2bl w:val="nil"/>
            </w:tcBorders>
            <w:tcMar>
              <w:top w:w="57" w:type="dxa"/>
              <w:left w:w="57" w:type="dxa"/>
              <w:bottom w:w="57" w:type="dxa"/>
              <w:right w:w="57" w:type="dxa"/>
            </w:tcMar>
            <w:vAlign w:val="center"/>
          </w:tcPr>
          <w:p w14:paraId="18DD306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可以并处违法所得一倍以上三倍以下的罚款</w:t>
            </w:r>
          </w:p>
        </w:tc>
      </w:tr>
      <w:tr w14:paraId="66E8EA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421" w:type="dxa"/>
            <w:vMerge w:val="continue"/>
            <w:tcBorders>
              <w:tl2br w:val="nil"/>
              <w:tr2bl w:val="nil"/>
            </w:tcBorders>
            <w:tcMar>
              <w:top w:w="57" w:type="dxa"/>
              <w:left w:w="57" w:type="dxa"/>
              <w:bottom w:w="57" w:type="dxa"/>
              <w:right w:w="57" w:type="dxa"/>
            </w:tcMar>
            <w:vAlign w:val="center"/>
          </w:tcPr>
          <w:p w14:paraId="36CAB877">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53F71FF">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264E6F1A">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65F5F8B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7968D78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未取得采集证采集国家重点保护二级野生植物的</w:t>
            </w:r>
          </w:p>
        </w:tc>
        <w:tc>
          <w:tcPr>
            <w:tcW w:w="2105" w:type="dxa"/>
            <w:vMerge w:val="continue"/>
            <w:tcBorders>
              <w:tl2br w:val="nil"/>
              <w:tr2bl w:val="nil"/>
            </w:tcBorders>
            <w:tcMar>
              <w:top w:w="57" w:type="dxa"/>
              <w:left w:w="57" w:type="dxa"/>
              <w:bottom w:w="57" w:type="dxa"/>
              <w:right w:w="57" w:type="dxa"/>
            </w:tcMar>
            <w:vAlign w:val="center"/>
          </w:tcPr>
          <w:p w14:paraId="3E461A32">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05F572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可以并处违法所得三倍以上六倍以下的罚款</w:t>
            </w:r>
          </w:p>
        </w:tc>
      </w:tr>
      <w:tr w14:paraId="6A2A52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421" w:type="dxa"/>
            <w:vMerge w:val="continue"/>
            <w:tcBorders>
              <w:tl2br w:val="nil"/>
              <w:tr2bl w:val="nil"/>
            </w:tcBorders>
            <w:tcMar>
              <w:top w:w="57" w:type="dxa"/>
              <w:left w:w="57" w:type="dxa"/>
              <w:bottom w:w="57" w:type="dxa"/>
              <w:right w:w="57" w:type="dxa"/>
            </w:tcMar>
            <w:vAlign w:val="center"/>
          </w:tcPr>
          <w:p w14:paraId="288DFB15">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550A09FC">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EE8F8B5">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9DB088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2A5D060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未按照采集证的规定采集国家重点保护一级野生植物的</w:t>
            </w:r>
          </w:p>
        </w:tc>
        <w:tc>
          <w:tcPr>
            <w:tcW w:w="2105" w:type="dxa"/>
            <w:vMerge w:val="continue"/>
            <w:tcBorders>
              <w:tl2br w:val="nil"/>
              <w:tr2bl w:val="nil"/>
            </w:tcBorders>
            <w:tcMar>
              <w:top w:w="57" w:type="dxa"/>
              <w:left w:w="57" w:type="dxa"/>
              <w:bottom w:w="57" w:type="dxa"/>
              <w:right w:w="57" w:type="dxa"/>
            </w:tcMar>
            <w:vAlign w:val="center"/>
          </w:tcPr>
          <w:p w14:paraId="20DA4EC8">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71B027D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可以并处违法所得六倍以上八倍以下罚款</w:t>
            </w:r>
          </w:p>
        </w:tc>
      </w:tr>
      <w:tr w14:paraId="6FF70D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68" w:hRule="atLeast"/>
          <w:jc w:val="center"/>
        </w:trPr>
        <w:tc>
          <w:tcPr>
            <w:tcW w:w="421" w:type="dxa"/>
            <w:vMerge w:val="continue"/>
            <w:tcBorders>
              <w:tl2br w:val="nil"/>
              <w:tr2bl w:val="nil"/>
            </w:tcBorders>
            <w:tcMar>
              <w:top w:w="57" w:type="dxa"/>
              <w:left w:w="57" w:type="dxa"/>
              <w:bottom w:w="57" w:type="dxa"/>
              <w:right w:w="57" w:type="dxa"/>
            </w:tcMar>
            <w:vAlign w:val="center"/>
          </w:tcPr>
          <w:p w14:paraId="6C4EAB79">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166DFA9">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4202B16">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4BDE15D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0F8CA1F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未取得采集证采集国家重点保护一级野生植物的</w:t>
            </w:r>
          </w:p>
        </w:tc>
        <w:tc>
          <w:tcPr>
            <w:tcW w:w="2105" w:type="dxa"/>
            <w:vMerge w:val="continue"/>
            <w:tcBorders>
              <w:tl2br w:val="nil"/>
              <w:tr2bl w:val="nil"/>
            </w:tcBorders>
            <w:tcMar>
              <w:top w:w="57" w:type="dxa"/>
              <w:left w:w="57" w:type="dxa"/>
              <w:bottom w:w="57" w:type="dxa"/>
              <w:right w:w="57" w:type="dxa"/>
            </w:tcMar>
            <w:vAlign w:val="center"/>
          </w:tcPr>
          <w:p w14:paraId="0EE24DCD">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6386C4B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可以并处违法所得八倍以上十倍以下罚款</w:t>
            </w:r>
          </w:p>
        </w:tc>
      </w:tr>
      <w:tr w14:paraId="450FAB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421" w:type="dxa"/>
            <w:vMerge w:val="restart"/>
            <w:tcBorders>
              <w:tl2br w:val="nil"/>
              <w:tr2bl w:val="nil"/>
            </w:tcBorders>
            <w:tcMar>
              <w:top w:w="57" w:type="dxa"/>
              <w:left w:w="57" w:type="dxa"/>
              <w:bottom w:w="57" w:type="dxa"/>
              <w:right w:w="57" w:type="dxa"/>
            </w:tcMar>
            <w:vAlign w:val="center"/>
          </w:tcPr>
          <w:p w14:paraId="0CF02D0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w:t>
            </w:r>
          </w:p>
        </w:tc>
        <w:tc>
          <w:tcPr>
            <w:tcW w:w="1098" w:type="dxa"/>
            <w:vMerge w:val="restart"/>
            <w:tcBorders>
              <w:tl2br w:val="nil"/>
              <w:tr2bl w:val="nil"/>
            </w:tcBorders>
            <w:tcMar>
              <w:top w:w="57" w:type="dxa"/>
              <w:left w:w="57" w:type="dxa"/>
              <w:bottom w:w="57" w:type="dxa"/>
              <w:right w:w="57" w:type="dxa"/>
            </w:tcMar>
            <w:vAlign w:val="center"/>
          </w:tcPr>
          <w:p w14:paraId="67CE0E5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违反本条例规定，出售、收购国家重点保护野生植物的</w:t>
            </w:r>
          </w:p>
        </w:tc>
        <w:tc>
          <w:tcPr>
            <w:tcW w:w="3531" w:type="dxa"/>
            <w:vMerge w:val="restart"/>
            <w:tcBorders>
              <w:tl2br w:val="nil"/>
              <w:tr2bl w:val="nil"/>
            </w:tcBorders>
            <w:tcMar>
              <w:top w:w="57" w:type="dxa"/>
              <w:left w:w="57" w:type="dxa"/>
              <w:bottom w:w="57" w:type="dxa"/>
              <w:right w:w="57" w:type="dxa"/>
            </w:tcMar>
            <w:vAlign w:val="center"/>
          </w:tcPr>
          <w:p w14:paraId="064D8EE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野生植物保护条例》第二十四条，违反本条例规定，出售、收购国家重点保护野生植物的，由工商行政管理部门或者野生植物行政主管部门按照职责分工没收野生植物和违法所得，可以并处违法所得10倍以下的罚款。</w:t>
            </w:r>
          </w:p>
        </w:tc>
        <w:tc>
          <w:tcPr>
            <w:tcW w:w="730" w:type="dxa"/>
            <w:tcBorders>
              <w:tl2br w:val="nil"/>
              <w:tr2bl w:val="nil"/>
            </w:tcBorders>
            <w:tcMar>
              <w:top w:w="57" w:type="dxa"/>
              <w:left w:w="57" w:type="dxa"/>
              <w:bottom w:w="57" w:type="dxa"/>
              <w:right w:w="57" w:type="dxa"/>
            </w:tcMar>
            <w:vAlign w:val="center"/>
          </w:tcPr>
          <w:p w14:paraId="3583F07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74DF152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违法出售、收购国家重点保护二级野生植物的</w:t>
            </w:r>
          </w:p>
        </w:tc>
        <w:tc>
          <w:tcPr>
            <w:tcW w:w="2105" w:type="dxa"/>
            <w:vMerge w:val="restart"/>
            <w:tcBorders>
              <w:tl2br w:val="nil"/>
              <w:tr2bl w:val="nil"/>
            </w:tcBorders>
            <w:tcMar>
              <w:top w:w="57" w:type="dxa"/>
              <w:left w:w="57" w:type="dxa"/>
              <w:bottom w:w="57" w:type="dxa"/>
              <w:right w:w="57" w:type="dxa"/>
            </w:tcMar>
            <w:vAlign w:val="center"/>
          </w:tcPr>
          <w:p w14:paraId="223DA3E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按职责分工没收所采集的野生植物和违法所得</w:t>
            </w:r>
          </w:p>
        </w:tc>
        <w:tc>
          <w:tcPr>
            <w:tcW w:w="3737" w:type="dxa"/>
            <w:tcBorders>
              <w:tl2br w:val="nil"/>
              <w:tr2bl w:val="nil"/>
            </w:tcBorders>
            <w:tcMar>
              <w:top w:w="57" w:type="dxa"/>
              <w:left w:w="57" w:type="dxa"/>
              <w:bottom w:w="57" w:type="dxa"/>
              <w:right w:w="57" w:type="dxa"/>
            </w:tcMar>
            <w:vAlign w:val="center"/>
          </w:tcPr>
          <w:p w14:paraId="292E57A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可以并处违法所得或收购植物货值金额五倍以下罚款</w:t>
            </w:r>
          </w:p>
        </w:tc>
      </w:tr>
      <w:tr w14:paraId="26C572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421" w:type="dxa"/>
            <w:vMerge w:val="continue"/>
            <w:tcBorders>
              <w:tl2br w:val="nil"/>
              <w:tr2bl w:val="nil"/>
            </w:tcBorders>
            <w:tcMar>
              <w:top w:w="57" w:type="dxa"/>
              <w:left w:w="57" w:type="dxa"/>
              <w:bottom w:w="57" w:type="dxa"/>
              <w:right w:w="57" w:type="dxa"/>
            </w:tcMar>
            <w:vAlign w:val="center"/>
          </w:tcPr>
          <w:p w14:paraId="7BE9995A">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89872E6">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2D227CD">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920E29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312297C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违法出售、收购国家重点保护一级野生植物的</w:t>
            </w:r>
          </w:p>
        </w:tc>
        <w:tc>
          <w:tcPr>
            <w:tcW w:w="2105" w:type="dxa"/>
            <w:vMerge w:val="continue"/>
            <w:tcBorders>
              <w:tl2br w:val="nil"/>
              <w:tr2bl w:val="nil"/>
            </w:tcBorders>
            <w:tcMar>
              <w:top w:w="57" w:type="dxa"/>
              <w:left w:w="57" w:type="dxa"/>
              <w:bottom w:w="57" w:type="dxa"/>
              <w:right w:w="57" w:type="dxa"/>
            </w:tcMar>
            <w:vAlign w:val="center"/>
          </w:tcPr>
          <w:p w14:paraId="54C71F61">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A2A9FE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可以并处违法所得或收购植物货值金额五倍以上十倍以下罚款</w:t>
            </w:r>
          </w:p>
        </w:tc>
      </w:tr>
      <w:tr w14:paraId="43C0D7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jc w:val="center"/>
        </w:trPr>
        <w:tc>
          <w:tcPr>
            <w:tcW w:w="421" w:type="dxa"/>
            <w:vMerge w:val="restart"/>
            <w:tcBorders>
              <w:tl2br w:val="nil"/>
              <w:tr2bl w:val="nil"/>
            </w:tcBorders>
            <w:tcMar>
              <w:top w:w="57" w:type="dxa"/>
              <w:left w:w="57" w:type="dxa"/>
              <w:bottom w:w="57" w:type="dxa"/>
              <w:right w:w="57" w:type="dxa"/>
            </w:tcMar>
            <w:vAlign w:val="center"/>
          </w:tcPr>
          <w:p w14:paraId="496954D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3</w:t>
            </w:r>
          </w:p>
        </w:tc>
        <w:tc>
          <w:tcPr>
            <w:tcW w:w="1098" w:type="dxa"/>
            <w:vMerge w:val="restart"/>
            <w:tcBorders>
              <w:tl2br w:val="nil"/>
              <w:tr2bl w:val="nil"/>
            </w:tcBorders>
            <w:tcMar>
              <w:top w:w="57" w:type="dxa"/>
              <w:left w:w="57" w:type="dxa"/>
              <w:bottom w:w="57" w:type="dxa"/>
              <w:right w:w="57" w:type="dxa"/>
            </w:tcMar>
            <w:vAlign w:val="center"/>
          </w:tcPr>
          <w:p w14:paraId="082C1C5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伪造、倒卖、转让采集证、允许进出口证明书或者有关批准文件、标签的</w:t>
            </w:r>
          </w:p>
        </w:tc>
        <w:tc>
          <w:tcPr>
            <w:tcW w:w="3531" w:type="dxa"/>
            <w:vMerge w:val="restart"/>
            <w:tcBorders>
              <w:tl2br w:val="nil"/>
              <w:tr2bl w:val="nil"/>
            </w:tcBorders>
            <w:tcMar>
              <w:top w:w="57" w:type="dxa"/>
              <w:left w:w="57" w:type="dxa"/>
              <w:bottom w:w="57" w:type="dxa"/>
              <w:right w:w="57" w:type="dxa"/>
            </w:tcMar>
            <w:vAlign w:val="center"/>
          </w:tcPr>
          <w:p w14:paraId="1382F9D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野生植物保护条例》第二十六条，伪造、倒卖、转让采集证、允许进出口证明书或者有关批准文件、标签的，由野生植物行政主管部门或者工商行政管理部门按照职责分工收缴，没收违法所得，可以并处5万元以下的罚款。</w:t>
            </w:r>
          </w:p>
        </w:tc>
        <w:tc>
          <w:tcPr>
            <w:tcW w:w="730" w:type="dxa"/>
            <w:tcBorders>
              <w:tl2br w:val="nil"/>
              <w:tr2bl w:val="nil"/>
            </w:tcBorders>
            <w:tcMar>
              <w:top w:w="57" w:type="dxa"/>
              <w:left w:w="57" w:type="dxa"/>
              <w:bottom w:w="57" w:type="dxa"/>
              <w:right w:w="57" w:type="dxa"/>
            </w:tcMar>
            <w:vAlign w:val="center"/>
          </w:tcPr>
          <w:p w14:paraId="21A56CD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72C81B1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转让国家二级重点保护野生植物采集证、允许进出口证明书或者有关批准文件、标签的 </w:t>
            </w:r>
          </w:p>
        </w:tc>
        <w:tc>
          <w:tcPr>
            <w:tcW w:w="2105" w:type="dxa"/>
            <w:vMerge w:val="restart"/>
            <w:tcBorders>
              <w:tl2br w:val="nil"/>
              <w:tr2bl w:val="nil"/>
            </w:tcBorders>
            <w:tcMar>
              <w:top w:w="57" w:type="dxa"/>
              <w:left w:w="57" w:type="dxa"/>
              <w:bottom w:w="57" w:type="dxa"/>
              <w:right w:w="57" w:type="dxa"/>
            </w:tcMar>
            <w:vAlign w:val="center"/>
          </w:tcPr>
          <w:p w14:paraId="4962AF4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收缴采集证、允许进出口证明书或者有关批准文件、标签，没收违法所得</w:t>
            </w:r>
          </w:p>
        </w:tc>
        <w:tc>
          <w:tcPr>
            <w:tcW w:w="3737" w:type="dxa"/>
            <w:tcBorders>
              <w:tl2br w:val="nil"/>
              <w:tr2bl w:val="nil"/>
            </w:tcBorders>
            <w:tcMar>
              <w:top w:w="57" w:type="dxa"/>
              <w:left w:w="57" w:type="dxa"/>
              <w:bottom w:w="57" w:type="dxa"/>
              <w:right w:w="57" w:type="dxa"/>
            </w:tcMar>
            <w:vAlign w:val="center"/>
          </w:tcPr>
          <w:p w14:paraId="60E3465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可以并处一万元以下罚款</w:t>
            </w:r>
          </w:p>
        </w:tc>
      </w:tr>
      <w:tr w14:paraId="201898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jc w:val="center"/>
        </w:trPr>
        <w:tc>
          <w:tcPr>
            <w:tcW w:w="421" w:type="dxa"/>
            <w:vMerge w:val="continue"/>
            <w:tcBorders>
              <w:tl2br w:val="nil"/>
              <w:tr2bl w:val="nil"/>
            </w:tcBorders>
            <w:tcMar>
              <w:top w:w="57" w:type="dxa"/>
              <w:left w:w="57" w:type="dxa"/>
              <w:bottom w:w="57" w:type="dxa"/>
              <w:right w:w="57" w:type="dxa"/>
            </w:tcMar>
            <w:vAlign w:val="center"/>
          </w:tcPr>
          <w:p w14:paraId="1B786CDA">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B0CC925">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D288414">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CEC4C4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5FBB33E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转让国家一级重点保护野生植物采集证、允许进出口证明书或者有关批准文件、标签的</w:t>
            </w:r>
          </w:p>
        </w:tc>
        <w:tc>
          <w:tcPr>
            <w:tcW w:w="2105" w:type="dxa"/>
            <w:vMerge w:val="continue"/>
            <w:tcBorders>
              <w:tl2br w:val="nil"/>
              <w:tr2bl w:val="nil"/>
            </w:tcBorders>
            <w:tcMar>
              <w:top w:w="57" w:type="dxa"/>
              <w:left w:w="57" w:type="dxa"/>
              <w:bottom w:w="57" w:type="dxa"/>
              <w:right w:w="57" w:type="dxa"/>
            </w:tcMar>
            <w:vAlign w:val="center"/>
          </w:tcPr>
          <w:p w14:paraId="75C56AFE">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07512C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可以并处一万元以上二万元以下的罚款</w:t>
            </w:r>
          </w:p>
        </w:tc>
      </w:tr>
      <w:tr w14:paraId="62EF10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jc w:val="center"/>
        </w:trPr>
        <w:tc>
          <w:tcPr>
            <w:tcW w:w="421" w:type="dxa"/>
            <w:vMerge w:val="continue"/>
            <w:tcBorders>
              <w:tl2br w:val="nil"/>
              <w:tr2bl w:val="nil"/>
            </w:tcBorders>
            <w:tcMar>
              <w:top w:w="57" w:type="dxa"/>
              <w:left w:w="57" w:type="dxa"/>
              <w:bottom w:w="57" w:type="dxa"/>
              <w:right w:w="57" w:type="dxa"/>
            </w:tcMar>
            <w:vAlign w:val="center"/>
          </w:tcPr>
          <w:p w14:paraId="6BEC5E98">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29BE615B">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7672C710">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F9CBE3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744689A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倒卖国家二级重点保护野生植物采集证、允许进出口证明书或者有关批准文件、标签的</w:t>
            </w:r>
          </w:p>
        </w:tc>
        <w:tc>
          <w:tcPr>
            <w:tcW w:w="2105" w:type="dxa"/>
            <w:vMerge w:val="continue"/>
            <w:tcBorders>
              <w:tl2br w:val="nil"/>
              <w:tr2bl w:val="nil"/>
            </w:tcBorders>
            <w:tcMar>
              <w:top w:w="57" w:type="dxa"/>
              <w:left w:w="57" w:type="dxa"/>
              <w:bottom w:w="57" w:type="dxa"/>
              <w:right w:w="57" w:type="dxa"/>
            </w:tcMar>
            <w:vAlign w:val="center"/>
          </w:tcPr>
          <w:p w14:paraId="22BC076D">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36D829D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可以并处二万元以上三万元以下的罚款</w:t>
            </w:r>
          </w:p>
        </w:tc>
      </w:tr>
      <w:tr w14:paraId="7C9DCB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jc w:val="center"/>
        </w:trPr>
        <w:tc>
          <w:tcPr>
            <w:tcW w:w="421" w:type="dxa"/>
            <w:vMerge w:val="continue"/>
            <w:tcBorders>
              <w:tl2br w:val="nil"/>
              <w:tr2bl w:val="nil"/>
            </w:tcBorders>
            <w:tcMar>
              <w:top w:w="57" w:type="dxa"/>
              <w:left w:w="57" w:type="dxa"/>
              <w:bottom w:w="57" w:type="dxa"/>
              <w:right w:w="57" w:type="dxa"/>
            </w:tcMar>
            <w:vAlign w:val="center"/>
          </w:tcPr>
          <w:p w14:paraId="55829080">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A2FE4D3">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5DD540B">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4D18A0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2378" w:type="dxa"/>
            <w:tcBorders>
              <w:tl2br w:val="nil"/>
              <w:tr2bl w:val="nil"/>
            </w:tcBorders>
            <w:tcMar>
              <w:top w:w="57" w:type="dxa"/>
              <w:left w:w="57" w:type="dxa"/>
              <w:bottom w:w="57" w:type="dxa"/>
              <w:right w:w="57" w:type="dxa"/>
            </w:tcMar>
            <w:vAlign w:val="center"/>
          </w:tcPr>
          <w:p w14:paraId="16B81DE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倒卖国家一级重点保护野生植物采集证、允许进出口证明书或者有关批准文件、标签的</w:t>
            </w:r>
          </w:p>
        </w:tc>
        <w:tc>
          <w:tcPr>
            <w:tcW w:w="2105" w:type="dxa"/>
            <w:vMerge w:val="continue"/>
            <w:tcBorders>
              <w:tl2br w:val="nil"/>
              <w:tr2bl w:val="nil"/>
            </w:tcBorders>
            <w:tcMar>
              <w:top w:w="57" w:type="dxa"/>
              <w:left w:w="57" w:type="dxa"/>
              <w:bottom w:w="57" w:type="dxa"/>
              <w:right w:w="57" w:type="dxa"/>
            </w:tcMar>
            <w:vAlign w:val="center"/>
          </w:tcPr>
          <w:p w14:paraId="381445FB">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46A6EA5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可以并处三万元以上四万元以下的罚款</w:t>
            </w:r>
          </w:p>
        </w:tc>
      </w:tr>
      <w:tr w14:paraId="3940D7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jc w:val="center"/>
        </w:trPr>
        <w:tc>
          <w:tcPr>
            <w:tcW w:w="421" w:type="dxa"/>
            <w:vMerge w:val="continue"/>
            <w:tcBorders>
              <w:tl2br w:val="nil"/>
              <w:tr2bl w:val="nil"/>
            </w:tcBorders>
            <w:tcMar>
              <w:top w:w="57" w:type="dxa"/>
              <w:left w:w="57" w:type="dxa"/>
              <w:bottom w:w="57" w:type="dxa"/>
              <w:right w:w="57" w:type="dxa"/>
            </w:tcMar>
            <w:vAlign w:val="center"/>
          </w:tcPr>
          <w:p w14:paraId="6DC31631">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0A349C08">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09B21058">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350EBFC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特别严重</w:t>
            </w:r>
          </w:p>
        </w:tc>
        <w:tc>
          <w:tcPr>
            <w:tcW w:w="2378" w:type="dxa"/>
            <w:tcBorders>
              <w:tl2br w:val="nil"/>
              <w:tr2bl w:val="nil"/>
            </w:tcBorders>
            <w:tcMar>
              <w:top w:w="57" w:type="dxa"/>
              <w:left w:w="57" w:type="dxa"/>
              <w:bottom w:w="57" w:type="dxa"/>
              <w:right w:w="57" w:type="dxa"/>
            </w:tcMar>
            <w:vAlign w:val="center"/>
          </w:tcPr>
          <w:p w14:paraId="61EEDE3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伪造国家重点保护野生植物采集证、允许进出口证明书或者有关批准文件、标签的</w:t>
            </w:r>
          </w:p>
        </w:tc>
        <w:tc>
          <w:tcPr>
            <w:tcW w:w="2105" w:type="dxa"/>
            <w:vMerge w:val="continue"/>
            <w:tcBorders>
              <w:tl2br w:val="nil"/>
              <w:tr2bl w:val="nil"/>
            </w:tcBorders>
            <w:tcMar>
              <w:top w:w="57" w:type="dxa"/>
              <w:left w:w="57" w:type="dxa"/>
              <w:bottom w:w="57" w:type="dxa"/>
              <w:right w:w="57" w:type="dxa"/>
            </w:tcMar>
            <w:vAlign w:val="center"/>
          </w:tcPr>
          <w:p w14:paraId="46B5530A">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9AF2EB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可以并处四万元以上五万元以下的罚款</w:t>
            </w:r>
          </w:p>
        </w:tc>
      </w:tr>
      <w:tr w14:paraId="7F7A48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85" w:hRule="atLeast"/>
          <w:jc w:val="center"/>
        </w:trPr>
        <w:tc>
          <w:tcPr>
            <w:tcW w:w="421" w:type="dxa"/>
            <w:vMerge w:val="restart"/>
            <w:tcBorders>
              <w:tl2br w:val="nil"/>
              <w:tr2bl w:val="nil"/>
            </w:tcBorders>
            <w:tcMar>
              <w:top w:w="57" w:type="dxa"/>
              <w:left w:w="57" w:type="dxa"/>
              <w:bottom w:w="57" w:type="dxa"/>
              <w:right w:w="57" w:type="dxa"/>
            </w:tcMar>
            <w:vAlign w:val="center"/>
          </w:tcPr>
          <w:p w14:paraId="03940F2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4</w:t>
            </w:r>
          </w:p>
        </w:tc>
        <w:tc>
          <w:tcPr>
            <w:tcW w:w="1098" w:type="dxa"/>
            <w:vMerge w:val="restart"/>
            <w:tcBorders>
              <w:tl2br w:val="nil"/>
              <w:tr2bl w:val="nil"/>
            </w:tcBorders>
            <w:tcMar>
              <w:top w:w="57" w:type="dxa"/>
              <w:left w:w="57" w:type="dxa"/>
              <w:bottom w:w="57" w:type="dxa"/>
              <w:right w:w="57" w:type="dxa"/>
            </w:tcMar>
            <w:vAlign w:val="center"/>
          </w:tcPr>
          <w:p w14:paraId="7CDF7D9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外国人在中国境内采集、收购国家重点保护野生植物，或者未经批准对国家重点保护野生植物进行野外考察的</w:t>
            </w:r>
          </w:p>
        </w:tc>
        <w:tc>
          <w:tcPr>
            <w:tcW w:w="3531" w:type="dxa"/>
            <w:vMerge w:val="restart"/>
            <w:tcBorders>
              <w:tl2br w:val="nil"/>
              <w:tr2bl w:val="nil"/>
            </w:tcBorders>
            <w:tcMar>
              <w:top w:w="57" w:type="dxa"/>
              <w:left w:w="57" w:type="dxa"/>
              <w:bottom w:w="57" w:type="dxa"/>
              <w:right w:w="57" w:type="dxa"/>
            </w:tcMar>
            <w:vAlign w:val="center"/>
          </w:tcPr>
          <w:p w14:paraId="327D37B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中华人民共和国野生植物保护条例》第二十七条，外国人在中国境内采集、收购国家重点保护野生植物，或者未经批准对国家重点保护野生植物进行野外考察的，由野生植物行政主管部门没收所采集、收购的野生植物和考察资料，可以并处5万元以下的罚款。</w:t>
            </w:r>
          </w:p>
        </w:tc>
        <w:tc>
          <w:tcPr>
            <w:tcW w:w="730" w:type="dxa"/>
            <w:tcBorders>
              <w:tl2br w:val="nil"/>
              <w:tr2bl w:val="nil"/>
            </w:tcBorders>
            <w:tcMar>
              <w:top w:w="57" w:type="dxa"/>
              <w:left w:w="57" w:type="dxa"/>
              <w:bottom w:w="57" w:type="dxa"/>
              <w:right w:w="57" w:type="dxa"/>
            </w:tcMar>
            <w:vAlign w:val="center"/>
          </w:tcPr>
          <w:p w14:paraId="6DB693A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2378" w:type="dxa"/>
            <w:tcBorders>
              <w:tl2br w:val="nil"/>
              <w:tr2bl w:val="nil"/>
            </w:tcBorders>
            <w:tcMar>
              <w:top w:w="57" w:type="dxa"/>
              <w:left w:w="57" w:type="dxa"/>
              <w:bottom w:w="57" w:type="dxa"/>
              <w:right w:w="57" w:type="dxa"/>
            </w:tcMar>
            <w:vAlign w:val="center"/>
          </w:tcPr>
          <w:p w14:paraId="205FC44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外国人未经批准对国家重点保护野生植物进行野外考察的</w:t>
            </w:r>
          </w:p>
        </w:tc>
        <w:tc>
          <w:tcPr>
            <w:tcW w:w="5842" w:type="dxa"/>
            <w:gridSpan w:val="2"/>
            <w:tcBorders>
              <w:tl2br w:val="nil"/>
              <w:tr2bl w:val="nil"/>
            </w:tcBorders>
            <w:tcMar>
              <w:top w:w="57" w:type="dxa"/>
              <w:left w:w="57" w:type="dxa"/>
              <w:bottom w:w="57" w:type="dxa"/>
              <w:right w:w="57" w:type="dxa"/>
            </w:tcMar>
            <w:vAlign w:val="center"/>
          </w:tcPr>
          <w:p w14:paraId="038A5DE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没收考察资料，可以并处一万元以下罚款</w:t>
            </w:r>
          </w:p>
        </w:tc>
      </w:tr>
      <w:tr w14:paraId="0412CD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85" w:hRule="atLeast"/>
          <w:jc w:val="center"/>
        </w:trPr>
        <w:tc>
          <w:tcPr>
            <w:tcW w:w="421" w:type="dxa"/>
            <w:vMerge w:val="continue"/>
            <w:tcBorders>
              <w:tl2br w:val="nil"/>
              <w:tr2bl w:val="nil"/>
            </w:tcBorders>
            <w:tcMar>
              <w:top w:w="57" w:type="dxa"/>
              <w:left w:w="57" w:type="dxa"/>
              <w:bottom w:w="57" w:type="dxa"/>
              <w:right w:w="57" w:type="dxa"/>
            </w:tcMar>
            <w:vAlign w:val="center"/>
          </w:tcPr>
          <w:p w14:paraId="6BA6E470">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6D616E95">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15C96113">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24B472D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2378" w:type="dxa"/>
            <w:tcBorders>
              <w:tl2br w:val="nil"/>
              <w:tr2bl w:val="nil"/>
            </w:tcBorders>
            <w:tcMar>
              <w:top w:w="57" w:type="dxa"/>
              <w:left w:w="57" w:type="dxa"/>
              <w:bottom w:w="57" w:type="dxa"/>
              <w:right w:w="57" w:type="dxa"/>
            </w:tcMar>
            <w:vAlign w:val="center"/>
          </w:tcPr>
          <w:p w14:paraId="5E706DB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外国人在中国境内采集、收购国家重点二级保护野生植物的</w:t>
            </w:r>
          </w:p>
        </w:tc>
        <w:tc>
          <w:tcPr>
            <w:tcW w:w="2105" w:type="dxa"/>
            <w:vMerge w:val="restart"/>
            <w:tcBorders>
              <w:tl2br w:val="nil"/>
              <w:tr2bl w:val="nil"/>
            </w:tcBorders>
            <w:noWrap/>
            <w:tcMar>
              <w:top w:w="57" w:type="dxa"/>
              <w:left w:w="57" w:type="dxa"/>
              <w:bottom w:w="57" w:type="dxa"/>
              <w:right w:w="57" w:type="dxa"/>
            </w:tcMar>
            <w:vAlign w:val="center"/>
          </w:tcPr>
          <w:p w14:paraId="7FA04A8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没收所收购的野生植物</w:t>
            </w:r>
          </w:p>
        </w:tc>
        <w:tc>
          <w:tcPr>
            <w:tcW w:w="3737" w:type="dxa"/>
            <w:tcBorders>
              <w:tl2br w:val="nil"/>
              <w:tr2bl w:val="nil"/>
            </w:tcBorders>
            <w:tcMar>
              <w:top w:w="57" w:type="dxa"/>
              <w:left w:w="57" w:type="dxa"/>
              <w:bottom w:w="57" w:type="dxa"/>
              <w:right w:w="57" w:type="dxa"/>
            </w:tcMar>
            <w:vAlign w:val="center"/>
          </w:tcPr>
          <w:p w14:paraId="1492F84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可以并处一万以上三万以下的罚款</w:t>
            </w:r>
          </w:p>
        </w:tc>
      </w:tr>
      <w:tr w14:paraId="7754AA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85" w:hRule="atLeast"/>
          <w:jc w:val="center"/>
        </w:trPr>
        <w:tc>
          <w:tcPr>
            <w:tcW w:w="421" w:type="dxa"/>
            <w:vMerge w:val="continue"/>
            <w:tcBorders>
              <w:tl2br w:val="nil"/>
              <w:tr2bl w:val="nil"/>
            </w:tcBorders>
            <w:tcMar>
              <w:top w:w="57" w:type="dxa"/>
              <w:left w:w="57" w:type="dxa"/>
              <w:bottom w:w="57" w:type="dxa"/>
              <w:right w:w="57" w:type="dxa"/>
            </w:tcMar>
            <w:vAlign w:val="center"/>
          </w:tcPr>
          <w:p w14:paraId="4FC88EFC">
            <w:pPr>
              <w:adjustRightInd w:val="0"/>
              <w:snapToGrid w:val="0"/>
              <w:jc w:val="center"/>
              <w:rPr>
                <w:rFonts w:ascii="仿宋_GB2312" w:hAnsi="仿宋_GB2312" w:eastAsia="仿宋_GB2312" w:cs="仿宋_GB2312"/>
                <w:color w:val="000000"/>
                <w:sz w:val="24"/>
                <w:szCs w:val="24"/>
              </w:rPr>
            </w:pPr>
          </w:p>
        </w:tc>
        <w:tc>
          <w:tcPr>
            <w:tcW w:w="1098" w:type="dxa"/>
            <w:vMerge w:val="continue"/>
            <w:tcBorders>
              <w:tl2br w:val="nil"/>
              <w:tr2bl w:val="nil"/>
            </w:tcBorders>
            <w:tcMar>
              <w:top w:w="57" w:type="dxa"/>
              <w:left w:w="57" w:type="dxa"/>
              <w:bottom w:w="57" w:type="dxa"/>
              <w:right w:w="57" w:type="dxa"/>
            </w:tcMar>
            <w:vAlign w:val="center"/>
          </w:tcPr>
          <w:p w14:paraId="3105D025">
            <w:pPr>
              <w:adjustRightInd w:val="0"/>
              <w:snapToGrid w:val="0"/>
              <w:rPr>
                <w:rFonts w:ascii="仿宋_GB2312" w:hAnsi="仿宋_GB2312" w:eastAsia="仿宋_GB2312" w:cs="仿宋_GB2312"/>
                <w:color w:val="000000"/>
                <w:sz w:val="24"/>
                <w:szCs w:val="24"/>
              </w:rPr>
            </w:pPr>
          </w:p>
        </w:tc>
        <w:tc>
          <w:tcPr>
            <w:tcW w:w="3531" w:type="dxa"/>
            <w:vMerge w:val="continue"/>
            <w:tcBorders>
              <w:tl2br w:val="nil"/>
              <w:tr2bl w:val="nil"/>
            </w:tcBorders>
            <w:tcMar>
              <w:top w:w="57" w:type="dxa"/>
              <w:left w:w="57" w:type="dxa"/>
              <w:bottom w:w="57" w:type="dxa"/>
              <w:right w:w="57" w:type="dxa"/>
            </w:tcMar>
            <w:vAlign w:val="center"/>
          </w:tcPr>
          <w:p w14:paraId="4B8E0AD1">
            <w:pPr>
              <w:adjustRightInd w:val="0"/>
              <w:snapToGrid w:val="0"/>
              <w:rPr>
                <w:rFonts w:ascii="仿宋_GB2312" w:hAnsi="仿宋_GB2312" w:eastAsia="仿宋_GB2312" w:cs="仿宋_GB2312"/>
                <w:color w:val="000000"/>
                <w:sz w:val="24"/>
                <w:szCs w:val="24"/>
              </w:rPr>
            </w:pPr>
          </w:p>
        </w:tc>
        <w:tc>
          <w:tcPr>
            <w:tcW w:w="730" w:type="dxa"/>
            <w:tcBorders>
              <w:tl2br w:val="nil"/>
              <w:tr2bl w:val="nil"/>
            </w:tcBorders>
            <w:tcMar>
              <w:top w:w="57" w:type="dxa"/>
              <w:left w:w="57" w:type="dxa"/>
              <w:bottom w:w="57" w:type="dxa"/>
              <w:right w:w="57" w:type="dxa"/>
            </w:tcMar>
            <w:vAlign w:val="center"/>
          </w:tcPr>
          <w:p w14:paraId="73E0060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较重</w:t>
            </w:r>
          </w:p>
        </w:tc>
        <w:tc>
          <w:tcPr>
            <w:tcW w:w="2378" w:type="dxa"/>
            <w:tcBorders>
              <w:tl2br w:val="nil"/>
              <w:tr2bl w:val="nil"/>
            </w:tcBorders>
            <w:tcMar>
              <w:top w:w="57" w:type="dxa"/>
              <w:left w:w="57" w:type="dxa"/>
              <w:bottom w:w="57" w:type="dxa"/>
              <w:right w:w="57" w:type="dxa"/>
            </w:tcMar>
            <w:vAlign w:val="center"/>
          </w:tcPr>
          <w:p w14:paraId="0309EB5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外国人在中国境内采集、收购国家重点保护一级野生植物的</w:t>
            </w:r>
          </w:p>
        </w:tc>
        <w:tc>
          <w:tcPr>
            <w:tcW w:w="2105" w:type="dxa"/>
            <w:vMerge w:val="continue"/>
            <w:tcBorders>
              <w:tl2br w:val="nil"/>
              <w:tr2bl w:val="nil"/>
            </w:tcBorders>
            <w:noWrap/>
            <w:tcMar>
              <w:top w:w="57" w:type="dxa"/>
              <w:left w:w="57" w:type="dxa"/>
              <w:bottom w:w="57" w:type="dxa"/>
              <w:right w:w="57" w:type="dxa"/>
            </w:tcMar>
            <w:vAlign w:val="center"/>
          </w:tcPr>
          <w:p w14:paraId="4B9BFDAC">
            <w:pPr>
              <w:adjustRightInd w:val="0"/>
              <w:snapToGrid w:val="0"/>
              <w:rPr>
                <w:rFonts w:ascii="仿宋_GB2312" w:hAnsi="仿宋_GB2312" w:eastAsia="仿宋_GB2312" w:cs="仿宋_GB2312"/>
                <w:color w:val="000000"/>
                <w:sz w:val="24"/>
                <w:szCs w:val="24"/>
              </w:rPr>
            </w:pPr>
          </w:p>
        </w:tc>
        <w:tc>
          <w:tcPr>
            <w:tcW w:w="3737" w:type="dxa"/>
            <w:tcBorders>
              <w:tl2br w:val="nil"/>
              <w:tr2bl w:val="nil"/>
            </w:tcBorders>
            <w:tcMar>
              <w:top w:w="57" w:type="dxa"/>
              <w:left w:w="57" w:type="dxa"/>
              <w:bottom w:w="57" w:type="dxa"/>
              <w:right w:w="57" w:type="dxa"/>
            </w:tcMar>
            <w:vAlign w:val="center"/>
          </w:tcPr>
          <w:p w14:paraId="13DCBC5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可以并处三万以上五万以下的罚款</w:t>
            </w:r>
          </w:p>
        </w:tc>
      </w:tr>
    </w:tbl>
    <w:p w14:paraId="09987C56"/>
    <w:p w14:paraId="79B5B828">
      <w:pPr>
        <w:pStyle w:val="2"/>
      </w:pPr>
      <w:r>
        <w:br w:type="page"/>
      </w:r>
    </w:p>
    <w:p w14:paraId="297100BC">
      <w:pPr>
        <w:ind w:firstLine="640" w:firstLineChars="200"/>
      </w:pPr>
      <w:r>
        <w:rPr>
          <w:rFonts w:hint="eastAsia" w:ascii="黑体" w:hAnsi="黑体" w:eastAsia="黑体" w:cs="黑体"/>
          <w:color w:val="000000"/>
          <w:kern w:val="0"/>
          <w:sz w:val="32"/>
          <w:szCs w:val="32"/>
        </w:rPr>
        <w:t>十、农业机械</w:t>
      </w:r>
    </w:p>
    <w:tbl>
      <w:tblPr>
        <w:tblStyle w:val="7"/>
        <w:tblW w:w="1400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1"/>
        <w:gridCol w:w="2130"/>
        <w:gridCol w:w="4433"/>
        <w:gridCol w:w="670"/>
        <w:gridCol w:w="3949"/>
        <w:gridCol w:w="2397"/>
      </w:tblGrid>
      <w:tr w14:paraId="55001C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blHeader/>
          <w:jc w:val="center"/>
        </w:trPr>
        <w:tc>
          <w:tcPr>
            <w:tcW w:w="421" w:type="dxa"/>
            <w:tcMar>
              <w:top w:w="57" w:type="dxa"/>
              <w:left w:w="57" w:type="dxa"/>
              <w:bottom w:w="57" w:type="dxa"/>
              <w:right w:w="57" w:type="dxa"/>
            </w:tcMar>
            <w:vAlign w:val="center"/>
          </w:tcPr>
          <w:p w14:paraId="3801410D">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序号</w:t>
            </w:r>
          </w:p>
        </w:tc>
        <w:tc>
          <w:tcPr>
            <w:tcW w:w="2130" w:type="dxa"/>
            <w:tcMar>
              <w:top w:w="57" w:type="dxa"/>
              <w:left w:w="57" w:type="dxa"/>
              <w:bottom w:w="57" w:type="dxa"/>
              <w:right w:w="57" w:type="dxa"/>
            </w:tcMar>
            <w:vAlign w:val="center"/>
          </w:tcPr>
          <w:p w14:paraId="41625DF6">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违法行为</w:t>
            </w:r>
          </w:p>
        </w:tc>
        <w:tc>
          <w:tcPr>
            <w:tcW w:w="4433" w:type="dxa"/>
            <w:tcMar>
              <w:top w:w="57" w:type="dxa"/>
              <w:left w:w="57" w:type="dxa"/>
              <w:bottom w:w="57" w:type="dxa"/>
              <w:right w:w="57" w:type="dxa"/>
            </w:tcMar>
            <w:vAlign w:val="center"/>
          </w:tcPr>
          <w:p w14:paraId="18BEAC47">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法律依据</w:t>
            </w:r>
          </w:p>
        </w:tc>
        <w:tc>
          <w:tcPr>
            <w:tcW w:w="670" w:type="dxa"/>
            <w:tcMar>
              <w:top w:w="57" w:type="dxa"/>
              <w:left w:w="57" w:type="dxa"/>
              <w:bottom w:w="57" w:type="dxa"/>
              <w:right w:w="57" w:type="dxa"/>
            </w:tcMar>
            <w:vAlign w:val="center"/>
          </w:tcPr>
          <w:p w14:paraId="76145B3B">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违法程度</w:t>
            </w:r>
          </w:p>
        </w:tc>
        <w:tc>
          <w:tcPr>
            <w:tcW w:w="3949" w:type="dxa"/>
            <w:tcMar>
              <w:top w:w="57" w:type="dxa"/>
              <w:left w:w="57" w:type="dxa"/>
              <w:bottom w:w="57" w:type="dxa"/>
              <w:right w:w="57" w:type="dxa"/>
            </w:tcMar>
            <w:vAlign w:val="center"/>
          </w:tcPr>
          <w:p w14:paraId="6DBA42AD">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违法情节</w:t>
            </w:r>
          </w:p>
        </w:tc>
        <w:tc>
          <w:tcPr>
            <w:tcW w:w="2397" w:type="dxa"/>
            <w:tcMar>
              <w:top w:w="57" w:type="dxa"/>
              <w:left w:w="57" w:type="dxa"/>
              <w:bottom w:w="57" w:type="dxa"/>
              <w:right w:w="57" w:type="dxa"/>
            </w:tcMar>
            <w:vAlign w:val="center"/>
          </w:tcPr>
          <w:p w14:paraId="7778393E">
            <w:pPr>
              <w:widowControl/>
              <w:adjustRightInd w:val="0"/>
              <w:snapToGrid w:val="0"/>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裁量标准</w:t>
            </w:r>
          </w:p>
        </w:tc>
      </w:tr>
      <w:tr w14:paraId="6F52F3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5" w:hRule="atLeast"/>
          <w:jc w:val="center"/>
        </w:trPr>
        <w:tc>
          <w:tcPr>
            <w:tcW w:w="421" w:type="dxa"/>
            <w:vMerge w:val="restart"/>
            <w:tcMar>
              <w:top w:w="57" w:type="dxa"/>
              <w:left w:w="57" w:type="dxa"/>
              <w:bottom w:w="57" w:type="dxa"/>
              <w:right w:w="57" w:type="dxa"/>
            </w:tcMar>
            <w:vAlign w:val="center"/>
          </w:tcPr>
          <w:p w14:paraId="18A93E6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w:t>
            </w:r>
          </w:p>
        </w:tc>
        <w:tc>
          <w:tcPr>
            <w:tcW w:w="2130" w:type="dxa"/>
            <w:vMerge w:val="restart"/>
            <w:tcMar>
              <w:top w:w="57" w:type="dxa"/>
              <w:left w:w="57" w:type="dxa"/>
              <w:bottom w:w="57" w:type="dxa"/>
              <w:right w:w="57" w:type="dxa"/>
            </w:tcMar>
            <w:vAlign w:val="center"/>
          </w:tcPr>
          <w:p w14:paraId="02615B7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从事农业机械维修经营不能保持设备、设施、人员、质量管理、安全生产和环境保护等技术条件符合要求的</w:t>
            </w:r>
          </w:p>
        </w:tc>
        <w:tc>
          <w:tcPr>
            <w:tcW w:w="4433" w:type="dxa"/>
            <w:vMerge w:val="restart"/>
            <w:tcMar>
              <w:top w:w="57" w:type="dxa"/>
              <w:left w:w="57" w:type="dxa"/>
              <w:bottom w:w="57" w:type="dxa"/>
              <w:right w:w="57" w:type="dxa"/>
            </w:tcMar>
            <w:vAlign w:val="center"/>
          </w:tcPr>
          <w:p w14:paraId="4E577A3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   《农业机械安全监督管理条例》第四十八条，从事农业机械维修经营不符合本条例第十八条规定的，由县级以上地方人民政府农业机械化主管部门责令改正；拒不改正的，处5000元以上1万元以下罚款。 </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《农业机械安全监督管理条例》第十八条 ,从事农业机械维修经营，应当有必要的维修场地，有必要的维修设施、设备和检测仪器，有相应的维修技术人员，有安全防护和环境保护措施。 </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 xml:space="preserve">   《农业机械维修管理规定》第二十条，违反本规定，不能保持设备、设施、人员、质量管理、安全生产和环境保护等技术条件符合要求的，由农业机械化主管部门给予警告，限期整改；拒不改正的，依照《农业机械安全监督管理条例》有关规定予以处罚。</w:t>
            </w:r>
            <w:r>
              <w:rPr>
                <w:rFonts w:hint="eastAsia" w:ascii="仿宋_GB2312" w:hAnsi="仿宋_GB2312" w:eastAsia="仿宋_GB2312" w:cs="仿宋_GB2312"/>
                <w:color w:val="000000"/>
                <w:kern w:val="0"/>
                <w:sz w:val="24"/>
                <w:szCs w:val="24"/>
              </w:rPr>
              <w:br w:type="textWrapping"/>
            </w:r>
          </w:p>
        </w:tc>
        <w:tc>
          <w:tcPr>
            <w:tcW w:w="670" w:type="dxa"/>
            <w:tcMar>
              <w:top w:w="57" w:type="dxa"/>
              <w:left w:w="57" w:type="dxa"/>
              <w:bottom w:w="57" w:type="dxa"/>
              <w:right w:w="57" w:type="dxa"/>
            </w:tcMar>
            <w:vAlign w:val="center"/>
          </w:tcPr>
          <w:p w14:paraId="12E2893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轻微</w:t>
            </w:r>
          </w:p>
        </w:tc>
        <w:tc>
          <w:tcPr>
            <w:tcW w:w="3949" w:type="dxa"/>
            <w:tcMar>
              <w:top w:w="57" w:type="dxa"/>
              <w:left w:w="57" w:type="dxa"/>
              <w:bottom w:w="57" w:type="dxa"/>
              <w:right w:w="57" w:type="dxa"/>
            </w:tcMar>
            <w:vAlign w:val="center"/>
          </w:tcPr>
          <w:p w14:paraId="65B5F73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初次违法，设备、设施、人员、质量管理、安全生产和环境保护等技术条件不符合要求的</w:t>
            </w:r>
          </w:p>
        </w:tc>
        <w:tc>
          <w:tcPr>
            <w:tcW w:w="2397" w:type="dxa"/>
            <w:tcMar>
              <w:top w:w="57" w:type="dxa"/>
              <w:left w:w="57" w:type="dxa"/>
              <w:bottom w:w="57" w:type="dxa"/>
              <w:right w:w="57" w:type="dxa"/>
            </w:tcMar>
            <w:vAlign w:val="center"/>
          </w:tcPr>
          <w:p w14:paraId="62FA0D1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警告，限期整改</w:t>
            </w:r>
          </w:p>
        </w:tc>
      </w:tr>
      <w:tr w14:paraId="2C2671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5" w:hRule="atLeast"/>
          <w:jc w:val="center"/>
        </w:trPr>
        <w:tc>
          <w:tcPr>
            <w:tcW w:w="421" w:type="dxa"/>
            <w:vMerge w:val="continue"/>
            <w:tcMar>
              <w:top w:w="57" w:type="dxa"/>
              <w:left w:w="57" w:type="dxa"/>
              <w:bottom w:w="57" w:type="dxa"/>
              <w:right w:w="57" w:type="dxa"/>
            </w:tcMar>
            <w:vAlign w:val="center"/>
          </w:tcPr>
          <w:p w14:paraId="6B291CC5">
            <w:pPr>
              <w:adjustRightInd w:val="0"/>
              <w:snapToGrid w:val="0"/>
              <w:jc w:val="center"/>
              <w:rPr>
                <w:rFonts w:ascii="仿宋_GB2312" w:hAnsi="仿宋_GB2312" w:eastAsia="仿宋_GB2312" w:cs="仿宋_GB2312"/>
                <w:color w:val="000000"/>
                <w:sz w:val="24"/>
                <w:szCs w:val="24"/>
              </w:rPr>
            </w:pPr>
          </w:p>
        </w:tc>
        <w:tc>
          <w:tcPr>
            <w:tcW w:w="2130" w:type="dxa"/>
            <w:vMerge w:val="continue"/>
            <w:tcMar>
              <w:top w:w="57" w:type="dxa"/>
              <w:left w:w="57" w:type="dxa"/>
              <w:bottom w:w="57" w:type="dxa"/>
              <w:right w:w="57" w:type="dxa"/>
            </w:tcMar>
            <w:vAlign w:val="center"/>
          </w:tcPr>
          <w:p w14:paraId="46AD01A8">
            <w:pPr>
              <w:adjustRightInd w:val="0"/>
              <w:snapToGrid w:val="0"/>
              <w:rPr>
                <w:rFonts w:ascii="仿宋_GB2312" w:hAnsi="仿宋_GB2312" w:eastAsia="仿宋_GB2312" w:cs="仿宋_GB2312"/>
                <w:color w:val="000000"/>
                <w:sz w:val="24"/>
                <w:szCs w:val="24"/>
              </w:rPr>
            </w:pPr>
          </w:p>
        </w:tc>
        <w:tc>
          <w:tcPr>
            <w:tcW w:w="4433" w:type="dxa"/>
            <w:vMerge w:val="continue"/>
            <w:tcMar>
              <w:top w:w="57" w:type="dxa"/>
              <w:left w:w="57" w:type="dxa"/>
              <w:bottom w:w="57" w:type="dxa"/>
              <w:right w:w="57" w:type="dxa"/>
            </w:tcMar>
            <w:vAlign w:val="center"/>
          </w:tcPr>
          <w:p w14:paraId="7D06F4AC">
            <w:pPr>
              <w:adjustRightInd w:val="0"/>
              <w:snapToGrid w:val="0"/>
              <w:rPr>
                <w:rFonts w:ascii="仿宋_GB2312" w:hAnsi="仿宋_GB2312" w:eastAsia="仿宋_GB2312" w:cs="仿宋_GB2312"/>
                <w:color w:val="000000"/>
                <w:sz w:val="24"/>
                <w:szCs w:val="24"/>
              </w:rPr>
            </w:pPr>
          </w:p>
        </w:tc>
        <w:tc>
          <w:tcPr>
            <w:tcW w:w="670" w:type="dxa"/>
            <w:tcMar>
              <w:top w:w="57" w:type="dxa"/>
              <w:left w:w="57" w:type="dxa"/>
              <w:bottom w:w="57" w:type="dxa"/>
              <w:right w:w="57" w:type="dxa"/>
            </w:tcMar>
            <w:vAlign w:val="center"/>
          </w:tcPr>
          <w:p w14:paraId="2D9B9E1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3949" w:type="dxa"/>
            <w:tcMar>
              <w:top w:w="57" w:type="dxa"/>
              <w:left w:w="57" w:type="dxa"/>
              <w:bottom w:w="57" w:type="dxa"/>
              <w:right w:w="57" w:type="dxa"/>
            </w:tcMar>
            <w:vAlign w:val="center"/>
          </w:tcPr>
          <w:p w14:paraId="577DB2E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再次违法，设备、设施、人员、质量管理、安全生产和环境保护等技术条件有一到三项不符要求且由农业机械化主管部门给予警告，限期整改后拒不改正的</w:t>
            </w:r>
          </w:p>
        </w:tc>
        <w:tc>
          <w:tcPr>
            <w:tcW w:w="2397" w:type="dxa"/>
            <w:tcMar>
              <w:top w:w="57" w:type="dxa"/>
              <w:left w:w="57" w:type="dxa"/>
              <w:bottom w:w="57" w:type="dxa"/>
              <w:right w:w="57" w:type="dxa"/>
            </w:tcMar>
            <w:vAlign w:val="center"/>
          </w:tcPr>
          <w:p w14:paraId="23E2F5A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处五千元以上七千五百元以下以下罚款</w:t>
            </w:r>
          </w:p>
        </w:tc>
      </w:tr>
      <w:tr w14:paraId="11A7FC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5" w:hRule="atLeast"/>
          <w:jc w:val="center"/>
        </w:trPr>
        <w:tc>
          <w:tcPr>
            <w:tcW w:w="421" w:type="dxa"/>
            <w:vMerge w:val="continue"/>
            <w:tcMar>
              <w:top w:w="57" w:type="dxa"/>
              <w:left w:w="57" w:type="dxa"/>
              <w:bottom w:w="57" w:type="dxa"/>
              <w:right w:w="57" w:type="dxa"/>
            </w:tcMar>
            <w:vAlign w:val="center"/>
          </w:tcPr>
          <w:p w14:paraId="679ED22B">
            <w:pPr>
              <w:adjustRightInd w:val="0"/>
              <w:snapToGrid w:val="0"/>
              <w:jc w:val="center"/>
              <w:rPr>
                <w:rFonts w:ascii="仿宋_GB2312" w:hAnsi="仿宋_GB2312" w:eastAsia="仿宋_GB2312" w:cs="仿宋_GB2312"/>
                <w:color w:val="000000"/>
                <w:sz w:val="24"/>
                <w:szCs w:val="24"/>
              </w:rPr>
            </w:pPr>
          </w:p>
        </w:tc>
        <w:tc>
          <w:tcPr>
            <w:tcW w:w="2130" w:type="dxa"/>
            <w:vMerge w:val="continue"/>
            <w:tcMar>
              <w:top w:w="57" w:type="dxa"/>
              <w:left w:w="57" w:type="dxa"/>
              <w:bottom w:w="57" w:type="dxa"/>
              <w:right w:w="57" w:type="dxa"/>
            </w:tcMar>
            <w:vAlign w:val="center"/>
          </w:tcPr>
          <w:p w14:paraId="48A90C59">
            <w:pPr>
              <w:adjustRightInd w:val="0"/>
              <w:snapToGrid w:val="0"/>
              <w:rPr>
                <w:rFonts w:ascii="仿宋_GB2312" w:hAnsi="仿宋_GB2312" w:eastAsia="仿宋_GB2312" w:cs="仿宋_GB2312"/>
                <w:color w:val="000000"/>
                <w:sz w:val="24"/>
                <w:szCs w:val="24"/>
              </w:rPr>
            </w:pPr>
          </w:p>
        </w:tc>
        <w:tc>
          <w:tcPr>
            <w:tcW w:w="4433" w:type="dxa"/>
            <w:vMerge w:val="continue"/>
            <w:tcMar>
              <w:top w:w="57" w:type="dxa"/>
              <w:left w:w="57" w:type="dxa"/>
              <w:bottom w:w="57" w:type="dxa"/>
              <w:right w:w="57" w:type="dxa"/>
            </w:tcMar>
            <w:vAlign w:val="center"/>
          </w:tcPr>
          <w:p w14:paraId="04B89445">
            <w:pPr>
              <w:adjustRightInd w:val="0"/>
              <w:snapToGrid w:val="0"/>
              <w:rPr>
                <w:rFonts w:ascii="仿宋_GB2312" w:hAnsi="仿宋_GB2312" w:eastAsia="仿宋_GB2312" w:cs="仿宋_GB2312"/>
                <w:color w:val="000000"/>
                <w:sz w:val="24"/>
                <w:szCs w:val="24"/>
              </w:rPr>
            </w:pPr>
          </w:p>
        </w:tc>
        <w:tc>
          <w:tcPr>
            <w:tcW w:w="670" w:type="dxa"/>
            <w:tcMar>
              <w:top w:w="57" w:type="dxa"/>
              <w:left w:w="57" w:type="dxa"/>
              <w:bottom w:w="57" w:type="dxa"/>
              <w:right w:w="57" w:type="dxa"/>
            </w:tcMar>
            <w:vAlign w:val="center"/>
          </w:tcPr>
          <w:p w14:paraId="12CB4DE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3949" w:type="dxa"/>
            <w:tcMar>
              <w:top w:w="57" w:type="dxa"/>
              <w:left w:w="57" w:type="dxa"/>
              <w:bottom w:w="57" w:type="dxa"/>
              <w:right w:w="57" w:type="dxa"/>
            </w:tcMar>
            <w:vAlign w:val="center"/>
          </w:tcPr>
          <w:p w14:paraId="1BE2C95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多次违法，或者再次违法设备、设施、人员、质量管理、安全生产和环境保护等技术条件有四项以上不符要求，经由农业机械化主管部门给予警告，限期整改后拒不改正的</w:t>
            </w:r>
          </w:p>
        </w:tc>
        <w:tc>
          <w:tcPr>
            <w:tcW w:w="2397" w:type="dxa"/>
            <w:tcMar>
              <w:top w:w="57" w:type="dxa"/>
              <w:left w:w="57" w:type="dxa"/>
              <w:bottom w:w="57" w:type="dxa"/>
              <w:right w:w="57" w:type="dxa"/>
            </w:tcMar>
            <w:vAlign w:val="center"/>
          </w:tcPr>
          <w:p w14:paraId="170E88E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处七千五百元以上一万元以下罚款</w:t>
            </w:r>
          </w:p>
        </w:tc>
      </w:tr>
      <w:tr w14:paraId="7DB493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7" w:hRule="atLeast"/>
          <w:jc w:val="center"/>
        </w:trPr>
        <w:tc>
          <w:tcPr>
            <w:tcW w:w="421" w:type="dxa"/>
            <w:vMerge w:val="restart"/>
            <w:tcMar>
              <w:top w:w="57" w:type="dxa"/>
              <w:left w:w="57" w:type="dxa"/>
              <w:bottom w:w="57" w:type="dxa"/>
              <w:right w:w="57" w:type="dxa"/>
            </w:tcMar>
            <w:vAlign w:val="center"/>
          </w:tcPr>
          <w:p w14:paraId="39645B5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2</w:t>
            </w:r>
          </w:p>
        </w:tc>
        <w:tc>
          <w:tcPr>
            <w:tcW w:w="2130" w:type="dxa"/>
            <w:vMerge w:val="restart"/>
            <w:tcMar>
              <w:top w:w="57" w:type="dxa"/>
              <w:left w:w="57" w:type="dxa"/>
              <w:bottom w:w="57" w:type="dxa"/>
              <w:right w:w="57" w:type="dxa"/>
            </w:tcMar>
            <w:vAlign w:val="center"/>
          </w:tcPr>
          <w:p w14:paraId="293521A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农业机械维修经营者使用不符合农业机械安全技术标准的配件维修农业机械，或者拼装、改装农业机械整机，或者承揽维修已经达到报废条件的农业机械的</w:t>
            </w:r>
          </w:p>
        </w:tc>
        <w:tc>
          <w:tcPr>
            <w:tcW w:w="4433" w:type="dxa"/>
            <w:vMerge w:val="restart"/>
            <w:tcMar>
              <w:top w:w="57" w:type="dxa"/>
              <w:left w:w="57" w:type="dxa"/>
              <w:bottom w:w="57" w:type="dxa"/>
              <w:right w:w="57" w:type="dxa"/>
            </w:tcMar>
            <w:vAlign w:val="center"/>
          </w:tcPr>
          <w:p w14:paraId="2CA8EAF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业机械安全监督管理条例》第四十九条，农业机械维修经营者使用不符合农业机械安全技术标准的配件维修农业机械，或者拼装、改装农业机械整机，或者承揽维修已经达到报废条件的农业机械的，由县级以上地方人民政府农业机械化主管部门责令改正，没收违法所得，并处违法经营额1倍以上2倍以下罚款；拒不改正的，处违法经营额2倍以上5倍以下罚款。</w:t>
            </w:r>
          </w:p>
        </w:tc>
        <w:tc>
          <w:tcPr>
            <w:tcW w:w="670" w:type="dxa"/>
            <w:tcMar>
              <w:top w:w="57" w:type="dxa"/>
              <w:left w:w="57" w:type="dxa"/>
              <w:bottom w:w="57" w:type="dxa"/>
              <w:right w:w="57" w:type="dxa"/>
            </w:tcMar>
            <w:vAlign w:val="center"/>
          </w:tcPr>
          <w:p w14:paraId="3D461B5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3949" w:type="dxa"/>
            <w:tcMar>
              <w:top w:w="57" w:type="dxa"/>
              <w:left w:w="57" w:type="dxa"/>
              <w:bottom w:w="57" w:type="dxa"/>
              <w:right w:w="57" w:type="dxa"/>
            </w:tcMar>
            <w:vAlign w:val="center"/>
          </w:tcPr>
          <w:p w14:paraId="3B1B8EF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初次违法，违法经营额不足一千元以下的</w:t>
            </w:r>
          </w:p>
        </w:tc>
        <w:tc>
          <w:tcPr>
            <w:tcW w:w="2397" w:type="dxa"/>
            <w:tcMar>
              <w:top w:w="57" w:type="dxa"/>
              <w:left w:w="57" w:type="dxa"/>
              <w:bottom w:w="57" w:type="dxa"/>
              <w:right w:w="57" w:type="dxa"/>
            </w:tcMar>
            <w:vAlign w:val="center"/>
          </w:tcPr>
          <w:p w14:paraId="53A6492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责令改正，没收违法所得，并处违法经营额一倍以上二倍以下罚款</w:t>
            </w:r>
          </w:p>
        </w:tc>
      </w:tr>
      <w:tr w14:paraId="109F53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7" w:hRule="atLeast"/>
          <w:jc w:val="center"/>
        </w:trPr>
        <w:tc>
          <w:tcPr>
            <w:tcW w:w="421" w:type="dxa"/>
            <w:vMerge w:val="continue"/>
            <w:tcMar>
              <w:top w:w="57" w:type="dxa"/>
              <w:left w:w="57" w:type="dxa"/>
              <w:bottom w:w="57" w:type="dxa"/>
              <w:right w:w="57" w:type="dxa"/>
            </w:tcMar>
            <w:vAlign w:val="center"/>
          </w:tcPr>
          <w:p w14:paraId="6D2FE990">
            <w:pPr>
              <w:adjustRightInd w:val="0"/>
              <w:snapToGrid w:val="0"/>
              <w:jc w:val="center"/>
              <w:rPr>
                <w:rFonts w:ascii="仿宋_GB2312" w:hAnsi="仿宋_GB2312" w:eastAsia="仿宋_GB2312" w:cs="仿宋_GB2312"/>
                <w:color w:val="000000"/>
                <w:sz w:val="24"/>
                <w:szCs w:val="24"/>
              </w:rPr>
            </w:pPr>
          </w:p>
        </w:tc>
        <w:tc>
          <w:tcPr>
            <w:tcW w:w="2130" w:type="dxa"/>
            <w:vMerge w:val="continue"/>
            <w:tcMar>
              <w:top w:w="57" w:type="dxa"/>
              <w:left w:w="57" w:type="dxa"/>
              <w:bottom w:w="57" w:type="dxa"/>
              <w:right w:w="57" w:type="dxa"/>
            </w:tcMar>
            <w:vAlign w:val="center"/>
          </w:tcPr>
          <w:p w14:paraId="3DEB9A9B">
            <w:pPr>
              <w:adjustRightInd w:val="0"/>
              <w:snapToGrid w:val="0"/>
              <w:rPr>
                <w:rFonts w:ascii="仿宋_GB2312" w:hAnsi="仿宋_GB2312" w:eastAsia="仿宋_GB2312" w:cs="仿宋_GB2312"/>
                <w:color w:val="000000"/>
                <w:sz w:val="24"/>
                <w:szCs w:val="24"/>
              </w:rPr>
            </w:pPr>
          </w:p>
        </w:tc>
        <w:tc>
          <w:tcPr>
            <w:tcW w:w="4433" w:type="dxa"/>
            <w:vMerge w:val="continue"/>
            <w:tcMar>
              <w:top w:w="57" w:type="dxa"/>
              <w:left w:w="57" w:type="dxa"/>
              <w:bottom w:w="57" w:type="dxa"/>
              <w:right w:w="57" w:type="dxa"/>
            </w:tcMar>
            <w:vAlign w:val="center"/>
          </w:tcPr>
          <w:p w14:paraId="5F7831CC">
            <w:pPr>
              <w:adjustRightInd w:val="0"/>
              <w:snapToGrid w:val="0"/>
              <w:rPr>
                <w:rFonts w:ascii="仿宋_GB2312" w:hAnsi="仿宋_GB2312" w:eastAsia="仿宋_GB2312" w:cs="仿宋_GB2312"/>
                <w:color w:val="000000"/>
                <w:sz w:val="24"/>
                <w:szCs w:val="24"/>
              </w:rPr>
            </w:pPr>
          </w:p>
        </w:tc>
        <w:tc>
          <w:tcPr>
            <w:tcW w:w="670" w:type="dxa"/>
            <w:tcMar>
              <w:top w:w="57" w:type="dxa"/>
              <w:left w:w="57" w:type="dxa"/>
              <w:bottom w:w="57" w:type="dxa"/>
              <w:right w:w="57" w:type="dxa"/>
            </w:tcMar>
            <w:vAlign w:val="center"/>
          </w:tcPr>
          <w:p w14:paraId="3E568B2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3949" w:type="dxa"/>
            <w:tcMar>
              <w:top w:w="57" w:type="dxa"/>
              <w:left w:w="57" w:type="dxa"/>
              <w:bottom w:w="57" w:type="dxa"/>
              <w:right w:w="57" w:type="dxa"/>
            </w:tcMar>
            <w:vAlign w:val="center"/>
          </w:tcPr>
          <w:p w14:paraId="2F4294F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再次违法，违法经营额一千元以上不满五千元的</w:t>
            </w:r>
          </w:p>
        </w:tc>
        <w:tc>
          <w:tcPr>
            <w:tcW w:w="2397" w:type="dxa"/>
            <w:tcMar>
              <w:top w:w="57" w:type="dxa"/>
              <w:left w:w="57" w:type="dxa"/>
              <w:bottom w:w="57" w:type="dxa"/>
              <w:right w:w="57" w:type="dxa"/>
            </w:tcMar>
            <w:vAlign w:val="center"/>
          </w:tcPr>
          <w:p w14:paraId="02861DB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没收违法所得，并处违法经营额二倍以上四倍以下罚款</w:t>
            </w:r>
          </w:p>
        </w:tc>
      </w:tr>
      <w:tr w14:paraId="3A8A0B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7" w:hRule="atLeast"/>
          <w:jc w:val="center"/>
        </w:trPr>
        <w:tc>
          <w:tcPr>
            <w:tcW w:w="421" w:type="dxa"/>
            <w:vMerge w:val="continue"/>
            <w:tcMar>
              <w:top w:w="57" w:type="dxa"/>
              <w:left w:w="57" w:type="dxa"/>
              <w:bottom w:w="57" w:type="dxa"/>
              <w:right w:w="57" w:type="dxa"/>
            </w:tcMar>
            <w:vAlign w:val="center"/>
          </w:tcPr>
          <w:p w14:paraId="665EA1F7">
            <w:pPr>
              <w:adjustRightInd w:val="0"/>
              <w:snapToGrid w:val="0"/>
              <w:jc w:val="center"/>
              <w:rPr>
                <w:rFonts w:ascii="仿宋_GB2312" w:hAnsi="仿宋_GB2312" w:eastAsia="仿宋_GB2312" w:cs="仿宋_GB2312"/>
                <w:color w:val="000000"/>
                <w:sz w:val="24"/>
                <w:szCs w:val="24"/>
              </w:rPr>
            </w:pPr>
          </w:p>
        </w:tc>
        <w:tc>
          <w:tcPr>
            <w:tcW w:w="2130" w:type="dxa"/>
            <w:vMerge w:val="continue"/>
            <w:tcMar>
              <w:top w:w="57" w:type="dxa"/>
              <w:left w:w="57" w:type="dxa"/>
              <w:bottom w:w="57" w:type="dxa"/>
              <w:right w:w="57" w:type="dxa"/>
            </w:tcMar>
            <w:vAlign w:val="center"/>
          </w:tcPr>
          <w:p w14:paraId="042EA827">
            <w:pPr>
              <w:adjustRightInd w:val="0"/>
              <w:snapToGrid w:val="0"/>
              <w:rPr>
                <w:rFonts w:ascii="仿宋_GB2312" w:hAnsi="仿宋_GB2312" w:eastAsia="仿宋_GB2312" w:cs="仿宋_GB2312"/>
                <w:color w:val="000000"/>
                <w:sz w:val="24"/>
                <w:szCs w:val="24"/>
              </w:rPr>
            </w:pPr>
          </w:p>
        </w:tc>
        <w:tc>
          <w:tcPr>
            <w:tcW w:w="4433" w:type="dxa"/>
            <w:vMerge w:val="continue"/>
            <w:tcMar>
              <w:top w:w="57" w:type="dxa"/>
              <w:left w:w="57" w:type="dxa"/>
              <w:bottom w:w="57" w:type="dxa"/>
              <w:right w:w="57" w:type="dxa"/>
            </w:tcMar>
            <w:vAlign w:val="center"/>
          </w:tcPr>
          <w:p w14:paraId="3ED84B2E">
            <w:pPr>
              <w:adjustRightInd w:val="0"/>
              <w:snapToGrid w:val="0"/>
              <w:rPr>
                <w:rFonts w:ascii="仿宋_GB2312" w:hAnsi="仿宋_GB2312" w:eastAsia="仿宋_GB2312" w:cs="仿宋_GB2312"/>
                <w:color w:val="000000"/>
                <w:sz w:val="24"/>
                <w:szCs w:val="24"/>
              </w:rPr>
            </w:pPr>
          </w:p>
        </w:tc>
        <w:tc>
          <w:tcPr>
            <w:tcW w:w="670" w:type="dxa"/>
            <w:tcMar>
              <w:top w:w="57" w:type="dxa"/>
              <w:left w:w="57" w:type="dxa"/>
              <w:bottom w:w="57" w:type="dxa"/>
              <w:right w:w="57" w:type="dxa"/>
            </w:tcMar>
            <w:vAlign w:val="center"/>
          </w:tcPr>
          <w:p w14:paraId="0501CF4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3949" w:type="dxa"/>
            <w:tcMar>
              <w:top w:w="57" w:type="dxa"/>
              <w:left w:w="57" w:type="dxa"/>
              <w:bottom w:w="57" w:type="dxa"/>
              <w:right w:w="57" w:type="dxa"/>
            </w:tcMar>
            <w:vAlign w:val="center"/>
          </w:tcPr>
          <w:p w14:paraId="0831BB2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多次违法或者再次违法经营额五千元以上的</w:t>
            </w:r>
          </w:p>
        </w:tc>
        <w:tc>
          <w:tcPr>
            <w:tcW w:w="2397" w:type="dxa"/>
            <w:tcMar>
              <w:top w:w="57" w:type="dxa"/>
              <w:left w:w="57" w:type="dxa"/>
              <w:bottom w:w="57" w:type="dxa"/>
              <w:right w:w="57" w:type="dxa"/>
            </w:tcMar>
            <w:vAlign w:val="center"/>
          </w:tcPr>
          <w:p w14:paraId="42885E3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没收违法所得，并处违法经营额四倍以上五倍以下罚款</w:t>
            </w:r>
          </w:p>
        </w:tc>
      </w:tr>
      <w:tr w14:paraId="409ACC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7" w:hRule="atLeast"/>
          <w:jc w:val="center"/>
        </w:trPr>
        <w:tc>
          <w:tcPr>
            <w:tcW w:w="421" w:type="dxa"/>
            <w:vMerge w:val="restart"/>
            <w:tcMar>
              <w:top w:w="57" w:type="dxa"/>
              <w:left w:w="57" w:type="dxa"/>
              <w:bottom w:w="57" w:type="dxa"/>
              <w:right w:w="57" w:type="dxa"/>
            </w:tcMar>
            <w:vAlign w:val="center"/>
          </w:tcPr>
          <w:p w14:paraId="3FCD57B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3</w:t>
            </w:r>
          </w:p>
        </w:tc>
        <w:tc>
          <w:tcPr>
            <w:tcW w:w="2130" w:type="dxa"/>
            <w:vMerge w:val="restart"/>
            <w:tcMar>
              <w:top w:w="57" w:type="dxa"/>
              <w:left w:w="57" w:type="dxa"/>
              <w:bottom w:w="57" w:type="dxa"/>
              <w:right w:w="57" w:type="dxa"/>
            </w:tcMar>
            <w:vAlign w:val="center"/>
          </w:tcPr>
          <w:p w14:paraId="7A05819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未按照规定办理登记手续并取得相应的证书和牌照，擅自将拖拉机、联合收割机投入使用，或者未按照规定办理变更登记手续的</w:t>
            </w:r>
          </w:p>
        </w:tc>
        <w:tc>
          <w:tcPr>
            <w:tcW w:w="4433" w:type="dxa"/>
            <w:vMerge w:val="restart"/>
            <w:tcMar>
              <w:top w:w="57" w:type="dxa"/>
              <w:left w:w="57" w:type="dxa"/>
              <w:bottom w:w="57" w:type="dxa"/>
              <w:right w:w="57" w:type="dxa"/>
            </w:tcMar>
            <w:vAlign w:val="center"/>
          </w:tcPr>
          <w:p w14:paraId="411B739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业机械安全监督管理条例》第五十条，未按照规定办理登记手续并取得相应的证书和牌照，擅自将拖拉机、联合收割机投入使用，或者未按照规定办理变更登记手续的，由县级以上地方人民政府农业机械化主管部门责令限期补办相关手续；逾期不补办的，责令停止使用；拒不停止使用的，扣押拖拉机、联合收割机，并处200元以上2000元以下罚款。</w:t>
            </w:r>
          </w:p>
        </w:tc>
        <w:tc>
          <w:tcPr>
            <w:tcW w:w="670" w:type="dxa"/>
            <w:tcMar>
              <w:top w:w="57" w:type="dxa"/>
              <w:left w:w="57" w:type="dxa"/>
              <w:bottom w:w="57" w:type="dxa"/>
              <w:right w:w="57" w:type="dxa"/>
            </w:tcMar>
            <w:vAlign w:val="center"/>
          </w:tcPr>
          <w:p w14:paraId="7A4851C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轻微</w:t>
            </w:r>
          </w:p>
        </w:tc>
        <w:tc>
          <w:tcPr>
            <w:tcW w:w="3949" w:type="dxa"/>
            <w:tcMar>
              <w:top w:w="57" w:type="dxa"/>
              <w:left w:w="57" w:type="dxa"/>
              <w:bottom w:w="57" w:type="dxa"/>
              <w:right w:w="57" w:type="dxa"/>
            </w:tcMar>
            <w:vAlign w:val="center"/>
          </w:tcPr>
          <w:p w14:paraId="79C68D8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初次违法，在限期内及时补办相关手续</w:t>
            </w:r>
          </w:p>
        </w:tc>
        <w:tc>
          <w:tcPr>
            <w:tcW w:w="2397" w:type="dxa"/>
            <w:tcMar>
              <w:top w:w="57" w:type="dxa"/>
              <w:left w:w="57" w:type="dxa"/>
              <w:bottom w:w="57" w:type="dxa"/>
              <w:right w:w="57" w:type="dxa"/>
            </w:tcMar>
            <w:vAlign w:val="center"/>
          </w:tcPr>
          <w:p w14:paraId="44A1589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责令限期补办相关手续</w:t>
            </w:r>
          </w:p>
        </w:tc>
      </w:tr>
      <w:tr w14:paraId="1AB68E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7" w:hRule="atLeast"/>
          <w:jc w:val="center"/>
        </w:trPr>
        <w:tc>
          <w:tcPr>
            <w:tcW w:w="421" w:type="dxa"/>
            <w:vMerge w:val="continue"/>
            <w:tcMar>
              <w:top w:w="57" w:type="dxa"/>
              <w:left w:w="57" w:type="dxa"/>
              <w:bottom w:w="57" w:type="dxa"/>
              <w:right w:w="57" w:type="dxa"/>
            </w:tcMar>
            <w:vAlign w:val="center"/>
          </w:tcPr>
          <w:p w14:paraId="22EAB382">
            <w:pPr>
              <w:adjustRightInd w:val="0"/>
              <w:snapToGrid w:val="0"/>
              <w:jc w:val="center"/>
              <w:rPr>
                <w:rFonts w:ascii="仿宋_GB2312" w:hAnsi="仿宋_GB2312" w:eastAsia="仿宋_GB2312" w:cs="仿宋_GB2312"/>
                <w:color w:val="000000"/>
                <w:sz w:val="24"/>
                <w:szCs w:val="24"/>
              </w:rPr>
            </w:pPr>
          </w:p>
        </w:tc>
        <w:tc>
          <w:tcPr>
            <w:tcW w:w="2130" w:type="dxa"/>
            <w:vMerge w:val="continue"/>
            <w:tcMar>
              <w:top w:w="57" w:type="dxa"/>
              <w:left w:w="57" w:type="dxa"/>
              <w:bottom w:w="57" w:type="dxa"/>
              <w:right w:w="57" w:type="dxa"/>
            </w:tcMar>
            <w:vAlign w:val="center"/>
          </w:tcPr>
          <w:p w14:paraId="69AAC878">
            <w:pPr>
              <w:adjustRightInd w:val="0"/>
              <w:snapToGrid w:val="0"/>
              <w:rPr>
                <w:rFonts w:ascii="仿宋_GB2312" w:hAnsi="仿宋_GB2312" w:eastAsia="仿宋_GB2312" w:cs="仿宋_GB2312"/>
                <w:color w:val="000000"/>
                <w:sz w:val="24"/>
                <w:szCs w:val="24"/>
              </w:rPr>
            </w:pPr>
          </w:p>
        </w:tc>
        <w:tc>
          <w:tcPr>
            <w:tcW w:w="4433" w:type="dxa"/>
            <w:vMerge w:val="continue"/>
            <w:tcMar>
              <w:top w:w="57" w:type="dxa"/>
              <w:left w:w="57" w:type="dxa"/>
              <w:bottom w:w="57" w:type="dxa"/>
              <w:right w:w="57" w:type="dxa"/>
            </w:tcMar>
            <w:vAlign w:val="center"/>
          </w:tcPr>
          <w:p w14:paraId="4FD5C0A3">
            <w:pPr>
              <w:adjustRightInd w:val="0"/>
              <w:snapToGrid w:val="0"/>
              <w:rPr>
                <w:rFonts w:ascii="仿宋_GB2312" w:hAnsi="仿宋_GB2312" w:eastAsia="仿宋_GB2312" w:cs="仿宋_GB2312"/>
                <w:color w:val="000000"/>
                <w:sz w:val="24"/>
                <w:szCs w:val="24"/>
              </w:rPr>
            </w:pPr>
          </w:p>
        </w:tc>
        <w:tc>
          <w:tcPr>
            <w:tcW w:w="670" w:type="dxa"/>
            <w:tcMar>
              <w:top w:w="57" w:type="dxa"/>
              <w:left w:w="57" w:type="dxa"/>
              <w:bottom w:w="57" w:type="dxa"/>
              <w:right w:w="57" w:type="dxa"/>
            </w:tcMar>
            <w:vAlign w:val="center"/>
          </w:tcPr>
          <w:p w14:paraId="311522D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3949" w:type="dxa"/>
            <w:tcMar>
              <w:top w:w="57" w:type="dxa"/>
              <w:left w:w="57" w:type="dxa"/>
              <w:bottom w:w="57" w:type="dxa"/>
              <w:right w:w="57" w:type="dxa"/>
            </w:tcMar>
            <w:vAlign w:val="center"/>
          </w:tcPr>
          <w:p w14:paraId="660CCAD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初次违法，责令限期补办相关手续、逾期不补办的</w:t>
            </w:r>
          </w:p>
        </w:tc>
        <w:tc>
          <w:tcPr>
            <w:tcW w:w="2397" w:type="dxa"/>
            <w:tcMar>
              <w:top w:w="57" w:type="dxa"/>
              <w:left w:w="57" w:type="dxa"/>
              <w:bottom w:w="57" w:type="dxa"/>
              <w:right w:w="57" w:type="dxa"/>
            </w:tcMar>
            <w:vAlign w:val="center"/>
          </w:tcPr>
          <w:p w14:paraId="527ED61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责令停止使用</w:t>
            </w:r>
          </w:p>
        </w:tc>
      </w:tr>
      <w:tr w14:paraId="1367A1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7" w:hRule="atLeast"/>
          <w:jc w:val="center"/>
        </w:trPr>
        <w:tc>
          <w:tcPr>
            <w:tcW w:w="421" w:type="dxa"/>
            <w:vMerge w:val="continue"/>
            <w:tcMar>
              <w:top w:w="57" w:type="dxa"/>
              <w:left w:w="57" w:type="dxa"/>
              <w:bottom w:w="57" w:type="dxa"/>
              <w:right w:w="57" w:type="dxa"/>
            </w:tcMar>
            <w:vAlign w:val="center"/>
          </w:tcPr>
          <w:p w14:paraId="0125C7FA">
            <w:pPr>
              <w:adjustRightInd w:val="0"/>
              <w:snapToGrid w:val="0"/>
              <w:jc w:val="center"/>
              <w:rPr>
                <w:rFonts w:ascii="仿宋_GB2312" w:hAnsi="仿宋_GB2312" w:eastAsia="仿宋_GB2312" w:cs="仿宋_GB2312"/>
                <w:color w:val="000000"/>
                <w:sz w:val="24"/>
                <w:szCs w:val="24"/>
              </w:rPr>
            </w:pPr>
          </w:p>
        </w:tc>
        <w:tc>
          <w:tcPr>
            <w:tcW w:w="2130" w:type="dxa"/>
            <w:vMerge w:val="continue"/>
            <w:tcMar>
              <w:top w:w="57" w:type="dxa"/>
              <w:left w:w="57" w:type="dxa"/>
              <w:bottom w:w="57" w:type="dxa"/>
              <w:right w:w="57" w:type="dxa"/>
            </w:tcMar>
            <w:vAlign w:val="center"/>
          </w:tcPr>
          <w:p w14:paraId="0A7B8B5E">
            <w:pPr>
              <w:adjustRightInd w:val="0"/>
              <w:snapToGrid w:val="0"/>
              <w:rPr>
                <w:rFonts w:ascii="仿宋_GB2312" w:hAnsi="仿宋_GB2312" w:eastAsia="仿宋_GB2312" w:cs="仿宋_GB2312"/>
                <w:color w:val="000000"/>
                <w:sz w:val="24"/>
                <w:szCs w:val="24"/>
              </w:rPr>
            </w:pPr>
          </w:p>
        </w:tc>
        <w:tc>
          <w:tcPr>
            <w:tcW w:w="4433" w:type="dxa"/>
            <w:vMerge w:val="continue"/>
            <w:tcMar>
              <w:top w:w="57" w:type="dxa"/>
              <w:left w:w="57" w:type="dxa"/>
              <w:bottom w:w="57" w:type="dxa"/>
              <w:right w:w="57" w:type="dxa"/>
            </w:tcMar>
            <w:vAlign w:val="center"/>
          </w:tcPr>
          <w:p w14:paraId="19C0A050">
            <w:pPr>
              <w:adjustRightInd w:val="0"/>
              <w:snapToGrid w:val="0"/>
              <w:rPr>
                <w:rFonts w:ascii="仿宋_GB2312" w:hAnsi="仿宋_GB2312" w:eastAsia="仿宋_GB2312" w:cs="仿宋_GB2312"/>
                <w:color w:val="000000"/>
                <w:sz w:val="24"/>
                <w:szCs w:val="24"/>
              </w:rPr>
            </w:pPr>
          </w:p>
        </w:tc>
        <w:tc>
          <w:tcPr>
            <w:tcW w:w="670" w:type="dxa"/>
            <w:tcMar>
              <w:top w:w="57" w:type="dxa"/>
              <w:left w:w="57" w:type="dxa"/>
              <w:bottom w:w="57" w:type="dxa"/>
              <w:right w:w="57" w:type="dxa"/>
            </w:tcMar>
            <w:vAlign w:val="center"/>
          </w:tcPr>
          <w:p w14:paraId="4CE5A6C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3949" w:type="dxa"/>
            <w:tcMar>
              <w:top w:w="57" w:type="dxa"/>
              <w:left w:w="57" w:type="dxa"/>
              <w:bottom w:w="57" w:type="dxa"/>
              <w:right w:w="57" w:type="dxa"/>
            </w:tcMar>
            <w:vAlign w:val="center"/>
          </w:tcPr>
          <w:p w14:paraId="1FD97F1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责令限期补办相关手续、逾期不补办、拒不停止使用的</w:t>
            </w:r>
          </w:p>
        </w:tc>
        <w:tc>
          <w:tcPr>
            <w:tcW w:w="2397" w:type="dxa"/>
            <w:tcMar>
              <w:top w:w="57" w:type="dxa"/>
              <w:left w:w="57" w:type="dxa"/>
              <w:bottom w:w="57" w:type="dxa"/>
              <w:right w:w="57" w:type="dxa"/>
            </w:tcMar>
            <w:vAlign w:val="center"/>
          </w:tcPr>
          <w:p w14:paraId="421217B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扣押拖拉机、联合收割机，并处二百元以上一千元以下罚款</w:t>
            </w:r>
          </w:p>
        </w:tc>
      </w:tr>
      <w:tr w14:paraId="03064D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7" w:hRule="atLeast"/>
          <w:jc w:val="center"/>
        </w:trPr>
        <w:tc>
          <w:tcPr>
            <w:tcW w:w="421" w:type="dxa"/>
            <w:vMerge w:val="continue"/>
            <w:tcMar>
              <w:top w:w="57" w:type="dxa"/>
              <w:left w:w="57" w:type="dxa"/>
              <w:bottom w:w="57" w:type="dxa"/>
              <w:right w:w="57" w:type="dxa"/>
            </w:tcMar>
            <w:vAlign w:val="center"/>
          </w:tcPr>
          <w:p w14:paraId="347176A6">
            <w:pPr>
              <w:adjustRightInd w:val="0"/>
              <w:snapToGrid w:val="0"/>
              <w:jc w:val="center"/>
              <w:rPr>
                <w:rFonts w:ascii="仿宋_GB2312" w:hAnsi="仿宋_GB2312" w:eastAsia="仿宋_GB2312" w:cs="仿宋_GB2312"/>
                <w:color w:val="000000"/>
                <w:sz w:val="24"/>
                <w:szCs w:val="24"/>
              </w:rPr>
            </w:pPr>
          </w:p>
        </w:tc>
        <w:tc>
          <w:tcPr>
            <w:tcW w:w="2130" w:type="dxa"/>
            <w:vMerge w:val="continue"/>
            <w:tcMar>
              <w:top w:w="57" w:type="dxa"/>
              <w:left w:w="57" w:type="dxa"/>
              <w:bottom w:w="57" w:type="dxa"/>
              <w:right w:w="57" w:type="dxa"/>
            </w:tcMar>
            <w:vAlign w:val="center"/>
          </w:tcPr>
          <w:p w14:paraId="7CD8F089">
            <w:pPr>
              <w:adjustRightInd w:val="0"/>
              <w:snapToGrid w:val="0"/>
              <w:rPr>
                <w:rFonts w:ascii="仿宋_GB2312" w:hAnsi="仿宋_GB2312" w:eastAsia="仿宋_GB2312" w:cs="仿宋_GB2312"/>
                <w:color w:val="000000"/>
                <w:sz w:val="24"/>
                <w:szCs w:val="24"/>
              </w:rPr>
            </w:pPr>
          </w:p>
        </w:tc>
        <w:tc>
          <w:tcPr>
            <w:tcW w:w="4433" w:type="dxa"/>
            <w:vMerge w:val="continue"/>
            <w:tcMar>
              <w:top w:w="57" w:type="dxa"/>
              <w:left w:w="57" w:type="dxa"/>
              <w:bottom w:w="57" w:type="dxa"/>
              <w:right w:w="57" w:type="dxa"/>
            </w:tcMar>
            <w:vAlign w:val="center"/>
          </w:tcPr>
          <w:p w14:paraId="69B1F293">
            <w:pPr>
              <w:adjustRightInd w:val="0"/>
              <w:snapToGrid w:val="0"/>
              <w:rPr>
                <w:rFonts w:ascii="仿宋_GB2312" w:hAnsi="仿宋_GB2312" w:eastAsia="仿宋_GB2312" w:cs="仿宋_GB2312"/>
                <w:color w:val="000000"/>
                <w:sz w:val="24"/>
                <w:szCs w:val="24"/>
              </w:rPr>
            </w:pPr>
          </w:p>
        </w:tc>
        <w:tc>
          <w:tcPr>
            <w:tcW w:w="670" w:type="dxa"/>
            <w:tcMar>
              <w:top w:w="57" w:type="dxa"/>
              <w:left w:w="57" w:type="dxa"/>
              <w:bottom w:w="57" w:type="dxa"/>
              <w:right w:w="57" w:type="dxa"/>
            </w:tcMar>
            <w:vAlign w:val="center"/>
          </w:tcPr>
          <w:p w14:paraId="621CA5E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3949" w:type="dxa"/>
            <w:tcMar>
              <w:top w:w="57" w:type="dxa"/>
              <w:left w:w="57" w:type="dxa"/>
              <w:bottom w:w="57" w:type="dxa"/>
              <w:right w:w="57" w:type="dxa"/>
            </w:tcMar>
            <w:vAlign w:val="center"/>
          </w:tcPr>
          <w:p w14:paraId="7F119D5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多次违法，拒不停止使用；妨碍、阻挠或者抗拒执法或者造成事故，机主承担主要责任以上的</w:t>
            </w:r>
          </w:p>
        </w:tc>
        <w:tc>
          <w:tcPr>
            <w:tcW w:w="2397" w:type="dxa"/>
            <w:tcMar>
              <w:top w:w="57" w:type="dxa"/>
              <w:left w:w="57" w:type="dxa"/>
              <w:bottom w:w="57" w:type="dxa"/>
              <w:right w:w="57" w:type="dxa"/>
            </w:tcMar>
            <w:vAlign w:val="center"/>
          </w:tcPr>
          <w:p w14:paraId="2C703B8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扣押拖拉机、联合收割机，并处一千元以上二千元以下罚款</w:t>
            </w:r>
          </w:p>
        </w:tc>
      </w:tr>
      <w:tr w14:paraId="2EBC06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10" w:hRule="atLeast"/>
          <w:jc w:val="center"/>
        </w:trPr>
        <w:tc>
          <w:tcPr>
            <w:tcW w:w="421" w:type="dxa"/>
            <w:vMerge w:val="restart"/>
            <w:tcMar>
              <w:top w:w="57" w:type="dxa"/>
              <w:left w:w="57" w:type="dxa"/>
              <w:bottom w:w="57" w:type="dxa"/>
              <w:right w:w="57" w:type="dxa"/>
            </w:tcMar>
            <w:vAlign w:val="center"/>
          </w:tcPr>
          <w:p w14:paraId="53E6CBC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4</w:t>
            </w:r>
          </w:p>
        </w:tc>
        <w:tc>
          <w:tcPr>
            <w:tcW w:w="2130" w:type="dxa"/>
            <w:vMerge w:val="restart"/>
            <w:tcMar>
              <w:top w:w="57" w:type="dxa"/>
              <w:left w:w="57" w:type="dxa"/>
              <w:bottom w:w="57" w:type="dxa"/>
              <w:right w:w="57" w:type="dxa"/>
            </w:tcMar>
            <w:vAlign w:val="center"/>
          </w:tcPr>
          <w:p w14:paraId="43CFAA1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伪造、变造或者使用伪造、变造的拖拉机、联合收割机证书和牌照，或者使用其他拖拉机、联合收割机的证书和牌照的</w:t>
            </w:r>
          </w:p>
        </w:tc>
        <w:tc>
          <w:tcPr>
            <w:tcW w:w="4433" w:type="dxa"/>
            <w:vMerge w:val="restart"/>
            <w:tcMar>
              <w:top w:w="57" w:type="dxa"/>
              <w:left w:w="57" w:type="dxa"/>
              <w:bottom w:w="57" w:type="dxa"/>
              <w:right w:w="57" w:type="dxa"/>
            </w:tcMar>
            <w:vAlign w:val="center"/>
          </w:tcPr>
          <w:p w14:paraId="208CB65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 《农业机械安全监督管理条例》第五十一条，伪造、变造或者使用伪造、变造的拖拉机、联合收割机证书和牌照的，或者使用其他拖拉机、联合收割机的证书和牌照的，由县级以上地方人民政府农业机械化主管部门收缴伪造、变造或者使用的证书和牌照，对违法行为人予以批评教育，并处200元以上2000元以下罚款。</w:t>
            </w:r>
          </w:p>
        </w:tc>
        <w:tc>
          <w:tcPr>
            <w:tcW w:w="670" w:type="dxa"/>
            <w:tcMar>
              <w:top w:w="57" w:type="dxa"/>
              <w:left w:w="57" w:type="dxa"/>
              <w:bottom w:w="57" w:type="dxa"/>
              <w:right w:w="57" w:type="dxa"/>
            </w:tcMar>
            <w:vAlign w:val="center"/>
          </w:tcPr>
          <w:p w14:paraId="05A4B048">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较轻</w:t>
            </w:r>
          </w:p>
        </w:tc>
        <w:tc>
          <w:tcPr>
            <w:tcW w:w="3949" w:type="dxa"/>
            <w:tcMar>
              <w:top w:w="57" w:type="dxa"/>
              <w:left w:w="57" w:type="dxa"/>
              <w:bottom w:w="57" w:type="dxa"/>
              <w:right w:w="57" w:type="dxa"/>
            </w:tcMar>
            <w:vAlign w:val="center"/>
          </w:tcPr>
          <w:p w14:paraId="6CC81FD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使用其他拖拉机、联合收割机的证书和牌照的</w:t>
            </w:r>
          </w:p>
        </w:tc>
        <w:tc>
          <w:tcPr>
            <w:tcW w:w="2397" w:type="dxa"/>
            <w:tcMar>
              <w:top w:w="57" w:type="dxa"/>
              <w:left w:w="57" w:type="dxa"/>
              <w:bottom w:w="57" w:type="dxa"/>
              <w:right w:w="57" w:type="dxa"/>
            </w:tcMar>
            <w:vAlign w:val="center"/>
          </w:tcPr>
          <w:p w14:paraId="1CC4D31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收缴使用的其他拖拉机、联合收割机的证书和牌照，对违法行为人予以批评教育，并处二百元以上一千元以下罚款</w:t>
            </w:r>
          </w:p>
        </w:tc>
      </w:tr>
      <w:tr w14:paraId="546568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Mar>
              <w:top w:w="57" w:type="dxa"/>
              <w:left w:w="57" w:type="dxa"/>
              <w:bottom w:w="57" w:type="dxa"/>
              <w:right w:w="57" w:type="dxa"/>
            </w:tcMar>
            <w:vAlign w:val="center"/>
          </w:tcPr>
          <w:p w14:paraId="64A6716B">
            <w:pPr>
              <w:adjustRightInd w:val="0"/>
              <w:snapToGrid w:val="0"/>
              <w:jc w:val="center"/>
              <w:rPr>
                <w:rFonts w:ascii="仿宋_GB2312" w:hAnsi="仿宋_GB2312" w:eastAsia="仿宋_GB2312" w:cs="仿宋_GB2312"/>
                <w:color w:val="000000"/>
                <w:sz w:val="24"/>
                <w:szCs w:val="24"/>
              </w:rPr>
            </w:pPr>
          </w:p>
        </w:tc>
        <w:tc>
          <w:tcPr>
            <w:tcW w:w="2130" w:type="dxa"/>
            <w:vMerge w:val="continue"/>
            <w:tcMar>
              <w:top w:w="57" w:type="dxa"/>
              <w:left w:w="57" w:type="dxa"/>
              <w:bottom w:w="57" w:type="dxa"/>
              <w:right w:w="57" w:type="dxa"/>
            </w:tcMar>
            <w:vAlign w:val="center"/>
          </w:tcPr>
          <w:p w14:paraId="511568B7">
            <w:pPr>
              <w:adjustRightInd w:val="0"/>
              <w:snapToGrid w:val="0"/>
              <w:rPr>
                <w:rFonts w:ascii="仿宋_GB2312" w:hAnsi="仿宋_GB2312" w:eastAsia="仿宋_GB2312" w:cs="仿宋_GB2312"/>
                <w:color w:val="000000"/>
                <w:sz w:val="24"/>
                <w:szCs w:val="24"/>
              </w:rPr>
            </w:pPr>
          </w:p>
        </w:tc>
        <w:tc>
          <w:tcPr>
            <w:tcW w:w="4433" w:type="dxa"/>
            <w:vMerge w:val="continue"/>
            <w:tcMar>
              <w:top w:w="57" w:type="dxa"/>
              <w:left w:w="57" w:type="dxa"/>
              <w:bottom w:w="57" w:type="dxa"/>
              <w:right w:w="57" w:type="dxa"/>
            </w:tcMar>
            <w:vAlign w:val="center"/>
          </w:tcPr>
          <w:p w14:paraId="443FFD6A">
            <w:pPr>
              <w:adjustRightInd w:val="0"/>
              <w:snapToGrid w:val="0"/>
              <w:rPr>
                <w:rFonts w:ascii="仿宋_GB2312" w:hAnsi="仿宋_GB2312" w:eastAsia="仿宋_GB2312" w:cs="仿宋_GB2312"/>
                <w:color w:val="000000"/>
                <w:sz w:val="24"/>
                <w:szCs w:val="24"/>
              </w:rPr>
            </w:pPr>
          </w:p>
        </w:tc>
        <w:tc>
          <w:tcPr>
            <w:tcW w:w="670" w:type="dxa"/>
            <w:tcMar>
              <w:top w:w="57" w:type="dxa"/>
              <w:left w:w="57" w:type="dxa"/>
              <w:bottom w:w="57" w:type="dxa"/>
              <w:right w:w="57" w:type="dxa"/>
            </w:tcMar>
            <w:vAlign w:val="center"/>
          </w:tcPr>
          <w:p w14:paraId="0B5B90F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3949" w:type="dxa"/>
            <w:tcMar>
              <w:top w:w="57" w:type="dxa"/>
              <w:left w:w="57" w:type="dxa"/>
              <w:bottom w:w="57" w:type="dxa"/>
              <w:right w:w="57" w:type="dxa"/>
            </w:tcMar>
            <w:vAlign w:val="center"/>
          </w:tcPr>
          <w:p w14:paraId="2BA04E7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使用伪造、变造拖拉机和联合收割机的证书和牌照的</w:t>
            </w:r>
          </w:p>
        </w:tc>
        <w:tc>
          <w:tcPr>
            <w:tcW w:w="2397" w:type="dxa"/>
            <w:tcMar>
              <w:top w:w="57" w:type="dxa"/>
              <w:left w:w="57" w:type="dxa"/>
              <w:bottom w:w="57" w:type="dxa"/>
              <w:right w:w="57" w:type="dxa"/>
            </w:tcMar>
            <w:vAlign w:val="center"/>
          </w:tcPr>
          <w:p w14:paraId="698A6DD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收缴伪造、变造或者使用的证书和牌照，对违法行为人予以批评教育，并处一千元以上一千五百元以下罚款</w:t>
            </w:r>
          </w:p>
        </w:tc>
      </w:tr>
      <w:tr w14:paraId="1E0839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Mar>
              <w:top w:w="57" w:type="dxa"/>
              <w:left w:w="57" w:type="dxa"/>
              <w:bottom w:w="57" w:type="dxa"/>
              <w:right w:w="57" w:type="dxa"/>
            </w:tcMar>
            <w:vAlign w:val="center"/>
          </w:tcPr>
          <w:p w14:paraId="4AE5A5A9">
            <w:pPr>
              <w:adjustRightInd w:val="0"/>
              <w:snapToGrid w:val="0"/>
              <w:jc w:val="center"/>
              <w:rPr>
                <w:rFonts w:ascii="仿宋_GB2312" w:hAnsi="仿宋_GB2312" w:eastAsia="仿宋_GB2312" w:cs="仿宋_GB2312"/>
                <w:color w:val="000000"/>
                <w:sz w:val="24"/>
                <w:szCs w:val="24"/>
              </w:rPr>
            </w:pPr>
          </w:p>
        </w:tc>
        <w:tc>
          <w:tcPr>
            <w:tcW w:w="2130" w:type="dxa"/>
            <w:vMerge w:val="continue"/>
            <w:tcMar>
              <w:top w:w="57" w:type="dxa"/>
              <w:left w:w="57" w:type="dxa"/>
              <w:bottom w:w="57" w:type="dxa"/>
              <w:right w:w="57" w:type="dxa"/>
            </w:tcMar>
            <w:vAlign w:val="center"/>
          </w:tcPr>
          <w:p w14:paraId="00DAD952">
            <w:pPr>
              <w:adjustRightInd w:val="0"/>
              <w:snapToGrid w:val="0"/>
              <w:rPr>
                <w:rFonts w:ascii="仿宋_GB2312" w:hAnsi="仿宋_GB2312" w:eastAsia="仿宋_GB2312" w:cs="仿宋_GB2312"/>
                <w:color w:val="000000"/>
                <w:sz w:val="24"/>
                <w:szCs w:val="24"/>
              </w:rPr>
            </w:pPr>
          </w:p>
        </w:tc>
        <w:tc>
          <w:tcPr>
            <w:tcW w:w="4433" w:type="dxa"/>
            <w:vMerge w:val="continue"/>
            <w:tcMar>
              <w:top w:w="57" w:type="dxa"/>
              <w:left w:w="57" w:type="dxa"/>
              <w:bottom w:w="57" w:type="dxa"/>
              <w:right w:w="57" w:type="dxa"/>
            </w:tcMar>
            <w:vAlign w:val="center"/>
          </w:tcPr>
          <w:p w14:paraId="61D5E347">
            <w:pPr>
              <w:adjustRightInd w:val="0"/>
              <w:snapToGrid w:val="0"/>
              <w:rPr>
                <w:rFonts w:ascii="仿宋_GB2312" w:hAnsi="仿宋_GB2312" w:eastAsia="仿宋_GB2312" w:cs="仿宋_GB2312"/>
                <w:color w:val="000000"/>
                <w:sz w:val="24"/>
                <w:szCs w:val="24"/>
              </w:rPr>
            </w:pPr>
          </w:p>
        </w:tc>
        <w:tc>
          <w:tcPr>
            <w:tcW w:w="670" w:type="dxa"/>
            <w:tcMar>
              <w:top w:w="57" w:type="dxa"/>
              <w:left w:w="57" w:type="dxa"/>
              <w:bottom w:w="57" w:type="dxa"/>
              <w:right w:w="57" w:type="dxa"/>
            </w:tcMar>
            <w:vAlign w:val="center"/>
          </w:tcPr>
          <w:p w14:paraId="2BD3BA97">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3949" w:type="dxa"/>
            <w:tcMar>
              <w:top w:w="57" w:type="dxa"/>
              <w:left w:w="57" w:type="dxa"/>
              <w:bottom w:w="57" w:type="dxa"/>
              <w:right w:w="57" w:type="dxa"/>
            </w:tcMar>
            <w:vAlign w:val="center"/>
          </w:tcPr>
          <w:p w14:paraId="6F27A36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妨碍、阻挠或者抗拒执法，或者伪造、变造拖拉机和联合收割机的证书和牌照的</w:t>
            </w:r>
          </w:p>
        </w:tc>
        <w:tc>
          <w:tcPr>
            <w:tcW w:w="2397" w:type="dxa"/>
            <w:tcMar>
              <w:top w:w="57" w:type="dxa"/>
              <w:left w:w="57" w:type="dxa"/>
              <w:bottom w:w="57" w:type="dxa"/>
              <w:right w:w="57" w:type="dxa"/>
            </w:tcMar>
            <w:vAlign w:val="center"/>
          </w:tcPr>
          <w:p w14:paraId="4DF1F4B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收缴伪造、变造或者使用的证书和牌照，对违法行为人予以批评教育，并处一千五百元以上二千元以下罚款</w:t>
            </w:r>
          </w:p>
        </w:tc>
      </w:tr>
      <w:tr w14:paraId="428D31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Mar>
              <w:top w:w="57" w:type="dxa"/>
              <w:left w:w="57" w:type="dxa"/>
              <w:bottom w:w="57" w:type="dxa"/>
              <w:right w:w="57" w:type="dxa"/>
            </w:tcMar>
            <w:vAlign w:val="center"/>
          </w:tcPr>
          <w:p w14:paraId="7A72F7E7">
            <w:pPr>
              <w:widowControl/>
              <w:adjustRightInd w:val="0"/>
              <w:snapToGrid w:val="0"/>
              <w:jc w:val="center"/>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5</w:t>
            </w:r>
          </w:p>
        </w:tc>
        <w:tc>
          <w:tcPr>
            <w:tcW w:w="2130" w:type="dxa"/>
            <w:vMerge w:val="restart"/>
            <w:tcMar>
              <w:top w:w="57" w:type="dxa"/>
              <w:left w:w="57" w:type="dxa"/>
              <w:bottom w:w="57" w:type="dxa"/>
              <w:right w:w="57" w:type="dxa"/>
            </w:tcMar>
            <w:vAlign w:val="center"/>
          </w:tcPr>
          <w:p w14:paraId="1EC45E07">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未取得拖拉机、联合收割机操作证件（驾驶证）而操作（驾驶）拖拉机、联合收割机的</w:t>
            </w:r>
          </w:p>
        </w:tc>
        <w:tc>
          <w:tcPr>
            <w:tcW w:w="4433" w:type="dxa"/>
            <w:vMerge w:val="restart"/>
            <w:tcMar>
              <w:top w:w="57" w:type="dxa"/>
              <w:left w:w="57" w:type="dxa"/>
              <w:bottom w:w="57" w:type="dxa"/>
              <w:right w:w="57" w:type="dxa"/>
            </w:tcMar>
            <w:vAlign w:val="center"/>
          </w:tcPr>
          <w:p w14:paraId="31B0F9BC">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《农业机械安全监督管理条例》第五十二条，未取得拖拉机、联合收割机操作证件而操作拖拉机、联合收割机的，由县级以上地方人民政府农业机械化主管部门责令改正，处100元以上500元以下罚款。</w:t>
            </w:r>
          </w:p>
        </w:tc>
        <w:tc>
          <w:tcPr>
            <w:tcW w:w="670" w:type="dxa"/>
            <w:tcMar>
              <w:top w:w="57" w:type="dxa"/>
              <w:left w:w="57" w:type="dxa"/>
              <w:bottom w:w="57" w:type="dxa"/>
              <w:right w:w="57" w:type="dxa"/>
            </w:tcMar>
            <w:vAlign w:val="center"/>
          </w:tcPr>
          <w:p w14:paraId="4BC2298A">
            <w:pPr>
              <w:widowControl/>
              <w:adjustRightInd w:val="0"/>
              <w:snapToGrid w:val="0"/>
              <w:jc w:val="center"/>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轻微</w:t>
            </w:r>
          </w:p>
        </w:tc>
        <w:tc>
          <w:tcPr>
            <w:tcW w:w="3949" w:type="dxa"/>
            <w:tcMar>
              <w:top w:w="57" w:type="dxa"/>
              <w:left w:w="57" w:type="dxa"/>
              <w:bottom w:w="57" w:type="dxa"/>
              <w:right w:w="57" w:type="dxa"/>
            </w:tcMar>
            <w:vAlign w:val="center"/>
          </w:tcPr>
          <w:p w14:paraId="45772F40">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未取得操作证件（驾驶证）而操作（驾驶）拖拉机和联合收割机作业，初次违法、及时改正的</w:t>
            </w:r>
          </w:p>
        </w:tc>
        <w:tc>
          <w:tcPr>
            <w:tcW w:w="2397" w:type="dxa"/>
            <w:tcMar>
              <w:top w:w="57" w:type="dxa"/>
              <w:left w:w="57" w:type="dxa"/>
              <w:bottom w:w="57" w:type="dxa"/>
              <w:right w:w="57" w:type="dxa"/>
            </w:tcMar>
            <w:vAlign w:val="center"/>
          </w:tcPr>
          <w:p w14:paraId="35B41EF8">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责令改正，不予处罚</w:t>
            </w:r>
          </w:p>
        </w:tc>
      </w:tr>
      <w:tr w14:paraId="49D60A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Mar>
              <w:top w:w="57" w:type="dxa"/>
              <w:left w:w="57" w:type="dxa"/>
              <w:bottom w:w="57" w:type="dxa"/>
              <w:right w:w="57" w:type="dxa"/>
            </w:tcMar>
            <w:vAlign w:val="center"/>
          </w:tcPr>
          <w:p w14:paraId="7E476C7C">
            <w:pPr>
              <w:adjustRightInd w:val="0"/>
              <w:snapToGrid w:val="0"/>
              <w:jc w:val="center"/>
              <w:rPr>
                <w:rFonts w:ascii="仿宋_GB2312" w:hAnsi="仿宋_GB2312" w:eastAsia="仿宋_GB2312" w:cs="仿宋_GB2312"/>
                <w:color w:val="0000FF"/>
                <w:sz w:val="24"/>
                <w:szCs w:val="24"/>
              </w:rPr>
            </w:pPr>
          </w:p>
        </w:tc>
        <w:tc>
          <w:tcPr>
            <w:tcW w:w="2130" w:type="dxa"/>
            <w:vMerge w:val="continue"/>
            <w:tcMar>
              <w:top w:w="57" w:type="dxa"/>
              <w:left w:w="57" w:type="dxa"/>
              <w:bottom w:w="57" w:type="dxa"/>
              <w:right w:w="57" w:type="dxa"/>
            </w:tcMar>
            <w:vAlign w:val="center"/>
          </w:tcPr>
          <w:p w14:paraId="0679DDBF">
            <w:pPr>
              <w:adjustRightInd w:val="0"/>
              <w:snapToGrid w:val="0"/>
              <w:rPr>
                <w:rFonts w:ascii="仿宋_GB2312" w:hAnsi="仿宋_GB2312" w:eastAsia="仿宋_GB2312" w:cs="仿宋_GB2312"/>
                <w:color w:val="0000FF"/>
                <w:sz w:val="24"/>
                <w:szCs w:val="24"/>
              </w:rPr>
            </w:pPr>
          </w:p>
        </w:tc>
        <w:tc>
          <w:tcPr>
            <w:tcW w:w="4433" w:type="dxa"/>
            <w:vMerge w:val="continue"/>
            <w:tcMar>
              <w:top w:w="57" w:type="dxa"/>
              <w:left w:w="57" w:type="dxa"/>
              <w:bottom w:w="57" w:type="dxa"/>
              <w:right w:w="57" w:type="dxa"/>
            </w:tcMar>
            <w:vAlign w:val="center"/>
          </w:tcPr>
          <w:p w14:paraId="11A3FFA3">
            <w:pPr>
              <w:adjustRightInd w:val="0"/>
              <w:snapToGrid w:val="0"/>
              <w:rPr>
                <w:rFonts w:ascii="仿宋_GB2312" w:hAnsi="仿宋_GB2312" w:eastAsia="仿宋_GB2312" w:cs="仿宋_GB2312"/>
                <w:color w:val="0000FF"/>
                <w:sz w:val="24"/>
                <w:szCs w:val="24"/>
              </w:rPr>
            </w:pPr>
          </w:p>
        </w:tc>
        <w:tc>
          <w:tcPr>
            <w:tcW w:w="670" w:type="dxa"/>
            <w:tcMar>
              <w:top w:w="57" w:type="dxa"/>
              <w:left w:w="57" w:type="dxa"/>
              <w:bottom w:w="57" w:type="dxa"/>
              <w:right w:w="57" w:type="dxa"/>
            </w:tcMar>
            <w:vAlign w:val="center"/>
          </w:tcPr>
          <w:p w14:paraId="51C9378F">
            <w:pPr>
              <w:widowControl/>
              <w:adjustRightInd w:val="0"/>
              <w:snapToGrid w:val="0"/>
              <w:jc w:val="center"/>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一般</w:t>
            </w:r>
          </w:p>
        </w:tc>
        <w:tc>
          <w:tcPr>
            <w:tcW w:w="3949" w:type="dxa"/>
            <w:tcMar>
              <w:top w:w="57" w:type="dxa"/>
              <w:left w:w="57" w:type="dxa"/>
              <w:bottom w:w="57" w:type="dxa"/>
              <w:right w:w="57" w:type="dxa"/>
            </w:tcMar>
            <w:vAlign w:val="center"/>
          </w:tcPr>
          <w:p w14:paraId="25622598">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未取得操作证件（驾驶证）而操作（驾驶）拖拉机和联合收割机作业，拒不改正的</w:t>
            </w:r>
          </w:p>
        </w:tc>
        <w:tc>
          <w:tcPr>
            <w:tcW w:w="2397" w:type="dxa"/>
            <w:tcMar>
              <w:top w:w="57" w:type="dxa"/>
              <w:left w:w="57" w:type="dxa"/>
              <w:bottom w:w="57" w:type="dxa"/>
              <w:right w:w="57" w:type="dxa"/>
            </w:tcMar>
            <w:vAlign w:val="center"/>
          </w:tcPr>
          <w:p w14:paraId="6469B1E2">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责令改正，处一百元以上四百元以下罚款</w:t>
            </w:r>
          </w:p>
        </w:tc>
      </w:tr>
      <w:tr w14:paraId="476728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5" w:hRule="atLeast"/>
          <w:jc w:val="center"/>
        </w:trPr>
        <w:tc>
          <w:tcPr>
            <w:tcW w:w="421" w:type="dxa"/>
            <w:vMerge w:val="continue"/>
            <w:tcMar>
              <w:top w:w="57" w:type="dxa"/>
              <w:left w:w="57" w:type="dxa"/>
              <w:bottom w:w="57" w:type="dxa"/>
              <w:right w:w="57" w:type="dxa"/>
            </w:tcMar>
            <w:vAlign w:val="center"/>
          </w:tcPr>
          <w:p w14:paraId="32F859E3">
            <w:pPr>
              <w:adjustRightInd w:val="0"/>
              <w:snapToGrid w:val="0"/>
              <w:jc w:val="center"/>
              <w:rPr>
                <w:rFonts w:ascii="仿宋_GB2312" w:hAnsi="仿宋_GB2312" w:eastAsia="仿宋_GB2312" w:cs="仿宋_GB2312"/>
                <w:color w:val="0000FF"/>
                <w:sz w:val="24"/>
                <w:szCs w:val="24"/>
              </w:rPr>
            </w:pPr>
          </w:p>
        </w:tc>
        <w:tc>
          <w:tcPr>
            <w:tcW w:w="2130" w:type="dxa"/>
            <w:vMerge w:val="continue"/>
            <w:tcMar>
              <w:top w:w="57" w:type="dxa"/>
              <w:left w:w="57" w:type="dxa"/>
              <w:bottom w:w="57" w:type="dxa"/>
              <w:right w:w="57" w:type="dxa"/>
            </w:tcMar>
            <w:vAlign w:val="center"/>
          </w:tcPr>
          <w:p w14:paraId="5A73322A">
            <w:pPr>
              <w:adjustRightInd w:val="0"/>
              <w:snapToGrid w:val="0"/>
              <w:rPr>
                <w:rFonts w:ascii="仿宋_GB2312" w:hAnsi="仿宋_GB2312" w:eastAsia="仿宋_GB2312" w:cs="仿宋_GB2312"/>
                <w:color w:val="0000FF"/>
                <w:sz w:val="24"/>
                <w:szCs w:val="24"/>
              </w:rPr>
            </w:pPr>
          </w:p>
        </w:tc>
        <w:tc>
          <w:tcPr>
            <w:tcW w:w="4433" w:type="dxa"/>
            <w:vMerge w:val="continue"/>
            <w:tcMar>
              <w:top w:w="57" w:type="dxa"/>
              <w:left w:w="57" w:type="dxa"/>
              <w:bottom w:w="57" w:type="dxa"/>
              <w:right w:w="57" w:type="dxa"/>
            </w:tcMar>
            <w:vAlign w:val="center"/>
          </w:tcPr>
          <w:p w14:paraId="2924CEC2">
            <w:pPr>
              <w:adjustRightInd w:val="0"/>
              <w:snapToGrid w:val="0"/>
              <w:rPr>
                <w:rFonts w:ascii="仿宋_GB2312" w:hAnsi="仿宋_GB2312" w:eastAsia="仿宋_GB2312" w:cs="仿宋_GB2312"/>
                <w:color w:val="0000FF"/>
                <w:sz w:val="24"/>
                <w:szCs w:val="24"/>
              </w:rPr>
            </w:pPr>
          </w:p>
        </w:tc>
        <w:tc>
          <w:tcPr>
            <w:tcW w:w="670" w:type="dxa"/>
            <w:tcMar>
              <w:top w:w="57" w:type="dxa"/>
              <w:left w:w="57" w:type="dxa"/>
              <w:bottom w:w="57" w:type="dxa"/>
              <w:right w:w="57" w:type="dxa"/>
            </w:tcMar>
            <w:vAlign w:val="center"/>
          </w:tcPr>
          <w:p w14:paraId="7969E63D">
            <w:pPr>
              <w:widowControl/>
              <w:adjustRightInd w:val="0"/>
              <w:snapToGrid w:val="0"/>
              <w:jc w:val="center"/>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严重</w:t>
            </w:r>
          </w:p>
        </w:tc>
        <w:tc>
          <w:tcPr>
            <w:tcW w:w="3949" w:type="dxa"/>
            <w:tcMar>
              <w:top w:w="57" w:type="dxa"/>
              <w:left w:w="57" w:type="dxa"/>
              <w:bottom w:w="57" w:type="dxa"/>
              <w:right w:w="57" w:type="dxa"/>
            </w:tcMar>
            <w:vAlign w:val="center"/>
          </w:tcPr>
          <w:p w14:paraId="2A1D3B64">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违法行为造成事故，致人员伤亡的或者妨碍、阻挠或者抗拒执法的</w:t>
            </w:r>
          </w:p>
        </w:tc>
        <w:tc>
          <w:tcPr>
            <w:tcW w:w="2397" w:type="dxa"/>
            <w:tcMar>
              <w:top w:w="57" w:type="dxa"/>
              <w:left w:w="57" w:type="dxa"/>
              <w:bottom w:w="57" w:type="dxa"/>
              <w:right w:w="57" w:type="dxa"/>
            </w:tcMar>
            <w:vAlign w:val="center"/>
          </w:tcPr>
          <w:p w14:paraId="0B8F5267">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责令改正，处四百元以上五百元以下罚款</w:t>
            </w:r>
          </w:p>
        </w:tc>
      </w:tr>
      <w:tr w14:paraId="433A69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96" w:hRule="atLeast"/>
          <w:jc w:val="center"/>
        </w:trPr>
        <w:tc>
          <w:tcPr>
            <w:tcW w:w="421" w:type="dxa"/>
            <w:vMerge w:val="restart"/>
            <w:tcMar>
              <w:top w:w="57" w:type="dxa"/>
              <w:left w:w="57" w:type="dxa"/>
              <w:bottom w:w="57" w:type="dxa"/>
              <w:right w:w="57" w:type="dxa"/>
            </w:tcMar>
            <w:vAlign w:val="center"/>
          </w:tcPr>
          <w:p w14:paraId="01E846F5">
            <w:pPr>
              <w:widowControl/>
              <w:adjustRightInd w:val="0"/>
              <w:snapToGrid w:val="0"/>
              <w:jc w:val="center"/>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6</w:t>
            </w:r>
          </w:p>
        </w:tc>
        <w:tc>
          <w:tcPr>
            <w:tcW w:w="2130" w:type="dxa"/>
            <w:vMerge w:val="restart"/>
            <w:tcMar>
              <w:top w:w="57" w:type="dxa"/>
              <w:left w:w="57" w:type="dxa"/>
              <w:bottom w:w="57" w:type="dxa"/>
              <w:right w:w="57" w:type="dxa"/>
            </w:tcMar>
            <w:vAlign w:val="center"/>
          </w:tcPr>
          <w:p w14:paraId="13ADB1CF">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拖拉机、联合收割机操作人员操作与本人操作证件规定不相符的拖拉机、联合收割机，或者操作未按照规定登记、检验或者检验不合格、安全设施不全、机件失效的拖拉机、联合收割机，或者使用国家管制的精神药品、麻醉品后操作拖拉机、联合收割机，或者患有妨碍安全操作的疾病操作拖拉机、联合收割机的</w:t>
            </w:r>
          </w:p>
        </w:tc>
        <w:tc>
          <w:tcPr>
            <w:tcW w:w="4433" w:type="dxa"/>
            <w:vMerge w:val="restart"/>
            <w:tcMar>
              <w:top w:w="57" w:type="dxa"/>
              <w:left w:w="57" w:type="dxa"/>
              <w:bottom w:w="57" w:type="dxa"/>
              <w:right w:w="57" w:type="dxa"/>
            </w:tcMar>
            <w:vAlign w:val="center"/>
          </w:tcPr>
          <w:p w14:paraId="47C8EC69">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农业机械安全监督管理条例》第五十三条，拖拉机、联合收割机操作人员操作与本人操作证件规定不相符的拖拉机、联合收割机，或者操作未按照规定登记、检验或者检验不合格、安全设施不全、机件失效的拖拉机、联合收割机，或者使用国家管制的精神药品、麻醉品后操作拖拉机、联合收割机，或者患有妨碍安全操作的疾病操作拖拉机、联合收割机的，由县级以上地方人民政府农业机械化主管部门对违法行为人予以批评教育，责令改正；拒不改正的，处100元以上500元以下罚款；情节严重的，吊销有关人员的操作证件。</w:t>
            </w:r>
          </w:p>
        </w:tc>
        <w:tc>
          <w:tcPr>
            <w:tcW w:w="670" w:type="dxa"/>
            <w:tcMar>
              <w:top w:w="57" w:type="dxa"/>
              <w:left w:w="57" w:type="dxa"/>
              <w:bottom w:w="57" w:type="dxa"/>
              <w:right w:w="57" w:type="dxa"/>
            </w:tcMar>
            <w:vAlign w:val="center"/>
          </w:tcPr>
          <w:p w14:paraId="46F8FD1C">
            <w:pPr>
              <w:widowControl/>
              <w:adjustRightInd w:val="0"/>
              <w:snapToGrid w:val="0"/>
              <w:jc w:val="center"/>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轻微</w:t>
            </w:r>
          </w:p>
        </w:tc>
        <w:tc>
          <w:tcPr>
            <w:tcW w:w="3949" w:type="dxa"/>
            <w:tcMar>
              <w:top w:w="57" w:type="dxa"/>
              <w:left w:w="57" w:type="dxa"/>
              <w:bottom w:w="57" w:type="dxa"/>
              <w:right w:w="57" w:type="dxa"/>
            </w:tcMar>
            <w:vAlign w:val="center"/>
          </w:tcPr>
          <w:p w14:paraId="17DDA7B9">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初次违法，危害后果轻微并及时改正的</w:t>
            </w:r>
          </w:p>
        </w:tc>
        <w:tc>
          <w:tcPr>
            <w:tcW w:w="2397" w:type="dxa"/>
            <w:tcMar>
              <w:top w:w="57" w:type="dxa"/>
              <w:left w:w="57" w:type="dxa"/>
              <w:bottom w:w="57" w:type="dxa"/>
              <w:right w:w="57" w:type="dxa"/>
            </w:tcMar>
            <w:vAlign w:val="center"/>
          </w:tcPr>
          <w:p w14:paraId="34BCFD4D">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责令改正，不予行政处罚</w:t>
            </w:r>
          </w:p>
        </w:tc>
      </w:tr>
      <w:tr w14:paraId="4C573B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33" w:hRule="atLeast"/>
          <w:jc w:val="center"/>
        </w:trPr>
        <w:tc>
          <w:tcPr>
            <w:tcW w:w="421" w:type="dxa"/>
            <w:vMerge w:val="continue"/>
            <w:tcMar>
              <w:top w:w="57" w:type="dxa"/>
              <w:left w:w="57" w:type="dxa"/>
              <w:bottom w:w="57" w:type="dxa"/>
              <w:right w:w="57" w:type="dxa"/>
            </w:tcMar>
            <w:vAlign w:val="center"/>
          </w:tcPr>
          <w:p w14:paraId="2C4E37F5">
            <w:pPr>
              <w:adjustRightInd w:val="0"/>
              <w:snapToGrid w:val="0"/>
              <w:jc w:val="center"/>
              <w:rPr>
                <w:rFonts w:ascii="仿宋_GB2312" w:hAnsi="仿宋_GB2312" w:eastAsia="仿宋_GB2312" w:cs="仿宋_GB2312"/>
                <w:color w:val="0000FF"/>
                <w:sz w:val="24"/>
                <w:szCs w:val="24"/>
              </w:rPr>
            </w:pPr>
          </w:p>
        </w:tc>
        <w:tc>
          <w:tcPr>
            <w:tcW w:w="2130" w:type="dxa"/>
            <w:vMerge w:val="continue"/>
            <w:tcMar>
              <w:top w:w="57" w:type="dxa"/>
              <w:left w:w="57" w:type="dxa"/>
              <w:bottom w:w="57" w:type="dxa"/>
              <w:right w:w="57" w:type="dxa"/>
            </w:tcMar>
            <w:vAlign w:val="center"/>
          </w:tcPr>
          <w:p w14:paraId="2FE65FBC">
            <w:pPr>
              <w:adjustRightInd w:val="0"/>
              <w:snapToGrid w:val="0"/>
              <w:rPr>
                <w:rFonts w:ascii="仿宋_GB2312" w:hAnsi="仿宋_GB2312" w:eastAsia="仿宋_GB2312" w:cs="仿宋_GB2312"/>
                <w:color w:val="0000FF"/>
                <w:sz w:val="24"/>
                <w:szCs w:val="24"/>
              </w:rPr>
            </w:pPr>
          </w:p>
        </w:tc>
        <w:tc>
          <w:tcPr>
            <w:tcW w:w="4433" w:type="dxa"/>
            <w:vMerge w:val="continue"/>
            <w:tcMar>
              <w:top w:w="57" w:type="dxa"/>
              <w:left w:w="57" w:type="dxa"/>
              <w:bottom w:w="57" w:type="dxa"/>
              <w:right w:w="57" w:type="dxa"/>
            </w:tcMar>
            <w:vAlign w:val="center"/>
          </w:tcPr>
          <w:p w14:paraId="1FBD26C2">
            <w:pPr>
              <w:adjustRightInd w:val="0"/>
              <w:snapToGrid w:val="0"/>
              <w:rPr>
                <w:rFonts w:ascii="仿宋_GB2312" w:hAnsi="仿宋_GB2312" w:eastAsia="仿宋_GB2312" w:cs="仿宋_GB2312"/>
                <w:color w:val="0000FF"/>
                <w:sz w:val="24"/>
                <w:szCs w:val="24"/>
              </w:rPr>
            </w:pPr>
          </w:p>
        </w:tc>
        <w:tc>
          <w:tcPr>
            <w:tcW w:w="670" w:type="dxa"/>
            <w:tcMar>
              <w:top w:w="57" w:type="dxa"/>
              <w:left w:w="57" w:type="dxa"/>
              <w:bottom w:w="57" w:type="dxa"/>
              <w:right w:w="57" w:type="dxa"/>
            </w:tcMar>
            <w:vAlign w:val="center"/>
          </w:tcPr>
          <w:p w14:paraId="3F0B7740">
            <w:pPr>
              <w:widowControl/>
              <w:adjustRightInd w:val="0"/>
              <w:snapToGrid w:val="0"/>
              <w:jc w:val="center"/>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一般</w:t>
            </w:r>
          </w:p>
        </w:tc>
        <w:tc>
          <w:tcPr>
            <w:tcW w:w="3949" w:type="dxa"/>
            <w:tcMar>
              <w:top w:w="57" w:type="dxa"/>
              <w:left w:w="57" w:type="dxa"/>
              <w:bottom w:w="57" w:type="dxa"/>
              <w:right w:w="57" w:type="dxa"/>
            </w:tcMar>
            <w:vAlign w:val="center"/>
          </w:tcPr>
          <w:p w14:paraId="5D852310">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拒不改正，再次违法操作的</w:t>
            </w:r>
          </w:p>
        </w:tc>
        <w:tc>
          <w:tcPr>
            <w:tcW w:w="2397" w:type="dxa"/>
            <w:tcMar>
              <w:top w:w="57" w:type="dxa"/>
              <w:left w:w="57" w:type="dxa"/>
              <w:bottom w:w="57" w:type="dxa"/>
              <w:right w:w="57" w:type="dxa"/>
            </w:tcMar>
            <w:vAlign w:val="center"/>
          </w:tcPr>
          <w:p w14:paraId="3E6D763B">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处一百元以上四百元以下罚款</w:t>
            </w:r>
          </w:p>
        </w:tc>
      </w:tr>
      <w:tr w14:paraId="52AEF3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Mar>
              <w:top w:w="57" w:type="dxa"/>
              <w:left w:w="57" w:type="dxa"/>
              <w:bottom w:w="57" w:type="dxa"/>
              <w:right w:w="57" w:type="dxa"/>
            </w:tcMar>
            <w:vAlign w:val="center"/>
          </w:tcPr>
          <w:p w14:paraId="7C563139">
            <w:pPr>
              <w:adjustRightInd w:val="0"/>
              <w:snapToGrid w:val="0"/>
              <w:jc w:val="center"/>
              <w:rPr>
                <w:rFonts w:ascii="仿宋_GB2312" w:hAnsi="仿宋_GB2312" w:eastAsia="仿宋_GB2312" w:cs="仿宋_GB2312"/>
                <w:color w:val="0000FF"/>
                <w:sz w:val="24"/>
                <w:szCs w:val="24"/>
              </w:rPr>
            </w:pPr>
          </w:p>
        </w:tc>
        <w:tc>
          <w:tcPr>
            <w:tcW w:w="2130" w:type="dxa"/>
            <w:vMerge w:val="continue"/>
            <w:tcMar>
              <w:top w:w="57" w:type="dxa"/>
              <w:left w:w="57" w:type="dxa"/>
              <w:bottom w:w="57" w:type="dxa"/>
              <w:right w:w="57" w:type="dxa"/>
            </w:tcMar>
            <w:vAlign w:val="center"/>
          </w:tcPr>
          <w:p w14:paraId="596FA007">
            <w:pPr>
              <w:adjustRightInd w:val="0"/>
              <w:snapToGrid w:val="0"/>
              <w:rPr>
                <w:rFonts w:ascii="仿宋_GB2312" w:hAnsi="仿宋_GB2312" w:eastAsia="仿宋_GB2312" w:cs="仿宋_GB2312"/>
                <w:color w:val="0000FF"/>
                <w:sz w:val="24"/>
                <w:szCs w:val="24"/>
              </w:rPr>
            </w:pPr>
          </w:p>
        </w:tc>
        <w:tc>
          <w:tcPr>
            <w:tcW w:w="4433" w:type="dxa"/>
            <w:vMerge w:val="continue"/>
            <w:tcMar>
              <w:top w:w="57" w:type="dxa"/>
              <w:left w:w="57" w:type="dxa"/>
              <w:bottom w:w="57" w:type="dxa"/>
              <w:right w:w="57" w:type="dxa"/>
            </w:tcMar>
            <w:vAlign w:val="center"/>
          </w:tcPr>
          <w:p w14:paraId="58649720">
            <w:pPr>
              <w:adjustRightInd w:val="0"/>
              <w:snapToGrid w:val="0"/>
              <w:rPr>
                <w:rFonts w:ascii="仿宋_GB2312" w:hAnsi="仿宋_GB2312" w:eastAsia="仿宋_GB2312" w:cs="仿宋_GB2312"/>
                <w:color w:val="0000FF"/>
                <w:sz w:val="24"/>
                <w:szCs w:val="24"/>
              </w:rPr>
            </w:pPr>
          </w:p>
        </w:tc>
        <w:tc>
          <w:tcPr>
            <w:tcW w:w="670" w:type="dxa"/>
            <w:tcMar>
              <w:top w:w="57" w:type="dxa"/>
              <w:left w:w="57" w:type="dxa"/>
              <w:bottom w:w="57" w:type="dxa"/>
              <w:right w:w="57" w:type="dxa"/>
            </w:tcMar>
            <w:vAlign w:val="center"/>
          </w:tcPr>
          <w:p w14:paraId="41E8912D">
            <w:pPr>
              <w:widowControl/>
              <w:adjustRightInd w:val="0"/>
              <w:snapToGrid w:val="0"/>
              <w:jc w:val="center"/>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严重</w:t>
            </w:r>
          </w:p>
        </w:tc>
        <w:tc>
          <w:tcPr>
            <w:tcW w:w="3949" w:type="dxa"/>
            <w:tcMar>
              <w:top w:w="57" w:type="dxa"/>
              <w:left w:w="57" w:type="dxa"/>
              <w:bottom w:w="57" w:type="dxa"/>
              <w:right w:w="57" w:type="dxa"/>
            </w:tcMar>
            <w:vAlign w:val="center"/>
          </w:tcPr>
          <w:p w14:paraId="54167342">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多次违法操作或者违法操作拖拉机和联合收割机造成事故，或者妨碍、阻挠或者抗拒执法的</w:t>
            </w:r>
          </w:p>
        </w:tc>
        <w:tc>
          <w:tcPr>
            <w:tcW w:w="2397" w:type="dxa"/>
            <w:tcMar>
              <w:top w:w="57" w:type="dxa"/>
              <w:left w:w="57" w:type="dxa"/>
              <w:bottom w:w="57" w:type="dxa"/>
              <w:right w:w="57" w:type="dxa"/>
            </w:tcMar>
            <w:vAlign w:val="center"/>
          </w:tcPr>
          <w:p w14:paraId="1060222D">
            <w:pPr>
              <w:widowControl/>
              <w:adjustRightInd w:val="0"/>
              <w:snapToGrid w:val="0"/>
              <w:textAlignment w:val="center"/>
              <w:rPr>
                <w:rFonts w:ascii="仿宋_GB2312" w:hAnsi="仿宋_GB2312" w:eastAsia="仿宋_GB2312" w:cs="仿宋_GB2312"/>
                <w:color w:val="0000FF"/>
                <w:sz w:val="24"/>
                <w:szCs w:val="24"/>
              </w:rPr>
            </w:pPr>
            <w:r>
              <w:rPr>
                <w:rFonts w:hint="eastAsia" w:ascii="仿宋_GB2312" w:hAnsi="仿宋_GB2312" w:eastAsia="仿宋_GB2312" w:cs="仿宋_GB2312"/>
                <w:color w:val="0000FF"/>
                <w:kern w:val="0"/>
                <w:sz w:val="24"/>
                <w:szCs w:val="24"/>
              </w:rPr>
              <w:t>处四百元以上五百元以下罚款，吊销有关人员的操作证件</w:t>
            </w:r>
          </w:p>
        </w:tc>
      </w:tr>
      <w:tr w14:paraId="305EA8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Mar>
              <w:top w:w="57" w:type="dxa"/>
              <w:left w:w="57" w:type="dxa"/>
              <w:bottom w:w="57" w:type="dxa"/>
              <w:right w:w="57" w:type="dxa"/>
            </w:tcMar>
            <w:vAlign w:val="center"/>
          </w:tcPr>
          <w:p w14:paraId="06EEF82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7</w:t>
            </w:r>
          </w:p>
        </w:tc>
        <w:tc>
          <w:tcPr>
            <w:tcW w:w="2130" w:type="dxa"/>
            <w:vMerge w:val="restart"/>
            <w:tcMar>
              <w:top w:w="57" w:type="dxa"/>
              <w:left w:w="57" w:type="dxa"/>
              <w:bottom w:w="57" w:type="dxa"/>
              <w:right w:w="57" w:type="dxa"/>
            </w:tcMar>
            <w:vAlign w:val="center"/>
          </w:tcPr>
          <w:p w14:paraId="53CFDBE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使用拖拉机、联合收割机违反规定载人的</w:t>
            </w:r>
          </w:p>
        </w:tc>
        <w:tc>
          <w:tcPr>
            <w:tcW w:w="4433" w:type="dxa"/>
            <w:vMerge w:val="restart"/>
            <w:tcMar>
              <w:top w:w="57" w:type="dxa"/>
              <w:left w:w="57" w:type="dxa"/>
              <w:bottom w:w="57" w:type="dxa"/>
              <w:right w:w="57" w:type="dxa"/>
            </w:tcMar>
            <w:vAlign w:val="center"/>
          </w:tcPr>
          <w:p w14:paraId="473BA2C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业机械安全监督管理条例》第五十四条，使用拖拉机、联合收割机违反规定载人的，由县级以上地方人民政府农业机械化主管部门对违法行为人予以批评教育，责令改正；拒不改正的，扣押拖拉机、联合收割机的证书、牌照；情节严重的，吊销有关人员的操作证件。</w:t>
            </w:r>
          </w:p>
        </w:tc>
        <w:tc>
          <w:tcPr>
            <w:tcW w:w="670" w:type="dxa"/>
            <w:tcMar>
              <w:top w:w="57" w:type="dxa"/>
              <w:left w:w="57" w:type="dxa"/>
              <w:bottom w:w="57" w:type="dxa"/>
              <w:right w:w="57" w:type="dxa"/>
            </w:tcMar>
            <w:vAlign w:val="center"/>
          </w:tcPr>
          <w:p w14:paraId="66CA827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轻微</w:t>
            </w:r>
          </w:p>
        </w:tc>
        <w:tc>
          <w:tcPr>
            <w:tcW w:w="3949" w:type="dxa"/>
            <w:tcMar>
              <w:top w:w="57" w:type="dxa"/>
              <w:left w:w="57" w:type="dxa"/>
              <w:bottom w:w="57" w:type="dxa"/>
              <w:right w:w="57" w:type="dxa"/>
            </w:tcMar>
            <w:vAlign w:val="center"/>
          </w:tcPr>
          <w:p w14:paraId="5E8E797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使用拖拉机、联合收割机违反规定载人，初次违法，危害后果轻微并及时改正的</w:t>
            </w:r>
          </w:p>
        </w:tc>
        <w:tc>
          <w:tcPr>
            <w:tcW w:w="2397" w:type="dxa"/>
            <w:tcMar>
              <w:top w:w="57" w:type="dxa"/>
              <w:left w:w="57" w:type="dxa"/>
              <w:bottom w:w="57" w:type="dxa"/>
              <w:right w:w="57" w:type="dxa"/>
            </w:tcMar>
            <w:vAlign w:val="center"/>
          </w:tcPr>
          <w:p w14:paraId="08D0720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对违法行为人批评教育，责令改正</w:t>
            </w:r>
          </w:p>
        </w:tc>
      </w:tr>
      <w:tr w14:paraId="620F15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Mar>
              <w:top w:w="57" w:type="dxa"/>
              <w:left w:w="57" w:type="dxa"/>
              <w:bottom w:w="57" w:type="dxa"/>
              <w:right w:w="57" w:type="dxa"/>
            </w:tcMar>
            <w:vAlign w:val="center"/>
          </w:tcPr>
          <w:p w14:paraId="5B4958EF">
            <w:pPr>
              <w:adjustRightInd w:val="0"/>
              <w:snapToGrid w:val="0"/>
              <w:jc w:val="center"/>
              <w:rPr>
                <w:rFonts w:ascii="仿宋_GB2312" w:hAnsi="仿宋_GB2312" w:eastAsia="仿宋_GB2312" w:cs="仿宋_GB2312"/>
                <w:color w:val="000000"/>
                <w:sz w:val="24"/>
                <w:szCs w:val="24"/>
              </w:rPr>
            </w:pPr>
          </w:p>
        </w:tc>
        <w:tc>
          <w:tcPr>
            <w:tcW w:w="2130" w:type="dxa"/>
            <w:vMerge w:val="continue"/>
            <w:tcMar>
              <w:top w:w="57" w:type="dxa"/>
              <w:left w:w="57" w:type="dxa"/>
              <w:bottom w:w="57" w:type="dxa"/>
              <w:right w:w="57" w:type="dxa"/>
            </w:tcMar>
            <w:vAlign w:val="center"/>
          </w:tcPr>
          <w:p w14:paraId="1E896436">
            <w:pPr>
              <w:adjustRightInd w:val="0"/>
              <w:snapToGrid w:val="0"/>
              <w:rPr>
                <w:rFonts w:ascii="仿宋_GB2312" w:hAnsi="仿宋_GB2312" w:eastAsia="仿宋_GB2312" w:cs="仿宋_GB2312"/>
                <w:color w:val="000000"/>
                <w:sz w:val="24"/>
                <w:szCs w:val="24"/>
              </w:rPr>
            </w:pPr>
          </w:p>
        </w:tc>
        <w:tc>
          <w:tcPr>
            <w:tcW w:w="4433" w:type="dxa"/>
            <w:vMerge w:val="continue"/>
            <w:tcMar>
              <w:top w:w="57" w:type="dxa"/>
              <w:left w:w="57" w:type="dxa"/>
              <w:bottom w:w="57" w:type="dxa"/>
              <w:right w:w="57" w:type="dxa"/>
            </w:tcMar>
            <w:vAlign w:val="center"/>
          </w:tcPr>
          <w:p w14:paraId="09D28952">
            <w:pPr>
              <w:adjustRightInd w:val="0"/>
              <w:snapToGrid w:val="0"/>
              <w:rPr>
                <w:rFonts w:ascii="仿宋_GB2312" w:hAnsi="仿宋_GB2312" w:eastAsia="仿宋_GB2312" w:cs="仿宋_GB2312"/>
                <w:color w:val="000000"/>
                <w:sz w:val="24"/>
                <w:szCs w:val="24"/>
              </w:rPr>
            </w:pPr>
          </w:p>
        </w:tc>
        <w:tc>
          <w:tcPr>
            <w:tcW w:w="670" w:type="dxa"/>
            <w:tcMar>
              <w:top w:w="57" w:type="dxa"/>
              <w:left w:w="57" w:type="dxa"/>
              <w:bottom w:w="57" w:type="dxa"/>
              <w:right w:w="57" w:type="dxa"/>
            </w:tcMar>
            <w:vAlign w:val="center"/>
          </w:tcPr>
          <w:p w14:paraId="6041FC3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3949" w:type="dxa"/>
            <w:tcMar>
              <w:top w:w="57" w:type="dxa"/>
              <w:left w:w="57" w:type="dxa"/>
              <w:bottom w:w="57" w:type="dxa"/>
              <w:right w:w="57" w:type="dxa"/>
            </w:tcMar>
            <w:vAlign w:val="center"/>
          </w:tcPr>
          <w:p w14:paraId="68C6941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使用拖拉机、联合收割机违反规定载人，拒不改正的</w:t>
            </w:r>
          </w:p>
        </w:tc>
        <w:tc>
          <w:tcPr>
            <w:tcW w:w="2397" w:type="dxa"/>
            <w:tcMar>
              <w:top w:w="57" w:type="dxa"/>
              <w:left w:w="57" w:type="dxa"/>
              <w:bottom w:w="57" w:type="dxa"/>
              <w:right w:w="57" w:type="dxa"/>
            </w:tcMar>
            <w:vAlign w:val="center"/>
          </w:tcPr>
          <w:p w14:paraId="5181E7E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扣押拖拉机、联合收割机的证书、牌照</w:t>
            </w:r>
          </w:p>
        </w:tc>
      </w:tr>
      <w:tr w14:paraId="129B50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3" w:hRule="atLeast"/>
          <w:jc w:val="center"/>
        </w:trPr>
        <w:tc>
          <w:tcPr>
            <w:tcW w:w="421" w:type="dxa"/>
            <w:vMerge w:val="continue"/>
            <w:tcMar>
              <w:top w:w="57" w:type="dxa"/>
              <w:left w:w="57" w:type="dxa"/>
              <w:bottom w:w="57" w:type="dxa"/>
              <w:right w:w="57" w:type="dxa"/>
            </w:tcMar>
            <w:vAlign w:val="center"/>
          </w:tcPr>
          <w:p w14:paraId="4E4E664C">
            <w:pPr>
              <w:adjustRightInd w:val="0"/>
              <w:snapToGrid w:val="0"/>
              <w:jc w:val="center"/>
              <w:rPr>
                <w:rFonts w:ascii="仿宋_GB2312" w:hAnsi="仿宋_GB2312" w:eastAsia="仿宋_GB2312" w:cs="仿宋_GB2312"/>
                <w:color w:val="000000"/>
                <w:sz w:val="24"/>
                <w:szCs w:val="24"/>
              </w:rPr>
            </w:pPr>
          </w:p>
        </w:tc>
        <w:tc>
          <w:tcPr>
            <w:tcW w:w="2130" w:type="dxa"/>
            <w:vMerge w:val="continue"/>
            <w:tcMar>
              <w:top w:w="57" w:type="dxa"/>
              <w:left w:w="57" w:type="dxa"/>
              <w:bottom w:w="57" w:type="dxa"/>
              <w:right w:w="57" w:type="dxa"/>
            </w:tcMar>
            <w:vAlign w:val="center"/>
          </w:tcPr>
          <w:p w14:paraId="46C71D70">
            <w:pPr>
              <w:adjustRightInd w:val="0"/>
              <w:snapToGrid w:val="0"/>
              <w:rPr>
                <w:rFonts w:ascii="仿宋_GB2312" w:hAnsi="仿宋_GB2312" w:eastAsia="仿宋_GB2312" w:cs="仿宋_GB2312"/>
                <w:color w:val="000000"/>
                <w:sz w:val="24"/>
                <w:szCs w:val="24"/>
              </w:rPr>
            </w:pPr>
          </w:p>
        </w:tc>
        <w:tc>
          <w:tcPr>
            <w:tcW w:w="4433" w:type="dxa"/>
            <w:vMerge w:val="continue"/>
            <w:tcMar>
              <w:top w:w="57" w:type="dxa"/>
              <w:left w:w="57" w:type="dxa"/>
              <w:bottom w:w="57" w:type="dxa"/>
              <w:right w:w="57" w:type="dxa"/>
            </w:tcMar>
            <w:vAlign w:val="center"/>
          </w:tcPr>
          <w:p w14:paraId="431A2FB1">
            <w:pPr>
              <w:adjustRightInd w:val="0"/>
              <w:snapToGrid w:val="0"/>
              <w:rPr>
                <w:rFonts w:ascii="仿宋_GB2312" w:hAnsi="仿宋_GB2312" w:eastAsia="仿宋_GB2312" w:cs="仿宋_GB2312"/>
                <w:color w:val="000000"/>
                <w:sz w:val="24"/>
                <w:szCs w:val="24"/>
              </w:rPr>
            </w:pPr>
          </w:p>
        </w:tc>
        <w:tc>
          <w:tcPr>
            <w:tcW w:w="670" w:type="dxa"/>
            <w:tcMar>
              <w:top w:w="57" w:type="dxa"/>
              <w:left w:w="57" w:type="dxa"/>
              <w:bottom w:w="57" w:type="dxa"/>
              <w:right w:w="57" w:type="dxa"/>
            </w:tcMar>
            <w:vAlign w:val="center"/>
          </w:tcPr>
          <w:p w14:paraId="0C52AD9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3949" w:type="dxa"/>
            <w:tcMar>
              <w:top w:w="57" w:type="dxa"/>
              <w:left w:w="57" w:type="dxa"/>
              <w:bottom w:w="57" w:type="dxa"/>
              <w:right w:w="57" w:type="dxa"/>
            </w:tcMar>
            <w:vAlign w:val="center"/>
          </w:tcPr>
          <w:p w14:paraId="02B50039">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违法行为给他人或者社会公共利益造成危害的</w:t>
            </w:r>
          </w:p>
        </w:tc>
        <w:tc>
          <w:tcPr>
            <w:tcW w:w="2397" w:type="dxa"/>
            <w:tcMar>
              <w:top w:w="57" w:type="dxa"/>
              <w:left w:w="57" w:type="dxa"/>
              <w:bottom w:w="57" w:type="dxa"/>
              <w:right w:w="57" w:type="dxa"/>
            </w:tcMar>
            <w:vAlign w:val="center"/>
          </w:tcPr>
          <w:p w14:paraId="63F4B42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吊销有关人员的操作证件</w:t>
            </w:r>
          </w:p>
        </w:tc>
      </w:tr>
      <w:tr w14:paraId="3D8F8D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421" w:type="dxa"/>
            <w:vMerge w:val="restart"/>
            <w:tcMar>
              <w:top w:w="57" w:type="dxa"/>
              <w:left w:w="57" w:type="dxa"/>
              <w:bottom w:w="57" w:type="dxa"/>
              <w:right w:w="57" w:type="dxa"/>
            </w:tcMar>
            <w:vAlign w:val="center"/>
          </w:tcPr>
          <w:p w14:paraId="0F8E9B3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8</w:t>
            </w:r>
          </w:p>
        </w:tc>
        <w:tc>
          <w:tcPr>
            <w:tcW w:w="2130" w:type="dxa"/>
            <w:vMerge w:val="restart"/>
            <w:tcMar>
              <w:top w:w="57" w:type="dxa"/>
              <w:left w:w="57" w:type="dxa"/>
              <w:bottom w:w="57" w:type="dxa"/>
              <w:right w:w="57" w:type="dxa"/>
            </w:tcMar>
            <w:vAlign w:val="center"/>
          </w:tcPr>
          <w:p w14:paraId="26434A4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农业机械存在事故隐患拒不排除并继续使用的</w:t>
            </w:r>
          </w:p>
        </w:tc>
        <w:tc>
          <w:tcPr>
            <w:tcW w:w="4433" w:type="dxa"/>
            <w:vMerge w:val="restart"/>
            <w:tcMar>
              <w:top w:w="57" w:type="dxa"/>
              <w:left w:w="57" w:type="dxa"/>
              <w:bottom w:w="57" w:type="dxa"/>
              <w:right w:w="57" w:type="dxa"/>
            </w:tcMar>
            <w:vAlign w:val="center"/>
          </w:tcPr>
          <w:p w14:paraId="317154A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《农业机械安全监督管理条例》</w:t>
            </w:r>
            <w:r>
              <w:rPr>
                <w:rFonts w:hint="eastAsia" w:ascii="仿宋_GB2312" w:hAnsi="仿宋_GB2312" w:eastAsia="仿宋_GB2312" w:cs="仿宋_GB2312"/>
                <w:color w:val="000000"/>
                <w:kern w:val="0"/>
                <w:sz w:val="24"/>
                <w:szCs w:val="24"/>
              </w:rPr>
              <w:br w:type="textWrapping"/>
            </w:r>
            <w:r>
              <w:rPr>
                <w:rFonts w:hint="eastAsia" w:ascii="仿宋_GB2312" w:hAnsi="仿宋_GB2312" w:eastAsia="仿宋_GB2312" w:cs="仿宋_GB2312"/>
                <w:color w:val="000000"/>
                <w:kern w:val="0"/>
                <w:sz w:val="24"/>
                <w:szCs w:val="24"/>
              </w:rPr>
              <w:t>第五十五条第一款：经检验、检查发现农业机械存在事故隐患，经农业机械化主管部门告知拒不排除并继续使用的，由县级以上地方人民政府农业机械化主管部门对违法行为人予以批评教育，责令改正；拒不改正的，责令停止使用；拒不停止使用的，扣押存在事故隐患的农业机械。</w:t>
            </w:r>
          </w:p>
        </w:tc>
        <w:tc>
          <w:tcPr>
            <w:tcW w:w="670" w:type="dxa"/>
            <w:tcMar>
              <w:top w:w="57" w:type="dxa"/>
              <w:left w:w="57" w:type="dxa"/>
              <w:bottom w:w="57" w:type="dxa"/>
              <w:right w:w="57" w:type="dxa"/>
            </w:tcMar>
            <w:vAlign w:val="center"/>
          </w:tcPr>
          <w:p w14:paraId="233985EF">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轻微</w:t>
            </w:r>
          </w:p>
        </w:tc>
        <w:tc>
          <w:tcPr>
            <w:tcW w:w="3949" w:type="dxa"/>
            <w:tcMar>
              <w:top w:w="57" w:type="dxa"/>
              <w:left w:w="57" w:type="dxa"/>
              <w:bottom w:w="57" w:type="dxa"/>
              <w:right w:w="57" w:type="dxa"/>
            </w:tcMar>
            <w:vAlign w:val="center"/>
          </w:tcPr>
          <w:p w14:paraId="5E1CD51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初次违法，危害后果轻微并及时改正的</w:t>
            </w:r>
          </w:p>
        </w:tc>
        <w:tc>
          <w:tcPr>
            <w:tcW w:w="2397" w:type="dxa"/>
            <w:tcMar>
              <w:top w:w="57" w:type="dxa"/>
              <w:left w:w="57" w:type="dxa"/>
              <w:bottom w:w="57" w:type="dxa"/>
              <w:right w:w="57" w:type="dxa"/>
            </w:tcMar>
            <w:vAlign w:val="center"/>
          </w:tcPr>
          <w:p w14:paraId="27E7DBE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对违法行为人批评教育，责令改正</w:t>
            </w:r>
          </w:p>
        </w:tc>
      </w:tr>
      <w:tr w14:paraId="55FF21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421" w:type="dxa"/>
            <w:vMerge w:val="continue"/>
            <w:tcMar>
              <w:top w:w="57" w:type="dxa"/>
              <w:left w:w="57" w:type="dxa"/>
              <w:bottom w:w="57" w:type="dxa"/>
              <w:right w:w="57" w:type="dxa"/>
            </w:tcMar>
            <w:vAlign w:val="center"/>
          </w:tcPr>
          <w:p w14:paraId="1F8AD414">
            <w:pPr>
              <w:adjustRightInd w:val="0"/>
              <w:snapToGrid w:val="0"/>
              <w:jc w:val="center"/>
              <w:rPr>
                <w:rFonts w:ascii="仿宋_GB2312" w:hAnsi="仿宋_GB2312" w:eastAsia="仿宋_GB2312" w:cs="仿宋_GB2312"/>
                <w:color w:val="000000"/>
                <w:sz w:val="24"/>
                <w:szCs w:val="24"/>
              </w:rPr>
            </w:pPr>
          </w:p>
        </w:tc>
        <w:tc>
          <w:tcPr>
            <w:tcW w:w="2130" w:type="dxa"/>
            <w:vMerge w:val="continue"/>
            <w:tcMar>
              <w:top w:w="57" w:type="dxa"/>
              <w:left w:w="57" w:type="dxa"/>
              <w:bottom w:w="57" w:type="dxa"/>
              <w:right w:w="57" w:type="dxa"/>
            </w:tcMar>
            <w:vAlign w:val="center"/>
          </w:tcPr>
          <w:p w14:paraId="1F911A57">
            <w:pPr>
              <w:adjustRightInd w:val="0"/>
              <w:snapToGrid w:val="0"/>
              <w:rPr>
                <w:rFonts w:ascii="仿宋_GB2312" w:hAnsi="仿宋_GB2312" w:eastAsia="仿宋_GB2312" w:cs="仿宋_GB2312"/>
                <w:color w:val="000000"/>
                <w:sz w:val="24"/>
                <w:szCs w:val="24"/>
              </w:rPr>
            </w:pPr>
          </w:p>
        </w:tc>
        <w:tc>
          <w:tcPr>
            <w:tcW w:w="4433" w:type="dxa"/>
            <w:vMerge w:val="continue"/>
            <w:tcMar>
              <w:top w:w="57" w:type="dxa"/>
              <w:left w:w="57" w:type="dxa"/>
              <w:bottom w:w="57" w:type="dxa"/>
              <w:right w:w="57" w:type="dxa"/>
            </w:tcMar>
            <w:vAlign w:val="center"/>
          </w:tcPr>
          <w:p w14:paraId="24D41E1F">
            <w:pPr>
              <w:adjustRightInd w:val="0"/>
              <w:snapToGrid w:val="0"/>
              <w:rPr>
                <w:rFonts w:ascii="仿宋_GB2312" w:hAnsi="仿宋_GB2312" w:eastAsia="仿宋_GB2312" w:cs="仿宋_GB2312"/>
                <w:color w:val="000000"/>
                <w:sz w:val="24"/>
                <w:szCs w:val="24"/>
              </w:rPr>
            </w:pPr>
          </w:p>
        </w:tc>
        <w:tc>
          <w:tcPr>
            <w:tcW w:w="670" w:type="dxa"/>
            <w:tcMar>
              <w:top w:w="57" w:type="dxa"/>
              <w:left w:w="57" w:type="dxa"/>
              <w:bottom w:w="57" w:type="dxa"/>
              <w:right w:w="57" w:type="dxa"/>
            </w:tcMar>
            <w:vAlign w:val="center"/>
          </w:tcPr>
          <w:p w14:paraId="7800D6A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3949" w:type="dxa"/>
            <w:tcMar>
              <w:top w:w="57" w:type="dxa"/>
              <w:left w:w="57" w:type="dxa"/>
              <w:bottom w:w="57" w:type="dxa"/>
              <w:right w:w="57" w:type="dxa"/>
            </w:tcMar>
            <w:vAlign w:val="center"/>
          </w:tcPr>
          <w:p w14:paraId="569053E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责令改正，拒不改正</w:t>
            </w:r>
          </w:p>
        </w:tc>
        <w:tc>
          <w:tcPr>
            <w:tcW w:w="2397" w:type="dxa"/>
            <w:tcMar>
              <w:top w:w="57" w:type="dxa"/>
              <w:left w:w="57" w:type="dxa"/>
              <w:bottom w:w="57" w:type="dxa"/>
              <w:right w:w="57" w:type="dxa"/>
            </w:tcMar>
            <w:vAlign w:val="center"/>
          </w:tcPr>
          <w:p w14:paraId="54174C5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责令停止使用</w:t>
            </w:r>
          </w:p>
        </w:tc>
      </w:tr>
      <w:tr w14:paraId="722793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4" w:hRule="atLeast"/>
          <w:jc w:val="center"/>
        </w:trPr>
        <w:tc>
          <w:tcPr>
            <w:tcW w:w="421" w:type="dxa"/>
            <w:vMerge w:val="continue"/>
            <w:tcMar>
              <w:top w:w="57" w:type="dxa"/>
              <w:left w:w="57" w:type="dxa"/>
              <w:bottom w:w="57" w:type="dxa"/>
              <w:right w:w="57" w:type="dxa"/>
            </w:tcMar>
            <w:vAlign w:val="center"/>
          </w:tcPr>
          <w:p w14:paraId="597FA2C0">
            <w:pPr>
              <w:adjustRightInd w:val="0"/>
              <w:snapToGrid w:val="0"/>
              <w:jc w:val="center"/>
              <w:rPr>
                <w:rFonts w:ascii="仿宋_GB2312" w:hAnsi="仿宋_GB2312" w:eastAsia="仿宋_GB2312" w:cs="仿宋_GB2312"/>
                <w:color w:val="000000"/>
                <w:sz w:val="24"/>
                <w:szCs w:val="24"/>
              </w:rPr>
            </w:pPr>
          </w:p>
        </w:tc>
        <w:tc>
          <w:tcPr>
            <w:tcW w:w="2130" w:type="dxa"/>
            <w:vMerge w:val="continue"/>
            <w:tcMar>
              <w:top w:w="57" w:type="dxa"/>
              <w:left w:w="57" w:type="dxa"/>
              <w:bottom w:w="57" w:type="dxa"/>
              <w:right w:w="57" w:type="dxa"/>
            </w:tcMar>
            <w:vAlign w:val="center"/>
          </w:tcPr>
          <w:p w14:paraId="672F8944">
            <w:pPr>
              <w:adjustRightInd w:val="0"/>
              <w:snapToGrid w:val="0"/>
              <w:rPr>
                <w:rFonts w:ascii="仿宋_GB2312" w:hAnsi="仿宋_GB2312" w:eastAsia="仿宋_GB2312" w:cs="仿宋_GB2312"/>
                <w:color w:val="000000"/>
                <w:sz w:val="24"/>
                <w:szCs w:val="24"/>
              </w:rPr>
            </w:pPr>
          </w:p>
        </w:tc>
        <w:tc>
          <w:tcPr>
            <w:tcW w:w="4433" w:type="dxa"/>
            <w:vMerge w:val="continue"/>
            <w:tcMar>
              <w:top w:w="57" w:type="dxa"/>
              <w:left w:w="57" w:type="dxa"/>
              <w:bottom w:w="57" w:type="dxa"/>
              <w:right w:w="57" w:type="dxa"/>
            </w:tcMar>
            <w:vAlign w:val="center"/>
          </w:tcPr>
          <w:p w14:paraId="3E008918">
            <w:pPr>
              <w:adjustRightInd w:val="0"/>
              <w:snapToGrid w:val="0"/>
              <w:rPr>
                <w:rFonts w:ascii="仿宋_GB2312" w:hAnsi="仿宋_GB2312" w:eastAsia="仿宋_GB2312" w:cs="仿宋_GB2312"/>
                <w:color w:val="000000"/>
                <w:sz w:val="24"/>
                <w:szCs w:val="24"/>
              </w:rPr>
            </w:pPr>
          </w:p>
        </w:tc>
        <w:tc>
          <w:tcPr>
            <w:tcW w:w="670" w:type="dxa"/>
            <w:tcMar>
              <w:top w:w="57" w:type="dxa"/>
              <w:left w:w="57" w:type="dxa"/>
              <w:bottom w:w="57" w:type="dxa"/>
              <w:right w:w="57" w:type="dxa"/>
            </w:tcMar>
            <w:vAlign w:val="center"/>
          </w:tcPr>
          <w:p w14:paraId="34099FF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3949" w:type="dxa"/>
            <w:tcMar>
              <w:top w:w="57" w:type="dxa"/>
              <w:left w:w="57" w:type="dxa"/>
              <w:bottom w:w="57" w:type="dxa"/>
              <w:right w:w="57" w:type="dxa"/>
            </w:tcMar>
            <w:vAlign w:val="center"/>
          </w:tcPr>
          <w:p w14:paraId="37215308">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责令停止使用，拒不停止使用的</w:t>
            </w:r>
          </w:p>
        </w:tc>
        <w:tc>
          <w:tcPr>
            <w:tcW w:w="2397" w:type="dxa"/>
            <w:tcMar>
              <w:top w:w="57" w:type="dxa"/>
              <w:left w:w="57" w:type="dxa"/>
              <w:bottom w:w="57" w:type="dxa"/>
              <w:right w:w="57" w:type="dxa"/>
            </w:tcMar>
            <w:vAlign w:val="center"/>
          </w:tcPr>
          <w:p w14:paraId="31931AD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扣押存在事故隐患的农业机械</w:t>
            </w:r>
          </w:p>
        </w:tc>
      </w:tr>
      <w:tr w14:paraId="1F4B23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8" w:hRule="atLeast"/>
          <w:jc w:val="center"/>
        </w:trPr>
        <w:tc>
          <w:tcPr>
            <w:tcW w:w="421" w:type="dxa"/>
            <w:vMerge w:val="restart"/>
            <w:tcMar>
              <w:top w:w="57" w:type="dxa"/>
              <w:left w:w="57" w:type="dxa"/>
              <w:bottom w:w="57" w:type="dxa"/>
              <w:right w:w="57" w:type="dxa"/>
            </w:tcMar>
            <w:vAlign w:val="center"/>
          </w:tcPr>
          <w:p w14:paraId="2C14D43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9</w:t>
            </w:r>
          </w:p>
        </w:tc>
        <w:tc>
          <w:tcPr>
            <w:tcW w:w="2130" w:type="dxa"/>
            <w:vMerge w:val="restart"/>
            <w:tcMar>
              <w:top w:w="57" w:type="dxa"/>
              <w:left w:w="57" w:type="dxa"/>
              <w:bottom w:w="57" w:type="dxa"/>
              <w:right w:w="57" w:type="dxa"/>
            </w:tcMar>
            <w:vAlign w:val="center"/>
          </w:tcPr>
          <w:p w14:paraId="632F6E1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跨区作业中介服务组织不配备相应的服务设施和技术人员，没有兑现服务承诺，只收费不服务或者多收费少服务的</w:t>
            </w:r>
          </w:p>
        </w:tc>
        <w:tc>
          <w:tcPr>
            <w:tcW w:w="4433" w:type="dxa"/>
            <w:vMerge w:val="restart"/>
            <w:tcMar>
              <w:top w:w="57" w:type="dxa"/>
              <w:left w:w="57" w:type="dxa"/>
              <w:bottom w:w="57" w:type="dxa"/>
              <w:right w:w="57" w:type="dxa"/>
            </w:tcMar>
            <w:vAlign w:val="center"/>
          </w:tcPr>
          <w:p w14:paraId="110489A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《联合收割机跨区作业管理办法》第二十八条， 跨区作业中介服务组织不配备相应的服务设施和技术人员，没有兑现服务承诺，只收费不服务或者多收费少服务的，由县级以上农机管理部门给予警告，责令退还服务费，可并处500元以上1000元以下的罚款；违反有关收费标准的，由县级以上农机管理部门配合价格主管部门依法查处。</w:t>
            </w:r>
          </w:p>
        </w:tc>
        <w:tc>
          <w:tcPr>
            <w:tcW w:w="670" w:type="dxa"/>
            <w:tcMar>
              <w:top w:w="57" w:type="dxa"/>
              <w:left w:w="57" w:type="dxa"/>
              <w:bottom w:w="57" w:type="dxa"/>
              <w:right w:w="57" w:type="dxa"/>
            </w:tcMar>
            <w:vAlign w:val="center"/>
          </w:tcPr>
          <w:p w14:paraId="2E389433">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轻微</w:t>
            </w:r>
          </w:p>
        </w:tc>
        <w:tc>
          <w:tcPr>
            <w:tcW w:w="3949" w:type="dxa"/>
            <w:tcMar>
              <w:top w:w="57" w:type="dxa"/>
              <w:left w:w="57" w:type="dxa"/>
              <w:bottom w:w="57" w:type="dxa"/>
              <w:right w:w="57" w:type="dxa"/>
            </w:tcMar>
            <w:vAlign w:val="center"/>
          </w:tcPr>
          <w:p w14:paraId="5589E35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跨区作业中介服务组织不配备相应的服务设施和技术人员，没有兑现服务承诺，只收费不服务或者多收费少服务，首次发现，未造成严重影响的</w:t>
            </w:r>
          </w:p>
        </w:tc>
        <w:tc>
          <w:tcPr>
            <w:tcW w:w="2397" w:type="dxa"/>
            <w:tcMar>
              <w:top w:w="57" w:type="dxa"/>
              <w:left w:w="57" w:type="dxa"/>
              <w:bottom w:w="57" w:type="dxa"/>
              <w:right w:w="57" w:type="dxa"/>
            </w:tcMar>
            <w:vAlign w:val="center"/>
          </w:tcPr>
          <w:p w14:paraId="1A993BC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警告，责令退还服务费</w:t>
            </w:r>
          </w:p>
        </w:tc>
      </w:tr>
      <w:tr w14:paraId="147B11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8" w:hRule="atLeast"/>
          <w:jc w:val="center"/>
        </w:trPr>
        <w:tc>
          <w:tcPr>
            <w:tcW w:w="421" w:type="dxa"/>
            <w:vMerge w:val="continue"/>
            <w:tcMar>
              <w:top w:w="57" w:type="dxa"/>
              <w:left w:w="57" w:type="dxa"/>
              <w:bottom w:w="57" w:type="dxa"/>
              <w:right w:w="57" w:type="dxa"/>
            </w:tcMar>
            <w:vAlign w:val="center"/>
          </w:tcPr>
          <w:p w14:paraId="21C47610">
            <w:pPr>
              <w:adjustRightInd w:val="0"/>
              <w:snapToGrid w:val="0"/>
              <w:jc w:val="center"/>
              <w:rPr>
                <w:rFonts w:ascii="仿宋_GB2312" w:hAnsi="仿宋_GB2312" w:eastAsia="仿宋_GB2312" w:cs="仿宋_GB2312"/>
                <w:color w:val="000000"/>
                <w:sz w:val="24"/>
                <w:szCs w:val="24"/>
              </w:rPr>
            </w:pPr>
          </w:p>
        </w:tc>
        <w:tc>
          <w:tcPr>
            <w:tcW w:w="2130" w:type="dxa"/>
            <w:vMerge w:val="continue"/>
            <w:tcMar>
              <w:top w:w="57" w:type="dxa"/>
              <w:left w:w="57" w:type="dxa"/>
              <w:bottom w:w="57" w:type="dxa"/>
              <w:right w:w="57" w:type="dxa"/>
            </w:tcMar>
            <w:vAlign w:val="center"/>
          </w:tcPr>
          <w:p w14:paraId="095219AC">
            <w:pPr>
              <w:adjustRightInd w:val="0"/>
              <w:snapToGrid w:val="0"/>
              <w:rPr>
                <w:rFonts w:ascii="仿宋_GB2312" w:hAnsi="仿宋_GB2312" w:eastAsia="仿宋_GB2312" w:cs="仿宋_GB2312"/>
                <w:color w:val="000000"/>
                <w:sz w:val="24"/>
                <w:szCs w:val="24"/>
              </w:rPr>
            </w:pPr>
          </w:p>
        </w:tc>
        <w:tc>
          <w:tcPr>
            <w:tcW w:w="4433" w:type="dxa"/>
            <w:vMerge w:val="continue"/>
            <w:tcMar>
              <w:top w:w="57" w:type="dxa"/>
              <w:left w:w="57" w:type="dxa"/>
              <w:bottom w:w="57" w:type="dxa"/>
              <w:right w:w="57" w:type="dxa"/>
            </w:tcMar>
            <w:vAlign w:val="center"/>
          </w:tcPr>
          <w:p w14:paraId="299BE762">
            <w:pPr>
              <w:adjustRightInd w:val="0"/>
              <w:snapToGrid w:val="0"/>
              <w:rPr>
                <w:rFonts w:ascii="仿宋_GB2312" w:hAnsi="仿宋_GB2312" w:eastAsia="仿宋_GB2312" w:cs="仿宋_GB2312"/>
                <w:color w:val="000000"/>
                <w:sz w:val="24"/>
                <w:szCs w:val="24"/>
              </w:rPr>
            </w:pPr>
          </w:p>
        </w:tc>
        <w:tc>
          <w:tcPr>
            <w:tcW w:w="670" w:type="dxa"/>
            <w:tcMar>
              <w:top w:w="57" w:type="dxa"/>
              <w:left w:w="57" w:type="dxa"/>
              <w:bottom w:w="57" w:type="dxa"/>
              <w:right w:w="57" w:type="dxa"/>
            </w:tcMar>
            <w:vAlign w:val="center"/>
          </w:tcPr>
          <w:p w14:paraId="658828C5">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3949" w:type="dxa"/>
            <w:tcMar>
              <w:top w:w="57" w:type="dxa"/>
              <w:left w:w="57" w:type="dxa"/>
              <w:bottom w:w="57" w:type="dxa"/>
              <w:right w:w="57" w:type="dxa"/>
            </w:tcMar>
            <w:vAlign w:val="center"/>
          </w:tcPr>
          <w:p w14:paraId="789EB8A4">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跨区作业中介服务组织不配备相应的服务设施和技术人员，没有兑现服务承诺，只收费不服务或者多收费少服务，拒不改正的</w:t>
            </w:r>
          </w:p>
        </w:tc>
        <w:tc>
          <w:tcPr>
            <w:tcW w:w="2397" w:type="dxa"/>
            <w:tcMar>
              <w:top w:w="57" w:type="dxa"/>
              <w:left w:w="57" w:type="dxa"/>
              <w:bottom w:w="57" w:type="dxa"/>
              <w:right w:w="57" w:type="dxa"/>
            </w:tcMar>
            <w:vAlign w:val="center"/>
          </w:tcPr>
          <w:p w14:paraId="7A4305F3">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警告，责令退还服务费，可并处500元以上700元以下罚款</w:t>
            </w:r>
          </w:p>
        </w:tc>
      </w:tr>
      <w:tr w14:paraId="1A5B09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8" w:hRule="atLeast"/>
          <w:jc w:val="center"/>
        </w:trPr>
        <w:tc>
          <w:tcPr>
            <w:tcW w:w="421" w:type="dxa"/>
            <w:vMerge w:val="continue"/>
            <w:tcMar>
              <w:top w:w="57" w:type="dxa"/>
              <w:left w:w="57" w:type="dxa"/>
              <w:bottom w:w="57" w:type="dxa"/>
              <w:right w:w="57" w:type="dxa"/>
            </w:tcMar>
            <w:vAlign w:val="center"/>
          </w:tcPr>
          <w:p w14:paraId="6DA17FB5">
            <w:pPr>
              <w:adjustRightInd w:val="0"/>
              <w:snapToGrid w:val="0"/>
              <w:jc w:val="center"/>
              <w:rPr>
                <w:rFonts w:ascii="仿宋_GB2312" w:hAnsi="仿宋_GB2312" w:eastAsia="仿宋_GB2312" w:cs="仿宋_GB2312"/>
                <w:color w:val="000000"/>
                <w:sz w:val="24"/>
                <w:szCs w:val="24"/>
              </w:rPr>
            </w:pPr>
          </w:p>
        </w:tc>
        <w:tc>
          <w:tcPr>
            <w:tcW w:w="2130" w:type="dxa"/>
            <w:vMerge w:val="continue"/>
            <w:tcMar>
              <w:top w:w="57" w:type="dxa"/>
              <w:left w:w="57" w:type="dxa"/>
              <w:bottom w:w="57" w:type="dxa"/>
              <w:right w:w="57" w:type="dxa"/>
            </w:tcMar>
            <w:vAlign w:val="center"/>
          </w:tcPr>
          <w:p w14:paraId="0ED49AC9">
            <w:pPr>
              <w:adjustRightInd w:val="0"/>
              <w:snapToGrid w:val="0"/>
              <w:rPr>
                <w:rFonts w:ascii="仿宋_GB2312" w:hAnsi="仿宋_GB2312" w:eastAsia="仿宋_GB2312" w:cs="仿宋_GB2312"/>
                <w:color w:val="000000"/>
                <w:sz w:val="24"/>
                <w:szCs w:val="24"/>
              </w:rPr>
            </w:pPr>
          </w:p>
        </w:tc>
        <w:tc>
          <w:tcPr>
            <w:tcW w:w="4433" w:type="dxa"/>
            <w:vMerge w:val="continue"/>
            <w:tcMar>
              <w:top w:w="57" w:type="dxa"/>
              <w:left w:w="57" w:type="dxa"/>
              <w:bottom w:w="57" w:type="dxa"/>
              <w:right w:w="57" w:type="dxa"/>
            </w:tcMar>
            <w:vAlign w:val="center"/>
          </w:tcPr>
          <w:p w14:paraId="662E6BDC">
            <w:pPr>
              <w:adjustRightInd w:val="0"/>
              <w:snapToGrid w:val="0"/>
              <w:rPr>
                <w:rFonts w:ascii="仿宋_GB2312" w:hAnsi="仿宋_GB2312" w:eastAsia="仿宋_GB2312" w:cs="仿宋_GB2312"/>
                <w:color w:val="000000"/>
                <w:sz w:val="24"/>
                <w:szCs w:val="24"/>
              </w:rPr>
            </w:pPr>
          </w:p>
        </w:tc>
        <w:tc>
          <w:tcPr>
            <w:tcW w:w="670" w:type="dxa"/>
            <w:tcMar>
              <w:top w:w="57" w:type="dxa"/>
              <w:left w:w="57" w:type="dxa"/>
              <w:bottom w:w="57" w:type="dxa"/>
              <w:right w:w="57" w:type="dxa"/>
            </w:tcMar>
            <w:vAlign w:val="center"/>
          </w:tcPr>
          <w:p w14:paraId="299E1C5D">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3949" w:type="dxa"/>
            <w:tcMar>
              <w:top w:w="57" w:type="dxa"/>
              <w:left w:w="57" w:type="dxa"/>
              <w:bottom w:w="57" w:type="dxa"/>
              <w:right w:w="57" w:type="dxa"/>
            </w:tcMar>
            <w:vAlign w:val="center"/>
          </w:tcPr>
          <w:p w14:paraId="6B13277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跨区作业中介服务组织不配备相应的服务设施和技术人员，没有兑现服务承诺，只收费不服务或者多收费少服务，造成严重影响的</w:t>
            </w:r>
          </w:p>
        </w:tc>
        <w:tc>
          <w:tcPr>
            <w:tcW w:w="2397" w:type="dxa"/>
            <w:tcMar>
              <w:top w:w="57" w:type="dxa"/>
              <w:left w:w="57" w:type="dxa"/>
              <w:bottom w:w="57" w:type="dxa"/>
              <w:right w:w="57" w:type="dxa"/>
            </w:tcMar>
            <w:vAlign w:val="center"/>
          </w:tcPr>
          <w:p w14:paraId="65F07B7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警告，责令退还服务费，可并处700元以上1000元以下罚款</w:t>
            </w:r>
          </w:p>
        </w:tc>
      </w:tr>
      <w:tr w14:paraId="252C1D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Mar>
              <w:top w:w="57" w:type="dxa"/>
              <w:left w:w="57" w:type="dxa"/>
              <w:bottom w:w="57" w:type="dxa"/>
              <w:right w:w="57" w:type="dxa"/>
            </w:tcMar>
            <w:vAlign w:val="center"/>
          </w:tcPr>
          <w:p w14:paraId="66569821">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10</w:t>
            </w:r>
          </w:p>
        </w:tc>
        <w:tc>
          <w:tcPr>
            <w:tcW w:w="2130" w:type="dxa"/>
            <w:vMerge w:val="restart"/>
            <w:tcMar>
              <w:top w:w="57" w:type="dxa"/>
              <w:left w:w="57" w:type="dxa"/>
              <w:bottom w:w="57" w:type="dxa"/>
              <w:right w:w="57" w:type="dxa"/>
            </w:tcMar>
            <w:vAlign w:val="center"/>
          </w:tcPr>
          <w:p w14:paraId="14A04DC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持假冒《联合收割机跨区收获作业证》或扰乱跨区作业秩序的</w:t>
            </w:r>
          </w:p>
        </w:tc>
        <w:tc>
          <w:tcPr>
            <w:tcW w:w="4433" w:type="dxa"/>
            <w:vMerge w:val="restart"/>
            <w:tcMar>
              <w:top w:w="57" w:type="dxa"/>
              <w:left w:w="57" w:type="dxa"/>
              <w:bottom w:w="57" w:type="dxa"/>
              <w:right w:w="57" w:type="dxa"/>
            </w:tcMar>
            <w:vAlign w:val="center"/>
          </w:tcPr>
          <w:p w14:paraId="5EA9731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联合收割机跨区作业管理办法》第三十条，持假冒《作业证》或扰乱跨区作业秩序的，由县级以上农机管理部门责令停止违法行为，纳入当地农机管理部门统一管理，可并处50元以上100元以下的罚款；情节严重的，可并处100元以上200元以下的罚款。</w:t>
            </w:r>
          </w:p>
        </w:tc>
        <w:tc>
          <w:tcPr>
            <w:tcW w:w="670" w:type="dxa"/>
            <w:tcMar>
              <w:top w:w="57" w:type="dxa"/>
              <w:left w:w="57" w:type="dxa"/>
              <w:bottom w:w="57" w:type="dxa"/>
              <w:right w:w="57" w:type="dxa"/>
            </w:tcMar>
            <w:vAlign w:val="center"/>
          </w:tcPr>
          <w:p w14:paraId="2921ACD0">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3949" w:type="dxa"/>
            <w:tcMar>
              <w:top w:w="57" w:type="dxa"/>
              <w:left w:w="57" w:type="dxa"/>
              <w:bottom w:w="57" w:type="dxa"/>
              <w:right w:w="57" w:type="dxa"/>
            </w:tcMar>
            <w:vAlign w:val="center"/>
          </w:tcPr>
          <w:p w14:paraId="549A9AB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持假冒《作业证》或扰乱跨区作业秩序，首次发现，未造成影响的</w:t>
            </w:r>
          </w:p>
        </w:tc>
        <w:tc>
          <w:tcPr>
            <w:tcW w:w="2397" w:type="dxa"/>
            <w:tcMar>
              <w:top w:w="57" w:type="dxa"/>
              <w:left w:w="57" w:type="dxa"/>
              <w:bottom w:w="57" w:type="dxa"/>
              <w:right w:w="57" w:type="dxa"/>
            </w:tcMar>
            <w:vAlign w:val="center"/>
          </w:tcPr>
          <w:p w14:paraId="72329EC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令停止违法行为，纳入当地农机管理部门统一管理，可并处50元以上100元以下的罚款</w:t>
            </w:r>
          </w:p>
        </w:tc>
      </w:tr>
      <w:tr w14:paraId="062F4A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Mar>
              <w:top w:w="57" w:type="dxa"/>
              <w:left w:w="57" w:type="dxa"/>
              <w:bottom w:w="57" w:type="dxa"/>
              <w:right w:w="57" w:type="dxa"/>
            </w:tcMar>
            <w:vAlign w:val="center"/>
          </w:tcPr>
          <w:p w14:paraId="6408E2B0">
            <w:pPr>
              <w:adjustRightInd w:val="0"/>
              <w:snapToGrid w:val="0"/>
              <w:jc w:val="center"/>
              <w:rPr>
                <w:rFonts w:ascii="仿宋_GB2312" w:hAnsi="仿宋_GB2312" w:eastAsia="仿宋_GB2312" w:cs="仿宋_GB2312"/>
                <w:color w:val="000000"/>
                <w:sz w:val="24"/>
                <w:szCs w:val="24"/>
              </w:rPr>
            </w:pPr>
          </w:p>
        </w:tc>
        <w:tc>
          <w:tcPr>
            <w:tcW w:w="2130" w:type="dxa"/>
            <w:vMerge w:val="continue"/>
            <w:tcMar>
              <w:top w:w="57" w:type="dxa"/>
              <w:left w:w="57" w:type="dxa"/>
              <w:bottom w:w="57" w:type="dxa"/>
              <w:right w:w="57" w:type="dxa"/>
            </w:tcMar>
            <w:vAlign w:val="center"/>
          </w:tcPr>
          <w:p w14:paraId="56268ACB">
            <w:pPr>
              <w:adjustRightInd w:val="0"/>
              <w:snapToGrid w:val="0"/>
              <w:rPr>
                <w:rFonts w:ascii="仿宋_GB2312" w:hAnsi="仿宋_GB2312" w:eastAsia="仿宋_GB2312" w:cs="仿宋_GB2312"/>
                <w:color w:val="000000"/>
                <w:sz w:val="24"/>
                <w:szCs w:val="24"/>
              </w:rPr>
            </w:pPr>
          </w:p>
        </w:tc>
        <w:tc>
          <w:tcPr>
            <w:tcW w:w="4433" w:type="dxa"/>
            <w:vMerge w:val="continue"/>
            <w:tcMar>
              <w:top w:w="57" w:type="dxa"/>
              <w:left w:w="57" w:type="dxa"/>
              <w:bottom w:w="57" w:type="dxa"/>
              <w:right w:w="57" w:type="dxa"/>
            </w:tcMar>
            <w:vAlign w:val="center"/>
          </w:tcPr>
          <w:p w14:paraId="6068A994">
            <w:pPr>
              <w:adjustRightInd w:val="0"/>
              <w:snapToGrid w:val="0"/>
              <w:rPr>
                <w:rFonts w:ascii="仿宋_GB2312" w:hAnsi="仿宋_GB2312" w:eastAsia="仿宋_GB2312" w:cs="仿宋_GB2312"/>
                <w:color w:val="000000"/>
                <w:sz w:val="24"/>
                <w:szCs w:val="24"/>
              </w:rPr>
            </w:pPr>
          </w:p>
        </w:tc>
        <w:tc>
          <w:tcPr>
            <w:tcW w:w="670" w:type="dxa"/>
            <w:tcMar>
              <w:top w:w="57" w:type="dxa"/>
              <w:left w:w="57" w:type="dxa"/>
              <w:bottom w:w="57" w:type="dxa"/>
              <w:right w:w="57" w:type="dxa"/>
            </w:tcMar>
            <w:vAlign w:val="center"/>
          </w:tcPr>
          <w:p w14:paraId="1909D60C">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3949" w:type="dxa"/>
            <w:tcMar>
              <w:top w:w="57" w:type="dxa"/>
              <w:left w:w="57" w:type="dxa"/>
              <w:bottom w:w="57" w:type="dxa"/>
              <w:right w:w="57" w:type="dxa"/>
            </w:tcMar>
            <w:vAlign w:val="center"/>
          </w:tcPr>
          <w:p w14:paraId="0F93A09B">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持假冒《作业证》或扰乱跨区作业秩序，拒不改正或造成严重影响的</w:t>
            </w:r>
          </w:p>
        </w:tc>
        <w:tc>
          <w:tcPr>
            <w:tcW w:w="2397" w:type="dxa"/>
            <w:tcMar>
              <w:top w:w="57" w:type="dxa"/>
              <w:left w:w="57" w:type="dxa"/>
              <w:bottom w:w="57" w:type="dxa"/>
              <w:right w:w="57" w:type="dxa"/>
            </w:tcMar>
            <w:vAlign w:val="center"/>
          </w:tcPr>
          <w:p w14:paraId="46098F0F">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令停止违法行为，纳入当地农机管理部门统一管理，可并处100元以上200元以下的罚款</w:t>
            </w:r>
          </w:p>
        </w:tc>
      </w:tr>
      <w:tr w14:paraId="6E03D6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noWrap/>
            <w:tcMar>
              <w:top w:w="57" w:type="dxa"/>
              <w:left w:w="57" w:type="dxa"/>
              <w:bottom w:w="57" w:type="dxa"/>
              <w:right w:w="57" w:type="dxa"/>
            </w:tcMar>
            <w:vAlign w:val="center"/>
          </w:tcPr>
          <w:p w14:paraId="61141EAA">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11</w:t>
            </w:r>
          </w:p>
        </w:tc>
        <w:tc>
          <w:tcPr>
            <w:tcW w:w="2130" w:type="dxa"/>
            <w:vMerge w:val="restart"/>
            <w:tcMar>
              <w:top w:w="57" w:type="dxa"/>
              <w:left w:w="57" w:type="dxa"/>
              <w:bottom w:w="57" w:type="dxa"/>
              <w:right w:w="57" w:type="dxa"/>
            </w:tcMar>
            <w:vAlign w:val="center"/>
          </w:tcPr>
          <w:p w14:paraId="5002EAE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超越范围承揽无技术能力保障的维修项目的</w:t>
            </w:r>
          </w:p>
        </w:tc>
        <w:tc>
          <w:tcPr>
            <w:tcW w:w="4433" w:type="dxa"/>
            <w:vMerge w:val="restart"/>
            <w:tcMar>
              <w:top w:w="57" w:type="dxa"/>
              <w:left w:w="57" w:type="dxa"/>
              <w:bottom w:w="57" w:type="dxa"/>
              <w:right w:w="57" w:type="dxa"/>
            </w:tcMar>
            <w:vAlign w:val="center"/>
          </w:tcPr>
          <w:p w14:paraId="617D5EEE">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《农业机械维修管理规定》第二十一条，违反本规定，超越范围承揽无技术能力保障的维修项目的，由农业机械化主管部门处200元以上500元以下罚款。</w:t>
            </w:r>
          </w:p>
        </w:tc>
        <w:tc>
          <w:tcPr>
            <w:tcW w:w="670" w:type="dxa"/>
            <w:tcMar>
              <w:top w:w="57" w:type="dxa"/>
              <w:left w:w="57" w:type="dxa"/>
              <w:bottom w:w="57" w:type="dxa"/>
              <w:right w:w="57" w:type="dxa"/>
            </w:tcMar>
            <w:vAlign w:val="center"/>
          </w:tcPr>
          <w:p w14:paraId="6AC9EF4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轻微</w:t>
            </w:r>
          </w:p>
        </w:tc>
        <w:tc>
          <w:tcPr>
            <w:tcW w:w="3949" w:type="dxa"/>
            <w:tcMar>
              <w:top w:w="57" w:type="dxa"/>
              <w:left w:w="57" w:type="dxa"/>
              <w:bottom w:w="57" w:type="dxa"/>
              <w:right w:w="57" w:type="dxa"/>
            </w:tcMar>
            <w:vAlign w:val="center"/>
          </w:tcPr>
          <w:p w14:paraId="0B87560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超越范围承揽无技术能力保障的维修项目，与范围接近的</w:t>
            </w:r>
          </w:p>
        </w:tc>
        <w:tc>
          <w:tcPr>
            <w:tcW w:w="2397" w:type="dxa"/>
            <w:tcMar>
              <w:top w:w="57" w:type="dxa"/>
              <w:left w:w="57" w:type="dxa"/>
              <w:bottom w:w="57" w:type="dxa"/>
              <w:right w:w="57" w:type="dxa"/>
            </w:tcMar>
            <w:vAlign w:val="center"/>
          </w:tcPr>
          <w:p w14:paraId="20138880">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处二百元以上三百元以下罚款</w:t>
            </w:r>
          </w:p>
        </w:tc>
      </w:tr>
      <w:tr w14:paraId="3A40B9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noWrap/>
            <w:tcMar>
              <w:top w:w="57" w:type="dxa"/>
              <w:left w:w="57" w:type="dxa"/>
              <w:bottom w:w="57" w:type="dxa"/>
              <w:right w:w="57" w:type="dxa"/>
            </w:tcMar>
            <w:vAlign w:val="center"/>
          </w:tcPr>
          <w:p w14:paraId="32505711">
            <w:pPr>
              <w:adjustRightInd w:val="0"/>
              <w:snapToGrid w:val="0"/>
              <w:jc w:val="center"/>
              <w:rPr>
                <w:rFonts w:ascii="仿宋_GB2312" w:hAnsi="仿宋_GB2312" w:eastAsia="仿宋_GB2312" w:cs="仿宋_GB2312"/>
                <w:color w:val="000000"/>
                <w:sz w:val="24"/>
                <w:szCs w:val="24"/>
              </w:rPr>
            </w:pPr>
          </w:p>
        </w:tc>
        <w:tc>
          <w:tcPr>
            <w:tcW w:w="2130" w:type="dxa"/>
            <w:vMerge w:val="continue"/>
            <w:tcMar>
              <w:top w:w="57" w:type="dxa"/>
              <w:left w:w="57" w:type="dxa"/>
              <w:bottom w:w="57" w:type="dxa"/>
              <w:right w:w="57" w:type="dxa"/>
            </w:tcMar>
            <w:vAlign w:val="center"/>
          </w:tcPr>
          <w:p w14:paraId="6BA2D478">
            <w:pPr>
              <w:adjustRightInd w:val="0"/>
              <w:snapToGrid w:val="0"/>
              <w:rPr>
                <w:rFonts w:ascii="仿宋_GB2312" w:hAnsi="仿宋_GB2312" w:eastAsia="仿宋_GB2312" w:cs="仿宋_GB2312"/>
                <w:color w:val="000000"/>
                <w:sz w:val="24"/>
                <w:szCs w:val="24"/>
              </w:rPr>
            </w:pPr>
          </w:p>
        </w:tc>
        <w:tc>
          <w:tcPr>
            <w:tcW w:w="4433" w:type="dxa"/>
            <w:vMerge w:val="continue"/>
            <w:tcMar>
              <w:top w:w="57" w:type="dxa"/>
              <w:left w:w="57" w:type="dxa"/>
              <w:bottom w:w="57" w:type="dxa"/>
              <w:right w:w="57" w:type="dxa"/>
            </w:tcMar>
            <w:vAlign w:val="center"/>
          </w:tcPr>
          <w:p w14:paraId="16DD78B4">
            <w:pPr>
              <w:adjustRightInd w:val="0"/>
              <w:snapToGrid w:val="0"/>
              <w:rPr>
                <w:rFonts w:ascii="仿宋_GB2312" w:hAnsi="仿宋_GB2312" w:eastAsia="仿宋_GB2312" w:cs="仿宋_GB2312"/>
                <w:color w:val="000000"/>
                <w:sz w:val="24"/>
                <w:szCs w:val="24"/>
              </w:rPr>
            </w:pPr>
          </w:p>
        </w:tc>
        <w:tc>
          <w:tcPr>
            <w:tcW w:w="670" w:type="dxa"/>
            <w:tcMar>
              <w:top w:w="57" w:type="dxa"/>
              <w:left w:w="57" w:type="dxa"/>
              <w:bottom w:w="57" w:type="dxa"/>
              <w:right w:w="57" w:type="dxa"/>
            </w:tcMar>
            <w:vAlign w:val="center"/>
          </w:tcPr>
          <w:p w14:paraId="3A145E69">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3949" w:type="dxa"/>
            <w:tcMar>
              <w:top w:w="57" w:type="dxa"/>
              <w:left w:w="57" w:type="dxa"/>
              <w:bottom w:w="57" w:type="dxa"/>
              <w:right w:w="57" w:type="dxa"/>
            </w:tcMar>
            <w:vAlign w:val="center"/>
          </w:tcPr>
          <w:p w14:paraId="4BE18C06">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超越范围承揽无技术能力保障的维修项目，与范围相关的</w:t>
            </w:r>
          </w:p>
        </w:tc>
        <w:tc>
          <w:tcPr>
            <w:tcW w:w="2397" w:type="dxa"/>
            <w:tcMar>
              <w:top w:w="57" w:type="dxa"/>
              <w:left w:w="57" w:type="dxa"/>
              <w:bottom w:w="57" w:type="dxa"/>
              <w:right w:w="57" w:type="dxa"/>
            </w:tcMar>
            <w:vAlign w:val="center"/>
          </w:tcPr>
          <w:p w14:paraId="570FDDC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处三百元以上四百元以下罚款</w:t>
            </w:r>
          </w:p>
        </w:tc>
      </w:tr>
      <w:tr w14:paraId="606870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noWrap/>
            <w:tcMar>
              <w:top w:w="57" w:type="dxa"/>
              <w:left w:w="57" w:type="dxa"/>
              <w:bottom w:w="57" w:type="dxa"/>
              <w:right w:w="57" w:type="dxa"/>
            </w:tcMar>
            <w:vAlign w:val="center"/>
          </w:tcPr>
          <w:p w14:paraId="4413964A">
            <w:pPr>
              <w:adjustRightInd w:val="0"/>
              <w:snapToGrid w:val="0"/>
              <w:jc w:val="center"/>
              <w:rPr>
                <w:rFonts w:ascii="仿宋_GB2312" w:hAnsi="仿宋_GB2312" w:eastAsia="仿宋_GB2312" w:cs="仿宋_GB2312"/>
                <w:color w:val="000000"/>
                <w:sz w:val="24"/>
                <w:szCs w:val="24"/>
              </w:rPr>
            </w:pPr>
          </w:p>
        </w:tc>
        <w:tc>
          <w:tcPr>
            <w:tcW w:w="2130" w:type="dxa"/>
            <w:vMerge w:val="continue"/>
            <w:tcMar>
              <w:top w:w="57" w:type="dxa"/>
              <w:left w:w="57" w:type="dxa"/>
              <w:bottom w:w="57" w:type="dxa"/>
              <w:right w:w="57" w:type="dxa"/>
            </w:tcMar>
            <w:vAlign w:val="center"/>
          </w:tcPr>
          <w:p w14:paraId="6A9E3765">
            <w:pPr>
              <w:adjustRightInd w:val="0"/>
              <w:snapToGrid w:val="0"/>
              <w:rPr>
                <w:rFonts w:ascii="仿宋_GB2312" w:hAnsi="仿宋_GB2312" w:eastAsia="仿宋_GB2312" w:cs="仿宋_GB2312"/>
                <w:color w:val="000000"/>
                <w:sz w:val="24"/>
                <w:szCs w:val="24"/>
              </w:rPr>
            </w:pPr>
          </w:p>
        </w:tc>
        <w:tc>
          <w:tcPr>
            <w:tcW w:w="4433" w:type="dxa"/>
            <w:vMerge w:val="continue"/>
            <w:tcMar>
              <w:top w:w="57" w:type="dxa"/>
              <w:left w:w="57" w:type="dxa"/>
              <w:bottom w:w="57" w:type="dxa"/>
              <w:right w:w="57" w:type="dxa"/>
            </w:tcMar>
            <w:vAlign w:val="center"/>
          </w:tcPr>
          <w:p w14:paraId="6E41657E">
            <w:pPr>
              <w:adjustRightInd w:val="0"/>
              <w:snapToGrid w:val="0"/>
              <w:rPr>
                <w:rFonts w:ascii="仿宋_GB2312" w:hAnsi="仿宋_GB2312" w:eastAsia="仿宋_GB2312" w:cs="仿宋_GB2312"/>
                <w:color w:val="000000"/>
                <w:sz w:val="24"/>
                <w:szCs w:val="24"/>
              </w:rPr>
            </w:pPr>
          </w:p>
        </w:tc>
        <w:tc>
          <w:tcPr>
            <w:tcW w:w="670" w:type="dxa"/>
            <w:tcMar>
              <w:top w:w="57" w:type="dxa"/>
              <w:left w:w="57" w:type="dxa"/>
              <w:bottom w:w="57" w:type="dxa"/>
              <w:right w:w="57" w:type="dxa"/>
            </w:tcMar>
            <w:vAlign w:val="center"/>
          </w:tcPr>
          <w:p w14:paraId="57DA54CB">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3949" w:type="dxa"/>
            <w:tcMar>
              <w:top w:w="57" w:type="dxa"/>
              <w:left w:w="57" w:type="dxa"/>
              <w:bottom w:w="57" w:type="dxa"/>
              <w:right w:w="57" w:type="dxa"/>
            </w:tcMar>
            <w:vAlign w:val="center"/>
          </w:tcPr>
          <w:p w14:paraId="53670A41">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超越范围承揽无技术能力保障的维修项目，完全背离项目的</w:t>
            </w:r>
          </w:p>
        </w:tc>
        <w:tc>
          <w:tcPr>
            <w:tcW w:w="2397" w:type="dxa"/>
            <w:tcMar>
              <w:top w:w="57" w:type="dxa"/>
              <w:left w:w="57" w:type="dxa"/>
              <w:bottom w:w="57" w:type="dxa"/>
              <w:right w:w="57" w:type="dxa"/>
            </w:tcMar>
            <w:vAlign w:val="center"/>
          </w:tcPr>
          <w:p w14:paraId="713ED91A">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处四百元以上五百元以下罚款</w:t>
            </w:r>
          </w:p>
        </w:tc>
      </w:tr>
      <w:tr w14:paraId="0334DD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restart"/>
            <w:tcMar>
              <w:top w:w="57" w:type="dxa"/>
              <w:left w:w="57" w:type="dxa"/>
              <w:bottom w:w="57" w:type="dxa"/>
              <w:right w:w="57" w:type="dxa"/>
            </w:tcMar>
            <w:vAlign w:val="center"/>
          </w:tcPr>
          <w:p w14:paraId="2C762072">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12</w:t>
            </w:r>
          </w:p>
        </w:tc>
        <w:tc>
          <w:tcPr>
            <w:tcW w:w="2130" w:type="dxa"/>
            <w:vMerge w:val="restart"/>
            <w:tcMar>
              <w:top w:w="57" w:type="dxa"/>
              <w:left w:w="57" w:type="dxa"/>
              <w:bottom w:w="57" w:type="dxa"/>
              <w:right w:w="57" w:type="dxa"/>
            </w:tcMar>
            <w:vAlign w:val="center"/>
          </w:tcPr>
          <w:p w14:paraId="560C9D37">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农业机械维修者未按规定填写维修记录和报送年度维修情况统计表的</w:t>
            </w:r>
          </w:p>
        </w:tc>
        <w:tc>
          <w:tcPr>
            <w:tcW w:w="4433" w:type="dxa"/>
            <w:vMerge w:val="restart"/>
            <w:tcMar>
              <w:top w:w="57" w:type="dxa"/>
              <w:left w:w="57" w:type="dxa"/>
              <w:bottom w:w="57" w:type="dxa"/>
              <w:right w:w="57" w:type="dxa"/>
            </w:tcMar>
            <w:vAlign w:val="center"/>
          </w:tcPr>
          <w:p w14:paraId="0AFC9B8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《农业机械维修管理规定》第二十三条，农业机械维修者未按规定填写维修记录和报送年度维修情况统计表的，由农业机械化主管部门给予警告，限期改正；逾期拒不改正的，处100元以下罚款。</w:t>
            </w:r>
          </w:p>
        </w:tc>
        <w:tc>
          <w:tcPr>
            <w:tcW w:w="670" w:type="dxa"/>
            <w:tcMar>
              <w:top w:w="57" w:type="dxa"/>
              <w:left w:w="57" w:type="dxa"/>
              <w:bottom w:w="57" w:type="dxa"/>
              <w:right w:w="57" w:type="dxa"/>
            </w:tcMar>
            <w:vAlign w:val="center"/>
          </w:tcPr>
          <w:p w14:paraId="21C2B506">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轻微</w:t>
            </w:r>
          </w:p>
        </w:tc>
        <w:tc>
          <w:tcPr>
            <w:tcW w:w="3949" w:type="dxa"/>
            <w:tcMar>
              <w:top w:w="57" w:type="dxa"/>
              <w:left w:w="57" w:type="dxa"/>
              <w:bottom w:w="57" w:type="dxa"/>
              <w:right w:w="57" w:type="dxa"/>
            </w:tcMar>
            <w:vAlign w:val="center"/>
          </w:tcPr>
          <w:p w14:paraId="3329B4B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农业机械维修者未按规定填写维修记录和报送年度维修情况统计表的</w:t>
            </w:r>
          </w:p>
        </w:tc>
        <w:tc>
          <w:tcPr>
            <w:tcW w:w="2397" w:type="dxa"/>
            <w:tcMar>
              <w:top w:w="57" w:type="dxa"/>
              <w:left w:w="57" w:type="dxa"/>
              <w:bottom w:w="57" w:type="dxa"/>
              <w:right w:w="57" w:type="dxa"/>
            </w:tcMar>
            <w:vAlign w:val="center"/>
          </w:tcPr>
          <w:p w14:paraId="72B33CD2">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给予警告，限期改正</w:t>
            </w:r>
          </w:p>
        </w:tc>
      </w:tr>
      <w:tr w14:paraId="11E113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Mar>
              <w:top w:w="57" w:type="dxa"/>
              <w:left w:w="57" w:type="dxa"/>
              <w:bottom w:w="57" w:type="dxa"/>
              <w:right w:w="57" w:type="dxa"/>
            </w:tcMar>
            <w:vAlign w:val="center"/>
          </w:tcPr>
          <w:p w14:paraId="75D76BFE">
            <w:pPr>
              <w:adjustRightInd w:val="0"/>
              <w:snapToGrid w:val="0"/>
              <w:jc w:val="center"/>
              <w:rPr>
                <w:rFonts w:ascii="仿宋_GB2312" w:hAnsi="仿宋_GB2312" w:eastAsia="仿宋_GB2312" w:cs="仿宋_GB2312"/>
                <w:color w:val="000000"/>
                <w:sz w:val="24"/>
                <w:szCs w:val="24"/>
              </w:rPr>
            </w:pPr>
          </w:p>
        </w:tc>
        <w:tc>
          <w:tcPr>
            <w:tcW w:w="2130" w:type="dxa"/>
            <w:vMerge w:val="continue"/>
            <w:tcMar>
              <w:top w:w="57" w:type="dxa"/>
              <w:left w:w="57" w:type="dxa"/>
              <w:bottom w:w="57" w:type="dxa"/>
              <w:right w:w="57" w:type="dxa"/>
            </w:tcMar>
            <w:vAlign w:val="center"/>
          </w:tcPr>
          <w:p w14:paraId="5286D4B5">
            <w:pPr>
              <w:adjustRightInd w:val="0"/>
              <w:snapToGrid w:val="0"/>
              <w:rPr>
                <w:rFonts w:ascii="仿宋_GB2312" w:hAnsi="仿宋_GB2312" w:eastAsia="仿宋_GB2312" w:cs="仿宋_GB2312"/>
                <w:color w:val="000000"/>
                <w:sz w:val="24"/>
                <w:szCs w:val="24"/>
              </w:rPr>
            </w:pPr>
          </w:p>
        </w:tc>
        <w:tc>
          <w:tcPr>
            <w:tcW w:w="4433" w:type="dxa"/>
            <w:vMerge w:val="continue"/>
            <w:tcMar>
              <w:top w:w="57" w:type="dxa"/>
              <w:left w:w="57" w:type="dxa"/>
              <w:bottom w:w="57" w:type="dxa"/>
              <w:right w:w="57" w:type="dxa"/>
            </w:tcMar>
            <w:vAlign w:val="center"/>
          </w:tcPr>
          <w:p w14:paraId="3F3140BE">
            <w:pPr>
              <w:adjustRightInd w:val="0"/>
              <w:snapToGrid w:val="0"/>
              <w:rPr>
                <w:rFonts w:ascii="仿宋_GB2312" w:hAnsi="仿宋_GB2312" w:eastAsia="仿宋_GB2312" w:cs="仿宋_GB2312"/>
                <w:color w:val="000000"/>
                <w:sz w:val="24"/>
                <w:szCs w:val="24"/>
              </w:rPr>
            </w:pPr>
          </w:p>
        </w:tc>
        <w:tc>
          <w:tcPr>
            <w:tcW w:w="670" w:type="dxa"/>
            <w:tcMar>
              <w:top w:w="57" w:type="dxa"/>
              <w:left w:w="57" w:type="dxa"/>
              <w:bottom w:w="57" w:type="dxa"/>
              <w:right w:w="57" w:type="dxa"/>
            </w:tcMar>
            <w:vAlign w:val="center"/>
          </w:tcPr>
          <w:p w14:paraId="19E46064">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一般</w:t>
            </w:r>
          </w:p>
        </w:tc>
        <w:tc>
          <w:tcPr>
            <w:tcW w:w="3949" w:type="dxa"/>
            <w:tcMar>
              <w:top w:w="57" w:type="dxa"/>
              <w:left w:w="57" w:type="dxa"/>
              <w:bottom w:w="57" w:type="dxa"/>
              <w:right w:w="57" w:type="dxa"/>
            </w:tcMar>
            <w:vAlign w:val="center"/>
          </w:tcPr>
          <w:p w14:paraId="784378A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有维修记录和年度维修情况统计表但内容不完整，经警告限期改正后拒不改正的</w:t>
            </w:r>
          </w:p>
        </w:tc>
        <w:tc>
          <w:tcPr>
            <w:tcW w:w="2397" w:type="dxa"/>
            <w:tcMar>
              <w:top w:w="57" w:type="dxa"/>
              <w:left w:w="57" w:type="dxa"/>
              <w:bottom w:w="57" w:type="dxa"/>
              <w:right w:w="57" w:type="dxa"/>
            </w:tcMar>
            <w:vAlign w:val="center"/>
          </w:tcPr>
          <w:p w14:paraId="1CBA76B5">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处六十元以下罚款</w:t>
            </w:r>
          </w:p>
        </w:tc>
      </w:tr>
      <w:tr w14:paraId="5ADF21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421" w:type="dxa"/>
            <w:vMerge w:val="continue"/>
            <w:tcMar>
              <w:top w:w="57" w:type="dxa"/>
              <w:left w:w="57" w:type="dxa"/>
              <w:bottom w:w="57" w:type="dxa"/>
              <w:right w:w="57" w:type="dxa"/>
            </w:tcMar>
            <w:vAlign w:val="center"/>
          </w:tcPr>
          <w:p w14:paraId="52C6332F">
            <w:pPr>
              <w:adjustRightInd w:val="0"/>
              <w:snapToGrid w:val="0"/>
              <w:jc w:val="center"/>
              <w:rPr>
                <w:rFonts w:ascii="仿宋_GB2312" w:hAnsi="仿宋_GB2312" w:eastAsia="仿宋_GB2312" w:cs="仿宋_GB2312"/>
                <w:color w:val="000000"/>
                <w:sz w:val="24"/>
                <w:szCs w:val="24"/>
              </w:rPr>
            </w:pPr>
          </w:p>
        </w:tc>
        <w:tc>
          <w:tcPr>
            <w:tcW w:w="2130" w:type="dxa"/>
            <w:vMerge w:val="continue"/>
            <w:tcMar>
              <w:top w:w="57" w:type="dxa"/>
              <w:left w:w="57" w:type="dxa"/>
              <w:bottom w:w="57" w:type="dxa"/>
              <w:right w:w="57" w:type="dxa"/>
            </w:tcMar>
            <w:vAlign w:val="center"/>
          </w:tcPr>
          <w:p w14:paraId="73876B86">
            <w:pPr>
              <w:adjustRightInd w:val="0"/>
              <w:snapToGrid w:val="0"/>
              <w:rPr>
                <w:rFonts w:ascii="仿宋_GB2312" w:hAnsi="仿宋_GB2312" w:eastAsia="仿宋_GB2312" w:cs="仿宋_GB2312"/>
                <w:color w:val="000000"/>
                <w:sz w:val="24"/>
                <w:szCs w:val="24"/>
              </w:rPr>
            </w:pPr>
          </w:p>
        </w:tc>
        <w:tc>
          <w:tcPr>
            <w:tcW w:w="4433" w:type="dxa"/>
            <w:vMerge w:val="continue"/>
            <w:tcMar>
              <w:top w:w="57" w:type="dxa"/>
              <w:left w:w="57" w:type="dxa"/>
              <w:bottom w:w="57" w:type="dxa"/>
              <w:right w:w="57" w:type="dxa"/>
            </w:tcMar>
            <w:vAlign w:val="center"/>
          </w:tcPr>
          <w:p w14:paraId="1AFDA492">
            <w:pPr>
              <w:adjustRightInd w:val="0"/>
              <w:snapToGrid w:val="0"/>
              <w:rPr>
                <w:rFonts w:ascii="仿宋_GB2312" w:hAnsi="仿宋_GB2312" w:eastAsia="仿宋_GB2312" w:cs="仿宋_GB2312"/>
                <w:color w:val="000000"/>
                <w:sz w:val="24"/>
                <w:szCs w:val="24"/>
              </w:rPr>
            </w:pPr>
          </w:p>
        </w:tc>
        <w:tc>
          <w:tcPr>
            <w:tcW w:w="670" w:type="dxa"/>
            <w:tcMar>
              <w:top w:w="57" w:type="dxa"/>
              <w:left w:w="57" w:type="dxa"/>
              <w:bottom w:w="57" w:type="dxa"/>
              <w:right w:w="57" w:type="dxa"/>
            </w:tcMar>
            <w:vAlign w:val="center"/>
          </w:tcPr>
          <w:p w14:paraId="56EF97DE">
            <w:pPr>
              <w:widowControl/>
              <w:adjustRightInd w:val="0"/>
              <w:snapToGrid w:val="0"/>
              <w:jc w:val="center"/>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严重</w:t>
            </w:r>
          </w:p>
        </w:tc>
        <w:tc>
          <w:tcPr>
            <w:tcW w:w="3949" w:type="dxa"/>
            <w:tcMar>
              <w:top w:w="57" w:type="dxa"/>
              <w:left w:w="57" w:type="dxa"/>
              <w:bottom w:w="57" w:type="dxa"/>
              <w:right w:w="57" w:type="dxa"/>
            </w:tcMar>
            <w:vAlign w:val="center"/>
          </w:tcPr>
          <w:p w14:paraId="6BEA72EC">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维修记录和年度维修情况统计表存在严重缺项，经警告限期改正后拒不改正的</w:t>
            </w:r>
          </w:p>
        </w:tc>
        <w:tc>
          <w:tcPr>
            <w:tcW w:w="2397" w:type="dxa"/>
            <w:tcMar>
              <w:top w:w="57" w:type="dxa"/>
              <w:left w:w="57" w:type="dxa"/>
              <w:bottom w:w="57" w:type="dxa"/>
              <w:right w:w="57" w:type="dxa"/>
            </w:tcMar>
            <w:vAlign w:val="center"/>
          </w:tcPr>
          <w:p w14:paraId="713274FD">
            <w:pPr>
              <w:widowControl/>
              <w:adjustRightInd w:val="0"/>
              <w:snapToGrid w:val="0"/>
              <w:textAlignment w:val="center"/>
              <w:rPr>
                <w:rFonts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处六十元以上一百元以下罚款</w:t>
            </w:r>
          </w:p>
        </w:tc>
      </w:tr>
    </w:tbl>
    <w:p w14:paraId="2BA598AB">
      <w:pPr>
        <w:adjustRightInd w:val="0"/>
        <w:snapToGrid w:val="0"/>
        <w:spacing w:line="20" w:lineRule="exact"/>
      </w:pPr>
    </w:p>
    <w:sectPr>
      <w:footerReference r:id="rId3" w:type="default"/>
      <w:pgSz w:w="16838" w:h="11906" w:orient="landscape"/>
      <w:pgMar w:top="1418" w:right="1418" w:bottom="1247" w:left="1418" w:header="851" w:footer="850" w:gutter="0"/>
      <w:pgNumType w:start="1"/>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0C92D4">
    <w:pPr>
      <w:pStyle w:val="4"/>
      <w:jc w:val="right"/>
      <w:rPr>
        <w:rFonts w:asciiTheme="minorEastAsia" w:hAnsiTheme="minorEastAsia" w:eastAsiaTheme="minorEastAsia"/>
        <w:sz w:val="24"/>
        <w:szCs w:val="24"/>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dit="readOnly"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IwNTRiMjFiMDAwNGUzYTI3MTNlNTU3NmZhNWUxMDkifQ=="/>
  </w:docVars>
  <w:rsids>
    <w:rsidRoot w:val="776FC85A"/>
    <w:rsid w:val="0009617A"/>
    <w:rsid w:val="0015170A"/>
    <w:rsid w:val="0017595F"/>
    <w:rsid w:val="001A4586"/>
    <w:rsid w:val="001C1B41"/>
    <w:rsid w:val="001E3C8C"/>
    <w:rsid w:val="00247399"/>
    <w:rsid w:val="00256A40"/>
    <w:rsid w:val="00276FBD"/>
    <w:rsid w:val="00286FD2"/>
    <w:rsid w:val="00297675"/>
    <w:rsid w:val="002A70EF"/>
    <w:rsid w:val="002B0D7D"/>
    <w:rsid w:val="002C1B11"/>
    <w:rsid w:val="003144AB"/>
    <w:rsid w:val="00346259"/>
    <w:rsid w:val="00406F47"/>
    <w:rsid w:val="00436F44"/>
    <w:rsid w:val="004624E0"/>
    <w:rsid w:val="004873B7"/>
    <w:rsid w:val="004B71A3"/>
    <w:rsid w:val="004F5056"/>
    <w:rsid w:val="00535D70"/>
    <w:rsid w:val="00552F41"/>
    <w:rsid w:val="005875BA"/>
    <w:rsid w:val="005B1ADA"/>
    <w:rsid w:val="00662AB6"/>
    <w:rsid w:val="006653DC"/>
    <w:rsid w:val="00666282"/>
    <w:rsid w:val="00685543"/>
    <w:rsid w:val="006E5DEC"/>
    <w:rsid w:val="00741D5A"/>
    <w:rsid w:val="007956A6"/>
    <w:rsid w:val="007A5C81"/>
    <w:rsid w:val="008160AB"/>
    <w:rsid w:val="0083472B"/>
    <w:rsid w:val="00941ED8"/>
    <w:rsid w:val="00A24316"/>
    <w:rsid w:val="00A84DE7"/>
    <w:rsid w:val="00A967E0"/>
    <w:rsid w:val="00AB0294"/>
    <w:rsid w:val="00AC609B"/>
    <w:rsid w:val="00AD0E66"/>
    <w:rsid w:val="00B040BF"/>
    <w:rsid w:val="00B22432"/>
    <w:rsid w:val="00B91D33"/>
    <w:rsid w:val="00B959E5"/>
    <w:rsid w:val="00B96269"/>
    <w:rsid w:val="00C133D9"/>
    <w:rsid w:val="00C37274"/>
    <w:rsid w:val="00CF7EC3"/>
    <w:rsid w:val="00D14EEC"/>
    <w:rsid w:val="00D44BCA"/>
    <w:rsid w:val="00D4729E"/>
    <w:rsid w:val="00D737D5"/>
    <w:rsid w:val="00DA637B"/>
    <w:rsid w:val="00DB0DBC"/>
    <w:rsid w:val="00DB44CA"/>
    <w:rsid w:val="00DC5D75"/>
    <w:rsid w:val="00DE74E4"/>
    <w:rsid w:val="00E27E25"/>
    <w:rsid w:val="00E414C6"/>
    <w:rsid w:val="00F709A7"/>
    <w:rsid w:val="00F87D49"/>
    <w:rsid w:val="00FF1DED"/>
    <w:rsid w:val="0F6E123D"/>
    <w:rsid w:val="1EA573BF"/>
    <w:rsid w:val="202428C6"/>
    <w:rsid w:val="216B213E"/>
    <w:rsid w:val="2BD44C73"/>
    <w:rsid w:val="2BE90E93"/>
    <w:rsid w:val="2F261C8C"/>
    <w:rsid w:val="2F7F12DD"/>
    <w:rsid w:val="3ADF5BC3"/>
    <w:rsid w:val="3B7714BE"/>
    <w:rsid w:val="481C5ABB"/>
    <w:rsid w:val="4A6476E5"/>
    <w:rsid w:val="53517AF7"/>
    <w:rsid w:val="57B907C2"/>
    <w:rsid w:val="593D33F2"/>
    <w:rsid w:val="776FC85A"/>
    <w:rsid w:val="778F5597"/>
    <w:rsid w:val="7B227C3F"/>
    <w:rsid w:val="BFEC8C04"/>
    <w:rsid w:val="CFFFD7E7"/>
    <w:rsid w:val="DBF51C5E"/>
    <w:rsid w:val="DBFFCC15"/>
    <w:rsid w:val="DF7480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Times New Roman"/>
      <w:kern w:val="2"/>
      <w:sz w:val="21"/>
      <w:szCs w:val="22"/>
      <w:lang w:val="en-US" w:eastAsia="zh-CN" w:bidi="ar-SA"/>
    </w:rPr>
  </w:style>
  <w:style w:type="character" w:default="1" w:styleId="8">
    <w:name w:val="Default Paragraph Font"/>
    <w:autoRedefine/>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Plain Text"/>
    <w:basedOn w:val="1"/>
    <w:autoRedefine/>
    <w:qFormat/>
    <w:uiPriority w:val="0"/>
    <w:rPr>
      <w:rFonts w:ascii="宋体" w:hAnsi="Courier New"/>
    </w:rPr>
  </w:style>
  <w:style w:type="paragraph" w:styleId="3">
    <w:name w:val="Balloon Text"/>
    <w:basedOn w:val="1"/>
    <w:link w:val="16"/>
    <w:autoRedefine/>
    <w:qFormat/>
    <w:uiPriority w:val="0"/>
    <w:rPr>
      <w:sz w:val="18"/>
      <w:szCs w:val="18"/>
    </w:rPr>
  </w:style>
  <w:style w:type="paragraph" w:styleId="4">
    <w:name w:val="footer"/>
    <w:basedOn w:val="1"/>
    <w:link w:val="18"/>
    <w:autoRedefine/>
    <w:qFormat/>
    <w:uiPriority w:val="99"/>
    <w:pPr>
      <w:tabs>
        <w:tab w:val="center" w:pos="4153"/>
        <w:tab w:val="right" w:pos="8306"/>
      </w:tabs>
      <w:snapToGrid w:val="0"/>
      <w:jc w:val="left"/>
    </w:pPr>
    <w:rPr>
      <w:sz w:val="18"/>
      <w:szCs w:val="18"/>
    </w:rPr>
  </w:style>
  <w:style w:type="paragraph" w:styleId="5">
    <w:name w:val="header"/>
    <w:basedOn w:val="1"/>
    <w:link w:val="17"/>
    <w:autoRedefine/>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autoRedefine/>
    <w:qFormat/>
    <w:uiPriority w:val="0"/>
    <w:pPr>
      <w:spacing w:before="100" w:beforeAutospacing="1" w:after="100" w:afterAutospacing="1"/>
      <w:jc w:val="left"/>
    </w:pPr>
    <w:rPr>
      <w:kern w:val="0"/>
      <w:sz w:val="24"/>
    </w:rPr>
  </w:style>
  <w:style w:type="character" w:customStyle="1" w:styleId="9">
    <w:name w:val="font81"/>
    <w:basedOn w:val="8"/>
    <w:autoRedefine/>
    <w:qFormat/>
    <w:uiPriority w:val="0"/>
    <w:rPr>
      <w:rFonts w:hint="eastAsia" w:ascii="仿宋_GB2312" w:eastAsia="仿宋_GB2312" w:cs="仿宋_GB2312"/>
      <w:color w:val="000000"/>
      <w:sz w:val="24"/>
      <w:szCs w:val="24"/>
      <w:u w:val="none"/>
    </w:rPr>
  </w:style>
  <w:style w:type="character" w:customStyle="1" w:styleId="10">
    <w:name w:val="font101"/>
    <w:basedOn w:val="8"/>
    <w:autoRedefine/>
    <w:qFormat/>
    <w:uiPriority w:val="0"/>
    <w:rPr>
      <w:rFonts w:hint="eastAsia" w:ascii="仿宋_GB2312" w:eastAsia="仿宋_GB2312" w:cs="仿宋_GB2312"/>
      <w:color w:val="000000"/>
      <w:sz w:val="24"/>
      <w:szCs w:val="24"/>
      <w:u w:val="none"/>
    </w:rPr>
  </w:style>
  <w:style w:type="character" w:customStyle="1" w:styleId="11">
    <w:name w:val="font11"/>
    <w:basedOn w:val="8"/>
    <w:autoRedefine/>
    <w:qFormat/>
    <w:uiPriority w:val="0"/>
    <w:rPr>
      <w:rFonts w:hint="eastAsia" w:ascii="黑体" w:hAnsi="宋体" w:eastAsia="黑体" w:cs="黑体"/>
      <w:color w:val="000000"/>
      <w:sz w:val="24"/>
      <w:szCs w:val="24"/>
      <w:u w:val="none"/>
    </w:rPr>
  </w:style>
  <w:style w:type="character" w:customStyle="1" w:styleId="12">
    <w:name w:val="font151"/>
    <w:basedOn w:val="8"/>
    <w:autoRedefine/>
    <w:qFormat/>
    <w:uiPriority w:val="0"/>
    <w:rPr>
      <w:rFonts w:hint="default" w:ascii="Times New Roman" w:hAnsi="Times New Roman" w:cs="Times New Roman"/>
      <w:color w:val="000000"/>
      <w:sz w:val="24"/>
      <w:szCs w:val="24"/>
      <w:u w:val="none"/>
    </w:rPr>
  </w:style>
  <w:style w:type="character" w:customStyle="1" w:styleId="13">
    <w:name w:val="font201"/>
    <w:basedOn w:val="8"/>
    <w:autoRedefine/>
    <w:qFormat/>
    <w:uiPriority w:val="0"/>
    <w:rPr>
      <w:rFonts w:hint="eastAsia" w:ascii="仿宋_GB2312" w:eastAsia="仿宋_GB2312" w:cs="仿宋_GB2312"/>
      <w:color w:val="000000"/>
      <w:sz w:val="24"/>
      <w:szCs w:val="24"/>
      <w:u w:val="none"/>
    </w:rPr>
  </w:style>
  <w:style w:type="character" w:customStyle="1" w:styleId="14">
    <w:name w:val="font161"/>
    <w:basedOn w:val="8"/>
    <w:autoRedefine/>
    <w:qFormat/>
    <w:uiPriority w:val="0"/>
    <w:rPr>
      <w:rFonts w:hint="default" w:ascii="Times New Roman" w:hAnsi="Times New Roman" w:cs="Times New Roman"/>
      <w:color w:val="000000"/>
      <w:sz w:val="24"/>
      <w:szCs w:val="24"/>
      <w:u w:val="none"/>
    </w:rPr>
  </w:style>
  <w:style w:type="character" w:customStyle="1" w:styleId="15">
    <w:name w:val="font191"/>
    <w:basedOn w:val="8"/>
    <w:autoRedefine/>
    <w:qFormat/>
    <w:uiPriority w:val="0"/>
    <w:rPr>
      <w:rFonts w:hint="eastAsia" w:ascii="仿宋_GB2312" w:eastAsia="仿宋_GB2312" w:cs="仿宋_GB2312"/>
      <w:b/>
      <w:color w:val="000000"/>
      <w:sz w:val="24"/>
      <w:szCs w:val="24"/>
      <w:u w:val="none"/>
    </w:rPr>
  </w:style>
  <w:style w:type="character" w:customStyle="1" w:styleId="16">
    <w:name w:val="批注框文本 Char"/>
    <w:basedOn w:val="8"/>
    <w:link w:val="3"/>
    <w:autoRedefine/>
    <w:qFormat/>
    <w:uiPriority w:val="0"/>
    <w:rPr>
      <w:kern w:val="2"/>
      <w:sz w:val="18"/>
      <w:szCs w:val="18"/>
    </w:rPr>
  </w:style>
  <w:style w:type="character" w:customStyle="1" w:styleId="17">
    <w:name w:val="页眉 Char"/>
    <w:basedOn w:val="8"/>
    <w:link w:val="5"/>
    <w:autoRedefine/>
    <w:qFormat/>
    <w:uiPriority w:val="0"/>
    <w:rPr>
      <w:kern w:val="2"/>
      <w:sz w:val="18"/>
      <w:szCs w:val="18"/>
    </w:rPr>
  </w:style>
  <w:style w:type="character" w:customStyle="1" w:styleId="18">
    <w:name w:val="页脚 Char"/>
    <w:basedOn w:val="8"/>
    <w:link w:val="4"/>
    <w:autoRedefine/>
    <w:qFormat/>
    <w:uiPriority w:val="99"/>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445FB5B7-8E2D-4648-98D8-CB19B488A7E2}">
  <ds:schemaRefs/>
</ds:datastoreItem>
</file>

<file path=docProps/app.xml><?xml version="1.0" encoding="utf-8"?>
<Properties xmlns="http://schemas.openxmlformats.org/officeDocument/2006/extended-properties" xmlns:vt="http://schemas.openxmlformats.org/officeDocument/2006/docPropsVTypes">
  <Template>Normal</Template>
  <Pages>94</Pages>
  <Words>6068</Words>
  <Characters>6076</Characters>
  <Lines>439</Lines>
  <Paragraphs>123</Paragraphs>
  <TotalTime>548</TotalTime>
  <ScaleCrop>false</ScaleCrop>
  <LinksUpToDate>false</LinksUpToDate>
  <CharactersWithSpaces>6367</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2023-01-10T02:26:00Z</dcterms:created>
  <dc:creator>user</dc:creator>
  <cp:lastModifiedBy>Administrator</cp:lastModifiedBy>
  <cp:lastPrinted>2024-01-26T00:25:00Z</cp:lastPrinted>
  <dcterms:modified xsi:type="dcterms:W3CDTF">2024-10-23T07:48:52Z</dcterms:modified>
  <dc:title>关于《山东省农业行政处罚裁量基准（2022）》审议稿的汇报</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831D181EC1BC4373BC63CC1D132196B3_12</vt:lpwstr>
  </property>
</Properties>
</file>