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2A2" w:rsidRPr="001462A2" w:rsidRDefault="001462A2" w:rsidP="001462A2">
      <w:pPr>
        <w:pStyle w:val="a3"/>
        <w:widowControl/>
        <w:shd w:val="clear" w:color="auto" w:fill="FFFFFF"/>
        <w:spacing w:before="0" w:beforeAutospacing="0" w:after="0" w:afterAutospacing="0"/>
        <w:rPr>
          <w:rFonts w:asciiTheme="minorEastAsia" w:eastAsiaTheme="minorEastAsia" w:hAnsiTheme="minorEastAsia" w:cs="仿宋_GB2312"/>
          <w:color w:val="333333"/>
          <w:sz w:val="32"/>
          <w:szCs w:val="32"/>
          <w:shd w:val="clear" w:color="auto" w:fill="FFFFFF"/>
        </w:rPr>
      </w:pPr>
      <w:r w:rsidRPr="001462A2">
        <w:rPr>
          <w:rFonts w:asciiTheme="minorEastAsia" w:eastAsiaTheme="minorEastAsia" w:hAnsiTheme="minorEastAsia" w:cs="仿宋_GB2312" w:hint="eastAsia"/>
          <w:color w:val="333333"/>
          <w:sz w:val="32"/>
          <w:szCs w:val="32"/>
          <w:shd w:val="clear" w:color="auto" w:fill="FFFFFF"/>
        </w:rPr>
        <w:t>附件</w:t>
      </w:r>
      <w:r w:rsidR="00CD7263">
        <w:rPr>
          <w:rFonts w:asciiTheme="minorEastAsia" w:eastAsiaTheme="minorEastAsia" w:hAnsiTheme="minorEastAsia" w:cs="仿宋_GB2312"/>
          <w:color w:val="333333"/>
          <w:sz w:val="32"/>
          <w:szCs w:val="32"/>
          <w:shd w:val="clear" w:color="auto" w:fill="FFFFFF"/>
        </w:rPr>
        <w:t>2</w:t>
      </w:r>
      <w:bookmarkStart w:id="0" w:name="_GoBack"/>
      <w:bookmarkEnd w:id="0"/>
    </w:p>
    <w:p w:rsidR="001462A2" w:rsidRPr="001462A2" w:rsidRDefault="001462A2" w:rsidP="001462A2">
      <w:pPr>
        <w:pStyle w:val="a3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eastAsia="方正小标宋简体" w:hAnsi="黑体" w:cs="仿宋_GB2312"/>
          <w:color w:val="333333"/>
          <w:sz w:val="44"/>
          <w:szCs w:val="44"/>
        </w:rPr>
      </w:pPr>
      <w:r w:rsidRPr="001462A2">
        <w:rPr>
          <w:rFonts w:ascii="方正小标宋简体" w:eastAsia="方正小标宋简体" w:hAnsi="黑体" w:cs="仿宋_GB2312" w:hint="eastAsia"/>
          <w:color w:val="333333"/>
          <w:sz w:val="44"/>
          <w:szCs w:val="44"/>
          <w:shd w:val="clear" w:color="auto" w:fill="FFFFFF"/>
        </w:rPr>
        <w:t>体检须知</w:t>
      </w:r>
    </w:p>
    <w:p w:rsidR="001462A2" w:rsidRDefault="001462A2" w:rsidP="001462A2">
      <w:pPr>
        <w:pStyle w:val="a3"/>
        <w:widowControl/>
        <w:shd w:val="clear" w:color="auto" w:fill="FFFFFF"/>
        <w:spacing w:before="0" w:beforeAutospacing="0" w:after="0" w:afterAutospacing="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 </w:t>
      </w:r>
    </w:p>
    <w:p w:rsidR="001462A2" w:rsidRDefault="001462A2" w:rsidP="001462A2">
      <w:pPr>
        <w:pStyle w:val="a3"/>
        <w:widowControl/>
        <w:shd w:val="clear" w:color="auto" w:fill="FFFFFF"/>
        <w:spacing w:before="0" w:beforeAutospacing="0" w:after="0" w:afterAutospacing="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        1.体检严禁弄虚作假、冒名顶替；如隐瞒病史影响体检结果的，后果自负。</w:t>
      </w:r>
    </w:p>
    <w:p w:rsidR="001462A2" w:rsidRDefault="001462A2" w:rsidP="001462A2">
      <w:pPr>
        <w:pStyle w:val="a3"/>
        <w:widowControl/>
        <w:shd w:val="clear" w:color="auto" w:fill="FFFFFF"/>
        <w:spacing w:before="0" w:beforeAutospacing="0" w:after="0" w:afterAutospacing="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        2.体检表需贴近期二寸免冠照片一张，并由体检医院加盖公章，体检表需本人填写部分（用黑色签字笔或钢笔），要求字迹清楚，无涂改，病史部分要如实、逐项填齐，不能遗漏。</w:t>
      </w:r>
    </w:p>
    <w:p w:rsidR="001462A2" w:rsidRDefault="001462A2" w:rsidP="001462A2">
      <w:pPr>
        <w:pStyle w:val="a3"/>
        <w:widowControl/>
        <w:shd w:val="clear" w:color="auto" w:fill="FFFFFF"/>
        <w:spacing w:before="0" w:beforeAutospacing="0" w:after="0" w:afterAutospacing="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        3.体检前一天请注意休息，勿熬夜，不要饮酒，避免剧烈运动。</w:t>
      </w:r>
    </w:p>
    <w:p w:rsidR="001462A2" w:rsidRDefault="001462A2" w:rsidP="001462A2">
      <w:pPr>
        <w:pStyle w:val="a3"/>
        <w:widowControl/>
        <w:shd w:val="clear" w:color="auto" w:fill="FFFFFF"/>
        <w:spacing w:before="0" w:beforeAutospacing="0" w:after="0" w:afterAutospacing="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        4.体检当天需进行采血、B超等检查，请在受检前禁食8-12小时。</w:t>
      </w:r>
    </w:p>
    <w:p w:rsidR="001462A2" w:rsidRDefault="001462A2" w:rsidP="001462A2">
      <w:pPr>
        <w:pStyle w:val="a3"/>
        <w:widowControl/>
        <w:shd w:val="clear" w:color="auto" w:fill="FFFFFF"/>
        <w:spacing w:before="0" w:beforeAutospacing="0" w:after="0" w:afterAutospacing="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        5.女性受检者月经期间请勿做妇科及尿液检查，待经期完毕后再补检；怀孕或可能已受孕者，事先告知医护人员，勿做X光检查。</w:t>
      </w:r>
    </w:p>
    <w:p w:rsidR="001462A2" w:rsidRDefault="001462A2" w:rsidP="001462A2">
      <w:pPr>
        <w:pStyle w:val="a3"/>
        <w:widowControl/>
        <w:shd w:val="clear" w:color="auto" w:fill="FFFFFF"/>
        <w:spacing w:before="0" w:beforeAutospacing="0" w:after="0" w:afterAutospacing="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        6.请配合医生认真检查所有项目，勿漏检。若自动放弃某一检查项目，将会影响对您的录用。</w:t>
      </w:r>
    </w:p>
    <w:p w:rsidR="001462A2" w:rsidRDefault="001462A2" w:rsidP="001462A2">
      <w:pPr>
        <w:pStyle w:val="a3"/>
        <w:widowControl/>
        <w:shd w:val="clear" w:color="auto" w:fill="FFFFFF"/>
        <w:spacing w:before="0" w:beforeAutospacing="0" w:after="0" w:afterAutospacing="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        7.体检医师可根据实际需要，增加必要的相应检查、检验项目。</w:t>
      </w:r>
    </w:p>
    <w:p w:rsidR="001462A2" w:rsidRDefault="001462A2" w:rsidP="001462A2">
      <w:pPr>
        <w:spacing w:line="440" w:lineRule="exact"/>
        <w:rPr>
          <w:rFonts w:eastAsia="仿宋"/>
          <w:sz w:val="32"/>
          <w:szCs w:val="32"/>
        </w:rPr>
      </w:pPr>
    </w:p>
    <w:p w:rsidR="006109CA" w:rsidRPr="001462A2" w:rsidRDefault="006109CA"/>
    <w:sectPr w:rsidR="006109CA" w:rsidRPr="001462A2">
      <w:pgSz w:w="11906" w:h="16838"/>
      <w:pgMar w:top="1440" w:right="1080" w:bottom="1440" w:left="108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03F5" w:rsidRDefault="001403F5" w:rsidP="00CD7263">
      <w:r>
        <w:separator/>
      </w:r>
    </w:p>
  </w:endnote>
  <w:endnote w:type="continuationSeparator" w:id="0">
    <w:p w:rsidR="001403F5" w:rsidRDefault="001403F5" w:rsidP="00CD72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03F5" w:rsidRDefault="001403F5" w:rsidP="00CD7263">
      <w:r>
        <w:separator/>
      </w:r>
    </w:p>
  </w:footnote>
  <w:footnote w:type="continuationSeparator" w:id="0">
    <w:p w:rsidR="001403F5" w:rsidRDefault="001403F5" w:rsidP="00CD72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2A2"/>
    <w:rsid w:val="001403F5"/>
    <w:rsid w:val="001462A2"/>
    <w:rsid w:val="006109CA"/>
    <w:rsid w:val="00CD7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3D7FACE-B832-418B-A807-6FCCB9BBA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62A2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462A2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4">
    <w:name w:val="header"/>
    <w:basedOn w:val="a"/>
    <w:link w:val="Char"/>
    <w:uiPriority w:val="99"/>
    <w:unhideWhenUsed/>
    <w:rsid w:val="00CD72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CD7263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CD72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CD726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324</Characters>
  <Application>Microsoft Office Word</Application>
  <DocSecurity>0</DocSecurity>
  <Lines>2</Lines>
  <Paragraphs>1</Paragraphs>
  <ScaleCrop>false</ScaleCrop>
  <Company/>
  <LinksUpToDate>false</LinksUpToDate>
  <CharactersWithSpaces>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123</cp:lastModifiedBy>
  <cp:revision>2</cp:revision>
  <dcterms:created xsi:type="dcterms:W3CDTF">2021-11-11T03:04:00Z</dcterms:created>
  <dcterms:modified xsi:type="dcterms:W3CDTF">2021-11-11T06:35:00Z</dcterms:modified>
</cp:coreProperties>
</file>