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966" w:rsidRDefault="00C40966" w:rsidP="00177F02">
      <w:pPr>
        <w:widowControl/>
        <w:spacing w:line="520" w:lineRule="exact"/>
        <w:jc w:val="center"/>
        <w:rPr>
          <w:rFonts w:ascii="方正小标宋简体" w:eastAsia="方正小标宋简体"/>
          <w:kern w:val="2"/>
          <w:sz w:val="44"/>
          <w:szCs w:val="44"/>
        </w:rPr>
      </w:pPr>
      <w:r>
        <w:rPr>
          <w:rFonts w:ascii="方正小标宋简体" w:eastAsia="方正小标宋简体" w:hint="eastAsia"/>
          <w:kern w:val="2"/>
          <w:sz w:val="44"/>
          <w:szCs w:val="44"/>
        </w:rPr>
        <w:t>荣成市</w:t>
      </w:r>
      <w:r w:rsidR="00991E39">
        <w:rPr>
          <w:rFonts w:ascii="方正小标宋简体" w:eastAsia="方正小标宋简体" w:hint="eastAsia"/>
          <w:kern w:val="2"/>
          <w:sz w:val="44"/>
          <w:szCs w:val="44"/>
        </w:rPr>
        <w:t>好运角旅游度假区</w:t>
      </w:r>
    </w:p>
    <w:p w:rsidR="006C0B04" w:rsidRDefault="00C40966" w:rsidP="00177F02">
      <w:pPr>
        <w:widowControl/>
        <w:spacing w:line="520" w:lineRule="exact"/>
        <w:jc w:val="center"/>
        <w:rPr>
          <w:rFonts w:ascii="方正小标宋简体" w:eastAsia="方正小标宋简体" w:hAnsi="ˎ̥" w:cs="宋体" w:hint="eastAsia"/>
          <w:bCs/>
          <w:sz w:val="44"/>
          <w:szCs w:val="44"/>
        </w:rPr>
      </w:pPr>
      <w:r>
        <w:rPr>
          <w:rFonts w:ascii="方正小标宋简体" w:eastAsia="方正小标宋简体" w:hint="eastAsia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 w:rsidRPr="004F24C5">
        <w:rPr>
          <w:rFonts w:ascii="方正小标宋简体" w:eastAsia="方正小标宋简体" w:hint="eastAsia"/>
          <w:kern w:val="2"/>
          <w:sz w:val="44"/>
          <w:szCs w:val="44"/>
        </w:rPr>
        <w:t>年“三公”</w:t>
      </w:r>
      <w:r>
        <w:rPr>
          <w:rFonts w:ascii="方正小标宋简体" w:eastAsia="方正小标宋简体" w:hint="eastAsia"/>
          <w:kern w:val="2"/>
          <w:sz w:val="44"/>
          <w:szCs w:val="44"/>
        </w:rPr>
        <w:t>经费</w:t>
      </w:r>
      <w:r w:rsidRPr="004F24C5">
        <w:rPr>
          <w:rFonts w:ascii="方正小标宋简体" w:eastAsia="方正小标宋简体" w:hint="eastAsia"/>
          <w:kern w:val="2"/>
          <w:sz w:val="44"/>
          <w:szCs w:val="44"/>
        </w:rPr>
        <w:t>预算说明</w:t>
      </w:r>
    </w:p>
    <w:p w:rsidR="006C0B04" w:rsidRDefault="006C0B04" w:rsidP="006C0B04">
      <w:pPr>
        <w:spacing w:line="500" w:lineRule="exact"/>
      </w:pP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202</w:t>
      </w:r>
      <w:r w:rsidR="00A7401A">
        <w:rPr>
          <w:rFonts w:ascii="仿宋_GB2312"/>
        </w:rPr>
        <w:t>1</w:t>
      </w:r>
      <w:r w:rsidRPr="00030853">
        <w:rPr>
          <w:rFonts w:ascii="仿宋_GB2312" w:hint="eastAsia"/>
        </w:rPr>
        <w:t>年</w:t>
      </w:r>
      <w:r>
        <w:rPr>
          <w:rFonts w:ascii="仿宋_GB2312" w:hint="eastAsia"/>
        </w:rPr>
        <w:t>荣成市</w:t>
      </w:r>
      <w:r w:rsidR="00991E39">
        <w:rPr>
          <w:rFonts w:ascii="仿宋_GB2312" w:hint="eastAsia"/>
        </w:rPr>
        <w:t>好运角旅游度假区</w:t>
      </w:r>
      <w:r w:rsidRPr="00030853">
        <w:rPr>
          <w:rFonts w:ascii="仿宋_GB2312" w:hint="eastAsia"/>
        </w:rPr>
        <w:t>使用当年一般公共预算财政拨款安排的“三公”经费预算为</w:t>
      </w:r>
      <w:r w:rsidR="00B35AA3">
        <w:rPr>
          <w:rFonts w:ascii="仿宋_GB2312" w:hint="eastAsia"/>
        </w:rPr>
        <w:t>100.5</w:t>
      </w:r>
      <w:r>
        <w:rPr>
          <w:rFonts w:hint="eastAsia"/>
        </w:rPr>
        <w:t>万</w:t>
      </w:r>
      <w:r w:rsidRPr="00030853">
        <w:rPr>
          <w:rFonts w:ascii="仿宋_GB2312" w:hint="eastAsia"/>
        </w:rPr>
        <w:t>元，</w:t>
      </w:r>
      <w:r w:rsidR="00B35AA3">
        <w:rPr>
          <w:rFonts w:ascii="仿宋_GB2312" w:hint="eastAsia"/>
        </w:rPr>
        <w:t>与20</w:t>
      </w:r>
      <w:r w:rsidR="00B35AA3">
        <w:rPr>
          <w:rFonts w:ascii="仿宋_GB2312"/>
        </w:rPr>
        <w:t>20</w:t>
      </w:r>
      <w:r w:rsidR="00B35AA3">
        <w:rPr>
          <w:rFonts w:ascii="仿宋_GB2312" w:hint="eastAsia"/>
        </w:rPr>
        <w:t>年持平</w:t>
      </w:r>
      <w:r w:rsidRPr="00030853">
        <w:rPr>
          <w:rFonts w:ascii="仿宋_GB2312" w:hint="eastAsia"/>
        </w:rPr>
        <w:t>。其中，因公出国（境）费</w:t>
      </w:r>
      <w:r w:rsidR="00B35AA3">
        <w:rPr>
          <w:rFonts w:ascii="仿宋_GB2312" w:hint="eastAsia"/>
        </w:rPr>
        <w:t>8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</w:t>
      </w:r>
      <w:r w:rsidR="00C40966">
        <w:rPr>
          <w:rFonts w:ascii="仿宋_GB2312" w:hint="eastAsia"/>
        </w:rPr>
        <w:t>与20</w:t>
      </w:r>
      <w:r w:rsidR="00C40966">
        <w:rPr>
          <w:rFonts w:ascii="仿宋_GB2312"/>
        </w:rPr>
        <w:t>20</w:t>
      </w:r>
      <w:r w:rsidR="00991E39">
        <w:rPr>
          <w:rFonts w:ascii="仿宋_GB2312" w:hint="eastAsia"/>
        </w:rPr>
        <w:t>年</w:t>
      </w:r>
      <w:r w:rsidR="00C40966">
        <w:rPr>
          <w:rFonts w:ascii="仿宋_GB2312" w:hint="eastAsia"/>
        </w:rPr>
        <w:t>持平</w:t>
      </w:r>
      <w:r w:rsidRPr="00030853">
        <w:rPr>
          <w:rFonts w:ascii="仿宋_GB2312" w:hint="eastAsia"/>
        </w:rPr>
        <w:t>；公务用车购置及运行维护费</w:t>
      </w:r>
      <w:r w:rsidR="00B35AA3">
        <w:rPr>
          <w:rFonts w:ascii="仿宋_GB2312" w:hint="eastAsia"/>
        </w:rPr>
        <w:t>90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元（其中，公务用车购置费</w:t>
      </w:r>
      <w:r w:rsidR="00991E39">
        <w:rPr>
          <w:rFonts w:ascii="仿宋_GB2312" w:hint="eastAsia"/>
        </w:rPr>
        <w:t>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</w:t>
      </w:r>
      <w:r>
        <w:rPr>
          <w:rFonts w:ascii="仿宋_GB2312" w:hint="eastAsia"/>
        </w:rPr>
        <w:t>，</w:t>
      </w:r>
      <w:r w:rsidRPr="00030853">
        <w:rPr>
          <w:rFonts w:ascii="仿宋_GB2312" w:hint="eastAsia"/>
        </w:rPr>
        <w:t>公务用车运行维护费</w:t>
      </w:r>
      <w:r w:rsidR="00B35AA3">
        <w:rPr>
          <w:rFonts w:ascii="仿宋_GB2312" w:hint="eastAsia"/>
        </w:rPr>
        <w:t>90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元），</w:t>
      </w:r>
      <w:r w:rsidR="00B35AA3">
        <w:rPr>
          <w:rFonts w:ascii="仿宋_GB2312" w:hint="eastAsia"/>
        </w:rPr>
        <w:t>与20</w:t>
      </w:r>
      <w:r w:rsidR="00B35AA3">
        <w:rPr>
          <w:rFonts w:ascii="仿宋_GB2312"/>
        </w:rPr>
        <w:t>20</w:t>
      </w:r>
      <w:r w:rsidR="00B35AA3">
        <w:rPr>
          <w:rFonts w:ascii="仿宋_GB2312" w:hint="eastAsia"/>
        </w:rPr>
        <w:t>年持平</w:t>
      </w:r>
      <w:r w:rsidRPr="00030853">
        <w:rPr>
          <w:rFonts w:ascii="仿宋_GB2312" w:hint="eastAsia"/>
        </w:rPr>
        <w:t>；公务接待费</w:t>
      </w:r>
      <w:r w:rsidR="00991E39">
        <w:rPr>
          <w:rFonts w:ascii="仿宋_GB2312" w:hint="eastAsia"/>
        </w:rPr>
        <w:t>2</w:t>
      </w:r>
      <w:r w:rsidR="00B35AA3">
        <w:rPr>
          <w:rFonts w:ascii="仿宋_GB2312" w:hint="eastAsia"/>
        </w:rPr>
        <w:t>.</w:t>
      </w:r>
      <w:bookmarkStart w:id="0" w:name="_GoBack"/>
      <w:bookmarkEnd w:id="0"/>
      <w:r w:rsidR="00B35AA3">
        <w:rPr>
          <w:rFonts w:ascii="仿宋_GB2312" w:hint="eastAsia"/>
        </w:rPr>
        <w:t>5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</w:t>
      </w:r>
      <w:r w:rsidR="00991E39">
        <w:rPr>
          <w:rFonts w:ascii="仿宋_GB2312" w:hint="eastAsia"/>
        </w:rPr>
        <w:t>与20</w:t>
      </w:r>
      <w:r w:rsidR="00991E39">
        <w:rPr>
          <w:rFonts w:ascii="仿宋_GB2312"/>
        </w:rPr>
        <w:t>20</w:t>
      </w:r>
      <w:r w:rsidR="00991E39">
        <w:rPr>
          <w:rFonts w:ascii="仿宋_GB2312" w:hint="eastAsia"/>
        </w:rPr>
        <w:t>年持平</w:t>
      </w:r>
      <w:r w:rsidRPr="00030853">
        <w:rPr>
          <w:rFonts w:ascii="仿宋_GB2312" w:hint="eastAsia"/>
        </w:rPr>
        <w:t>。</w:t>
      </w:r>
    </w:p>
    <w:p w:rsidR="006C0B04" w:rsidRPr="006C0B04" w:rsidRDefault="006C0B04" w:rsidP="006C0B04">
      <w:pPr>
        <w:spacing w:line="580" w:lineRule="exact"/>
        <w:ind w:firstLineChars="200" w:firstLine="640"/>
        <w:contextualSpacing/>
        <w:rPr>
          <w:rFonts w:ascii="黑体" w:eastAsia="黑体" w:hAnsi="黑体"/>
        </w:rPr>
      </w:pPr>
      <w:r w:rsidRPr="006C0B04">
        <w:rPr>
          <w:rFonts w:ascii="黑体" w:eastAsia="黑体" w:hAnsi="黑体" w:hint="eastAsia"/>
        </w:rPr>
        <w:t>注 释：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1、因公出国（境）</w:t>
      </w:r>
      <w:proofErr w:type="gramStart"/>
      <w:r w:rsidRPr="00030853">
        <w:rPr>
          <w:rFonts w:ascii="仿宋_GB2312" w:hint="eastAsia"/>
        </w:rPr>
        <w:t>费反映</w:t>
      </w:r>
      <w:proofErr w:type="gramEnd"/>
      <w:r w:rsidRPr="00030853">
        <w:rPr>
          <w:rFonts w:ascii="仿宋_GB2312" w:hint="eastAsia"/>
        </w:rPr>
        <w:t>单位公务出国（境）的国际旅费、国外城市间交通费、住宿费、伙食费、培训费、公杂费等支出。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2、公务用车购置及运行维护费反映单位公务用车购置支出（</w:t>
      </w:r>
      <w:proofErr w:type="gramStart"/>
      <w:r w:rsidRPr="00030853">
        <w:rPr>
          <w:rFonts w:ascii="仿宋_GB2312" w:hint="eastAsia"/>
        </w:rPr>
        <w:t>含车辆</w:t>
      </w:r>
      <w:proofErr w:type="gramEnd"/>
      <w:r w:rsidRPr="00030853">
        <w:rPr>
          <w:rFonts w:ascii="仿宋_GB2312" w:hint="eastAsia"/>
        </w:rPr>
        <w:t>购置税、牌照费）以及燃料费、维修费、过路过桥费、保险费、安全奖励费用等支出。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3、公务接待</w:t>
      </w:r>
      <w:proofErr w:type="gramStart"/>
      <w:r w:rsidRPr="00030853">
        <w:rPr>
          <w:rFonts w:ascii="仿宋_GB2312" w:hint="eastAsia"/>
        </w:rPr>
        <w:t>费反映</w:t>
      </w:r>
      <w:proofErr w:type="gramEnd"/>
      <w:r w:rsidRPr="00030853">
        <w:rPr>
          <w:rFonts w:ascii="仿宋_GB2312" w:hint="eastAsia"/>
        </w:rPr>
        <w:t>单位按规定开支的各类公务接待（含外宾接待）费用。</w:t>
      </w:r>
    </w:p>
    <w:sectPr w:rsidR="006C0B04" w:rsidSect="003E3FE1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E39" w:rsidRDefault="00991E39" w:rsidP="006C0B04">
      <w:pPr>
        <w:spacing w:line="240" w:lineRule="auto"/>
      </w:pPr>
      <w:r>
        <w:separator/>
      </w:r>
    </w:p>
  </w:endnote>
  <w:endnote w:type="continuationSeparator" w:id="0">
    <w:p w:rsidR="00991E39" w:rsidRDefault="00991E39" w:rsidP="006C0B0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E39" w:rsidRDefault="00991E39" w:rsidP="006C0B04">
      <w:pPr>
        <w:spacing w:line="240" w:lineRule="auto"/>
      </w:pPr>
      <w:r>
        <w:separator/>
      </w:r>
    </w:p>
  </w:footnote>
  <w:footnote w:type="continuationSeparator" w:id="0">
    <w:p w:rsidR="00991E39" w:rsidRDefault="00991E39" w:rsidP="006C0B0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1E39" w:rsidRDefault="00991E39" w:rsidP="004A27CD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3E3FE1"/>
    <w:rsid w:val="004A27CD"/>
    <w:rsid w:val="00524BC2"/>
    <w:rsid w:val="006C0B04"/>
    <w:rsid w:val="00874A50"/>
    <w:rsid w:val="008B6418"/>
    <w:rsid w:val="00991E39"/>
    <w:rsid w:val="00A7401A"/>
    <w:rsid w:val="00B35AA3"/>
    <w:rsid w:val="00B50DD9"/>
    <w:rsid w:val="00C40966"/>
    <w:rsid w:val="00C865AD"/>
    <w:rsid w:val="00E15DA5"/>
    <w:rsid w:val="00F736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300</Characters>
  <Application>Microsoft Office Word</Application>
  <DocSecurity>0</DocSecurity>
  <Lines>2</Lines>
  <Paragraphs>1</Paragraphs>
  <ScaleCrop>false</ScaleCrop>
  <Company>Win7w.Com</Company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刘英杰</dc:creator>
  <cp:lastModifiedBy>admin</cp:lastModifiedBy>
  <cp:revision>3</cp:revision>
  <dcterms:created xsi:type="dcterms:W3CDTF">2022-09-18T14:38:00Z</dcterms:created>
  <dcterms:modified xsi:type="dcterms:W3CDTF">2022-09-18T14:39:00Z</dcterms:modified>
</cp:coreProperties>
</file>