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2FF1ED">
      <w:pPr>
        <w:jc w:val="center"/>
        <w:rPr>
          <w:rFonts w:hint="eastAsia"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关于部分检验项目说明</w:t>
      </w:r>
    </w:p>
    <w:p w14:paraId="14008949">
      <w:pPr>
        <w:numPr>
          <w:ilvl w:val="0"/>
          <w:numId w:val="0"/>
        </w:numPr>
        <w:spacing w:line="360" w:lineRule="auto"/>
        <w:ind w:left="420" w:leftChars="0"/>
        <w:jc w:val="both"/>
        <w:rPr>
          <w:rFonts w:hint="eastAsia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1.大肠菌群</w:t>
      </w:r>
    </w:p>
    <w:p w14:paraId="34CDE289">
      <w:pPr>
        <w:widowControl/>
        <w:numPr>
          <w:ilvl w:val="0"/>
          <w:numId w:val="0"/>
        </w:numPr>
        <w:spacing w:line="360" w:lineRule="auto"/>
        <w:jc w:val="left"/>
        <w:rPr>
          <w:rFonts w:hint="eastAsia" w:asciiTheme="minorEastAsia" w:hAnsiTheme="minorEastAsia"/>
          <w:sz w:val="24"/>
          <w:szCs w:val="24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</w:t>
      </w:r>
      <w:r>
        <w:rPr>
          <w:rFonts w:hint="eastAsia" w:asciiTheme="minorEastAsia" w:hAnsiTheme="minorEastAsia"/>
          <w:sz w:val="24"/>
          <w:szCs w:val="24"/>
          <w:lang w:val="en-US" w:eastAsia="zh-CN"/>
        </w:rPr>
        <w:t>大肠菌群是评价食品及相关产品卫生质量的重要指标之一，是被粪便污染的指示菌。大肠菌群数的高低，表明了粪便污染的程度，也反映了对对人体健康危害性的大小；使用</w:t>
      </w:r>
      <w:bookmarkStart w:id="0" w:name="_GoBack"/>
      <w:bookmarkEnd w:id="0"/>
      <w:r>
        <w:rPr>
          <w:rFonts w:hint="eastAsia" w:asciiTheme="minorEastAsia" w:hAnsiTheme="minorEastAsia"/>
          <w:sz w:val="24"/>
          <w:szCs w:val="24"/>
          <w:lang w:val="en-US" w:eastAsia="zh-CN"/>
        </w:rPr>
        <w:t>微生物超标的餐饮具，可能会引起呕吐、腹泻等症状，严重会导致中毒，危害人体的健康安全。</w:t>
      </w:r>
    </w:p>
    <w:p w14:paraId="5E0A68B2">
      <w:pPr>
        <w:widowControl/>
        <w:numPr>
          <w:ilvl w:val="0"/>
          <w:numId w:val="0"/>
        </w:numPr>
        <w:spacing w:line="360" w:lineRule="auto"/>
        <w:jc w:val="left"/>
        <w:rPr>
          <w:rFonts w:hint="eastAsia" w:asciiTheme="minorEastAsia" w:hAnsi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/>
          <w:sz w:val="24"/>
          <w:szCs w:val="24"/>
          <w:lang w:val="en-US" w:eastAsia="zh-CN"/>
        </w:rPr>
        <w:t xml:space="preserve">   自消毒餐饮具都是重复使用，用餐后餐饮具的清洗量较大，相关工作人员的食品安全意思淡薄，没有严格按照相关的清洗消毒流程操作，造成餐饮具的微生物不合格。</w:t>
      </w:r>
    </w:p>
    <w:p w14:paraId="75218FBB">
      <w:pPr>
        <w:numPr>
          <w:ilvl w:val="0"/>
          <w:numId w:val="1"/>
        </w:numPr>
        <w:spacing w:line="360" w:lineRule="auto"/>
        <w:ind w:left="420" w:leftChars="0" w:firstLine="0" w:firstLine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挥发性盐基氮</w:t>
      </w:r>
    </w:p>
    <w:p w14:paraId="0A7C560C">
      <w:pPr>
        <w:widowControl/>
        <w:numPr>
          <w:ilvl w:val="0"/>
          <w:numId w:val="0"/>
        </w:numPr>
        <w:spacing w:line="360" w:lineRule="auto"/>
        <w:ind w:firstLine="480" w:firstLineChars="200"/>
        <w:jc w:val="left"/>
        <w:rPr>
          <w:rFonts w:hint="default" w:asciiTheme="minorEastAsia" w:hAnsiTheme="minorEastAsia"/>
          <w:sz w:val="24"/>
          <w:szCs w:val="24"/>
          <w:lang w:val="en-US" w:eastAsia="zh-CN"/>
        </w:rPr>
      </w:pPr>
      <w:r>
        <w:rPr>
          <w:rFonts w:hint="default" w:asciiTheme="minorEastAsia" w:hAnsiTheme="minorEastAsia"/>
          <w:sz w:val="24"/>
          <w:szCs w:val="24"/>
          <w:lang w:val="en-US" w:eastAsia="zh-CN"/>
        </w:rPr>
        <w:t>挥发性盐基氮是指动物性食品由于酶和细菌的作用，在腐败过程中，使蛋白质分解而产生氨以及胺类等碱性含氮物质。挥发性盐基氮是肉食品新鲜度最重要的理化指标，也是肉品检验的须测项目。挥发性盐基氮与动物性食品腐败变质之间有明确的对应关系，它是食品卫生检验标准的一项重要指标，特别是对于鲜肉和肉制品。《食品安全国家标准鲜（冻）畜、禽产品》（GB2707-2016）中规定，挥发性盐基氮在鲜（冻）畜、禽产品中的最大限量值为15mg/100g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E00729"/>
    <w:multiLevelType w:val="singleLevel"/>
    <w:tmpl w:val="AAE00729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42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WQ1YWQ0MTkxZjQ3YmE2MTM5NDk0MDE1NzY1YTQ2ODYifQ=="/>
  </w:docVars>
  <w:rsids>
    <w:rsidRoot w:val="00A44D26"/>
    <w:rsid w:val="00047AA1"/>
    <w:rsid w:val="00070A6A"/>
    <w:rsid w:val="000B60FB"/>
    <w:rsid w:val="0017540F"/>
    <w:rsid w:val="00193041"/>
    <w:rsid w:val="00215D9B"/>
    <w:rsid w:val="00256796"/>
    <w:rsid w:val="00284E75"/>
    <w:rsid w:val="00302BE4"/>
    <w:rsid w:val="00326F2B"/>
    <w:rsid w:val="00340E31"/>
    <w:rsid w:val="003674F9"/>
    <w:rsid w:val="00393320"/>
    <w:rsid w:val="003E004E"/>
    <w:rsid w:val="003E25D8"/>
    <w:rsid w:val="003E7586"/>
    <w:rsid w:val="00456368"/>
    <w:rsid w:val="00493AB2"/>
    <w:rsid w:val="004C13E0"/>
    <w:rsid w:val="004F016C"/>
    <w:rsid w:val="0050281D"/>
    <w:rsid w:val="00505BC1"/>
    <w:rsid w:val="0051088A"/>
    <w:rsid w:val="00597395"/>
    <w:rsid w:val="005C6E27"/>
    <w:rsid w:val="005D7DF6"/>
    <w:rsid w:val="00604151"/>
    <w:rsid w:val="0064526E"/>
    <w:rsid w:val="0066007E"/>
    <w:rsid w:val="007D7568"/>
    <w:rsid w:val="00885C51"/>
    <w:rsid w:val="00887E25"/>
    <w:rsid w:val="008917C3"/>
    <w:rsid w:val="008B01A4"/>
    <w:rsid w:val="008E68D5"/>
    <w:rsid w:val="0091003A"/>
    <w:rsid w:val="009E00A5"/>
    <w:rsid w:val="009F1A15"/>
    <w:rsid w:val="00A2057F"/>
    <w:rsid w:val="00A425BA"/>
    <w:rsid w:val="00A44D26"/>
    <w:rsid w:val="00A656E9"/>
    <w:rsid w:val="00AA3858"/>
    <w:rsid w:val="00AB79E8"/>
    <w:rsid w:val="00AC22BE"/>
    <w:rsid w:val="00AE24CE"/>
    <w:rsid w:val="00B71855"/>
    <w:rsid w:val="00BB073F"/>
    <w:rsid w:val="00BE516D"/>
    <w:rsid w:val="00BE6EFC"/>
    <w:rsid w:val="00C60DBE"/>
    <w:rsid w:val="00D00B74"/>
    <w:rsid w:val="00D27D0B"/>
    <w:rsid w:val="00D32ACB"/>
    <w:rsid w:val="00D652BE"/>
    <w:rsid w:val="00D85FA6"/>
    <w:rsid w:val="00DB0829"/>
    <w:rsid w:val="00DC4BDB"/>
    <w:rsid w:val="00DE1E39"/>
    <w:rsid w:val="00E24FE3"/>
    <w:rsid w:val="00E310AE"/>
    <w:rsid w:val="00E31128"/>
    <w:rsid w:val="00E45A2C"/>
    <w:rsid w:val="00E868CE"/>
    <w:rsid w:val="00E902CA"/>
    <w:rsid w:val="00EC7C20"/>
    <w:rsid w:val="00EE575D"/>
    <w:rsid w:val="00F17695"/>
    <w:rsid w:val="00F45582"/>
    <w:rsid w:val="00F52A3B"/>
    <w:rsid w:val="00F95449"/>
    <w:rsid w:val="00FB4EA8"/>
    <w:rsid w:val="00FC5DBE"/>
    <w:rsid w:val="00FE2870"/>
    <w:rsid w:val="01D132AC"/>
    <w:rsid w:val="0233386D"/>
    <w:rsid w:val="037A74A8"/>
    <w:rsid w:val="049C7DEF"/>
    <w:rsid w:val="051554AC"/>
    <w:rsid w:val="053A04EC"/>
    <w:rsid w:val="056401E1"/>
    <w:rsid w:val="0C5965A0"/>
    <w:rsid w:val="1AB27B96"/>
    <w:rsid w:val="1FD71530"/>
    <w:rsid w:val="20D677AD"/>
    <w:rsid w:val="25904BCB"/>
    <w:rsid w:val="265D1F8F"/>
    <w:rsid w:val="29C3496A"/>
    <w:rsid w:val="2AEC6A0E"/>
    <w:rsid w:val="360301D5"/>
    <w:rsid w:val="3B8804EF"/>
    <w:rsid w:val="3FB44251"/>
    <w:rsid w:val="40C94DC1"/>
    <w:rsid w:val="41FF6841"/>
    <w:rsid w:val="49053E34"/>
    <w:rsid w:val="4AB443EC"/>
    <w:rsid w:val="4F245E3D"/>
    <w:rsid w:val="4F4771D0"/>
    <w:rsid w:val="532B1DE5"/>
    <w:rsid w:val="536939CE"/>
    <w:rsid w:val="568455BA"/>
    <w:rsid w:val="5DDB34EE"/>
    <w:rsid w:val="62DB3BB3"/>
    <w:rsid w:val="6390559E"/>
    <w:rsid w:val="697B45FB"/>
    <w:rsid w:val="6C59465B"/>
    <w:rsid w:val="6D7B2D80"/>
    <w:rsid w:val="71D21984"/>
    <w:rsid w:val="72E202F7"/>
    <w:rsid w:val="77106CCA"/>
    <w:rsid w:val="7C2C3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autoRedefine/>
    <w:qFormat/>
    <w:uiPriority w:val="22"/>
    <w:rPr>
      <w:b/>
      <w:bCs/>
    </w:rPr>
  </w:style>
  <w:style w:type="character" w:styleId="9">
    <w:name w:val="Emphasis"/>
    <w:basedOn w:val="7"/>
    <w:qFormat/>
    <w:uiPriority w:val="20"/>
    <w:rPr>
      <w:i/>
    </w:rPr>
  </w:style>
  <w:style w:type="character" w:styleId="10">
    <w:name w:val="Hyperlink"/>
    <w:basedOn w:val="7"/>
    <w:autoRedefine/>
    <w:unhideWhenUsed/>
    <w:qFormat/>
    <w:uiPriority w:val="99"/>
    <w:rPr>
      <w:color w:val="0000FF"/>
      <w:u w:val="single"/>
    </w:rPr>
  </w:style>
  <w:style w:type="character" w:customStyle="1" w:styleId="11">
    <w:name w:val="页眉 Char"/>
    <w:basedOn w:val="7"/>
    <w:link w:val="4"/>
    <w:autoRedefine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7"/>
    <w:link w:val="3"/>
    <w:autoRedefine/>
    <w:semiHidden/>
    <w:qFormat/>
    <w:uiPriority w:val="99"/>
    <w:rPr>
      <w:sz w:val="18"/>
      <w:szCs w:val="18"/>
    </w:rPr>
  </w:style>
  <w:style w:type="paragraph" w:styleId="13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143</Words>
  <Characters>147</Characters>
  <Lines>1</Lines>
  <Paragraphs>1</Paragraphs>
  <TotalTime>5</TotalTime>
  <ScaleCrop>false</ScaleCrop>
  <LinksUpToDate>false</LinksUpToDate>
  <CharactersWithSpaces>152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2020-08-19T00:43:00Z</dcterms:created>
  <dc:creator>微软用户</dc:creator>
  <cp:lastModifiedBy>毕华盛</cp:lastModifiedBy>
  <dcterms:modified xsi:type="dcterms:W3CDTF">2024-12-09T02:36:15Z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123F0428070F4321A8523EC2245A4776_12</vt:lpwstr>
  </property>
</Properties>
</file>