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A7C560C">
      <w:pPr>
        <w:jc w:val="center"/>
        <w:rPr>
          <w:rFonts w:hint="eastAsia" w:asciiTheme="minorEastAsia" w:hAnsiTheme="minorEastAsia"/>
          <w:sz w:val="24"/>
          <w:szCs w:val="24"/>
        </w:rPr>
      </w:pPr>
      <w:r>
        <w:rPr>
          <w:rFonts w:hint="eastAsia" w:asciiTheme="minorEastAsia" w:hAnsiTheme="minorEastAsia"/>
          <w:sz w:val="24"/>
          <w:szCs w:val="24"/>
        </w:rPr>
        <w:t>关于部分检验项目说明</w:t>
      </w:r>
    </w:p>
    <w:p w14:paraId="5D782E96">
      <w:pPr>
        <w:spacing w:line="360" w:lineRule="auto"/>
        <w:ind w:firstLine="480" w:firstLineChars="200"/>
        <w:jc w:val="both"/>
        <w:rPr>
          <w:rFonts w:hint="eastAsia" w:asciiTheme="minorEastAsia" w:hAnsiTheme="minorEastAsia" w:eastAsiaTheme="minorEastAsia"/>
          <w:sz w:val="24"/>
          <w:szCs w:val="24"/>
          <w:lang w:val="en-US" w:eastAsia="zh-CN"/>
        </w:rPr>
      </w:pPr>
      <w:r>
        <w:rPr>
          <w:rFonts w:hint="eastAsia" w:asciiTheme="minorEastAsia" w:hAnsiTheme="minorEastAsia"/>
          <w:sz w:val="24"/>
          <w:szCs w:val="24"/>
          <w:lang w:val="en-US" w:eastAsia="zh-CN"/>
        </w:rPr>
        <w:t>1、铝的残留量</w:t>
      </w:r>
    </w:p>
    <w:p w14:paraId="4C0F27D1">
      <w:pPr>
        <w:spacing w:line="360" w:lineRule="auto"/>
        <w:ind w:firstLine="480" w:firstLineChars="200"/>
        <w:jc w:val="both"/>
        <w:rPr>
          <w:rFonts w:hint="eastAsia" w:asciiTheme="minorEastAsia" w:hAnsiTheme="minorEastAsia"/>
          <w:sz w:val="24"/>
          <w:szCs w:val="24"/>
          <w:lang w:val="en-US" w:eastAsia="zh-CN"/>
        </w:rPr>
      </w:pPr>
      <w:r>
        <w:rPr>
          <w:rFonts w:hint="default" w:asciiTheme="minorEastAsia" w:hAnsiTheme="minorEastAsia"/>
          <w:sz w:val="24"/>
          <w:szCs w:val="24"/>
          <w:lang w:val="en-US" w:eastAsia="zh-CN"/>
        </w:rPr>
        <w:t>在食品加工过程中，为了改善产品的口感和外观，一些生产企业可能会过量使用含铝的膨松剂和稳定剂，如硫酸铝钾（钾明矾）和硫酸铝铵（铵明矾）</w:t>
      </w:r>
      <w:r>
        <w:rPr>
          <w:rFonts w:hint="eastAsia" w:asciiTheme="minorEastAsia" w:hAnsiTheme="minorEastAsia"/>
          <w:sz w:val="24"/>
          <w:szCs w:val="24"/>
          <w:lang w:val="en-US" w:eastAsia="zh-CN"/>
        </w:rPr>
        <w:t>。长期食用铝含量过高的食品，会引起神经系统病变，表现为记忆减退、视觉与运动协调失灵，严重的会对人体细胞的正常代谢产生影响。儿童过量食用铝超标食品会严重影响其骨骼和智力发育。</w:t>
      </w:r>
    </w:p>
    <w:p w14:paraId="5D3E1168">
      <w:pPr>
        <w:widowControl/>
        <w:numPr>
          <w:ilvl w:val="0"/>
          <w:numId w:val="0"/>
        </w:numPr>
        <w:spacing w:line="360" w:lineRule="auto"/>
        <w:ind w:firstLine="560" w:firstLineChars="200"/>
        <w:jc w:val="left"/>
        <w:rPr>
          <w:rFonts w:hint="eastAsia"/>
          <w:sz w:val="28"/>
          <w:szCs w:val="28"/>
          <w:lang w:val="en-US" w:eastAsia="zh-CN"/>
        </w:rPr>
      </w:pPr>
      <w:r>
        <w:rPr>
          <w:rFonts w:hint="eastAsia"/>
          <w:sz w:val="28"/>
          <w:szCs w:val="28"/>
          <w:lang w:val="en-US" w:eastAsia="zh-CN"/>
        </w:rPr>
        <w:t>2.N-二甲基亚硝胺</w:t>
      </w:r>
    </w:p>
    <w:p w14:paraId="7A16B8DB">
      <w:pPr>
        <w:widowControl/>
        <w:numPr>
          <w:ilvl w:val="0"/>
          <w:numId w:val="0"/>
        </w:numPr>
        <w:spacing w:line="360" w:lineRule="auto"/>
        <w:ind w:firstLine="480" w:firstLineChars="200"/>
        <w:jc w:val="left"/>
        <w:rPr>
          <w:rFonts w:hint="eastAsia"/>
          <w:sz w:val="24"/>
          <w:szCs w:val="24"/>
          <w:lang w:val="en-US" w:eastAsia="zh-CN"/>
        </w:rPr>
      </w:pPr>
      <w:r>
        <w:rPr>
          <w:rFonts w:hint="eastAsia"/>
          <w:sz w:val="24"/>
          <w:szCs w:val="24"/>
          <w:lang w:val="en-US" w:eastAsia="zh-CN"/>
        </w:rPr>
        <w:t xml:space="preserve"> N-二甲基亚硝胺是N-亚硝胺类化合物的一种，其前体物质亚硝酸盐和胺类广泛存在于自然界中，此项指标为食品</w:t>
      </w:r>
      <w:bookmarkStart w:id="0" w:name="_GoBack"/>
      <w:bookmarkEnd w:id="0"/>
      <w:r>
        <w:rPr>
          <w:rFonts w:hint="eastAsia"/>
          <w:sz w:val="24"/>
          <w:szCs w:val="24"/>
          <w:lang w:val="en-US" w:eastAsia="zh-CN"/>
        </w:rPr>
        <w:t>污染物，对人体生命健康危害较大，其超标原因分析可能为：一是原料腐败变质或贮存不当、解冻或腌制过程控制不当造成蛋白质腐败分解，可经亚硝化反应生成亚硝胺。二是生成过程控制不当。在某些微生物作用下腌制过程中加工用盐的硝酸盐会还原成亚硝酸盐，从而使亚硝酸盐蓄积。在适当条件下，亚硝酸盐与胺类发生亚硝基化作用生成N-二甲基亚硝胺。</w:t>
      </w:r>
    </w:p>
    <w:p w14:paraId="4FC2BFED">
      <w:pPr>
        <w:spacing w:line="360" w:lineRule="auto"/>
        <w:ind w:firstLine="480" w:firstLineChars="200"/>
        <w:jc w:val="both"/>
        <w:rPr>
          <w:rFonts w:hint="default" w:asciiTheme="minorEastAsia" w:hAnsiTheme="minorEastAsia"/>
          <w:sz w:val="24"/>
          <w:szCs w:val="24"/>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NWQ1YWQ0MTkxZjQ3YmE2MTM5NDk0MDE1NzY1YTQ2ODYifQ=="/>
  </w:docVars>
  <w:rsids>
    <w:rsidRoot w:val="00A44D26"/>
    <w:rsid w:val="00047AA1"/>
    <w:rsid w:val="00070A6A"/>
    <w:rsid w:val="000B60FB"/>
    <w:rsid w:val="0017540F"/>
    <w:rsid w:val="00193041"/>
    <w:rsid w:val="00215D9B"/>
    <w:rsid w:val="00256796"/>
    <w:rsid w:val="00284E75"/>
    <w:rsid w:val="00302BE4"/>
    <w:rsid w:val="00326F2B"/>
    <w:rsid w:val="00340E31"/>
    <w:rsid w:val="003674F9"/>
    <w:rsid w:val="00393320"/>
    <w:rsid w:val="003E004E"/>
    <w:rsid w:val="003E25D8"/>
    <w:rsid w:val="003E7586"/>
    <w:rsid w:val="00456368"/>
    <w:rsid w:val="00493AB2"/>
    <w:rsid w:val="004C13E0"/>
    <w:rsid w:val="004F016C"/>
    <w:rsid w:val="0050281D"/>
    <w:rsid w:val="00505BC1"/>
    <w:rsid w:val="0051088A"/>
    <w:rsid w:val="00597395"/>
    <w:rsid w:val="005C6E27"/>
    <w:rsid w:val="005D7DF6"/>
    <w:rsid w:val="00604151"/>
    <w:rsid w:val="0064526E"/>
    <w:rsid w:val="0066007E"/>
    <w:rsid w:val="007D7568"/>
    <w:rsid w:val="00885C51"/>
    <w:rsid w:val="00887E25"/>
    <w:rsid w:val="008917C3"/>
    <w:rsid w:val="008B01A4"/>
    <w:rsid w:val="008E68D5"/>
    <w:rsid w:val="0091003A"/>
    <w:rsid w:val="009E00A5"/>
    <w:rsid w:val="009F1A15"/>
    <w:rsid w:val="00A2057F"/>
    <w:rsid w:val="00A425BA"/>
    <w:rsid w:val="00A44D26"/>
    <w:rsid w:val="00A656E9"/>
    <w:rsid w:val="00AA3858"/>
    <w:rsid w:val="00AB79E8"/>
    <w:rsid w:val="00AC22BE"/>
    <w:rsid w:val="00AE24CE"/>
    <w:rsid w:val="00B71855"/>
    <w:rsid w:val="00BB073F"/>
    <w:rsid w:val="00BE516D"/>
    <w:rsid w:val="00BE6EFC"/>
    <w:rsid w:val="00C60DBE"/>
    <w:rsid w:val="00D00B74"/>
    <w:rsid w:val="00D27D0B"/>
    <w:rsid w:val="00D32ACB"/>
    <w:rsid w:val="00D652BE"/>
    <w:rsid w:val="00D85FA6"/>
    <w:rsid w:val="00DB0829"/>
    <w:rsid w:val="00DC4BDB"/>
    <w:rsid w:val="00DE1E39"/>
    <w:rsid w:val="00E24FE3"/>
    <w:rsid w:val="00E310AE"/>
    <w:rsid w:val="00E31128"/>
    <w:rsid w:val="00E45A2C"/>
    <w:rsid w:val="00E868CE"/>
    <w:rsid w:val="00E902CA"/>
    <w:rsid w:val="00EC7C20"/>
    <w:rsid w:val="00EE575D"/>
    <w:rsid w:val="00F17695"/>
    <w:rsid w:val="00F45582"/>
    <w:rsid w:val="00F52A3B"/>
    <w:rsid w:val="00F95449"/>
    <w:rsid w:val="00FB4EA8"/>
    <w:rsid w:val="00FC5DBE"/>
    <w:rsid w:val="00FE2870"/>
    <w:rsid w:val="01D132AC"/>
    <w:rsid w:val="0233386D"/>
    <w:rsid w:val="037A74A8"/>
    <w:rsid w:val="049C7DEF"/>
    <w:rsid w:val="051554AC"/>
    <w:rsid w:val="053A04EC"/>
    <w:rsid w:val="056401E1"/>
    <w:rsid w:val="0C5965A0"/>
    <w:rsid w:val="1AB27B96"/>
    <w:rsid w:val="1FD71530"/>
    <w:rsid w:val="20D677AD"/>
    <w:rsid w:val="25904BCB"/>
    <w:rsid w:val="25F325C5"/>
    <w:rsid w:val="265D1F8F"/>
    <w:rsid w:val="29C3496A"/>
    <w:rsid w:val="2AEC6A0E"/>
    <w:rsid w:val="360301D5"/>
    <w:rsid w:val="3B8804EF"/>
    <w:rsid w:val="3FB44251"/>
    <w:rsid w:val="40C94DC1"/>
    <w:rsid w:val="41FF6841"/>
    <w:rsid w:val="49053E34"/>
    <w:rsid w:val="4AB443EC"/>
    <w:rsid w:val="4F245E3D"/>
    <w:rsid w:val="4F4771D0"/>
    <w:rsid w:val="532B1DE5"/>
    <w:rsid w:val="536939CE"/>
    <w:rsid w:val="568455BA"/>
    <w:rsid w:val="5DDB34EE"/>
    <w:rsid w:val="62DB3BB3"/>
    <w:rsid w:val="6390559E"/>
    <w:rsid w:val="697B45FB"/>
    <w:rsid w:val="6C59465B"/>
    <w:rsid w:val="6D7B2D80"/>
    <w:rsid w:val="71D21984"/>
    <w:rsid w:val="72E202F7"/>
    <w:rsid w:val="77106CCA"/>
    <w:rsid w:val="7C2C304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semiHidden/>
    <w:unhideWhenUsed/>
    <w:qFormat/>
    <w:uiPriority w:val="9"/>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7">
    <w:name w:val="Default Paragraph Font"/>
    <w:autoRedefine/>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3">
    <w:name w:val="footer"/>
    <w:basedOn w:val="1"/>
    <w:link w:val="12"/>
    <w:autoRedefine/>
    <w:semiHidden/>
    <w:unhideWhenUsed/>
    <w:qFormat/>
    <w:uiPriority w:val="99"/>
    <w:pPr>
      <w:tabs>
        <w:tab w:val="center" w:pos="4153"/>
        <w:tab w:val="right" w:pos="8306"/>
      </w:tabs>
      <w:snapToGrid w:val="0"/>
      <w:jc w:val="left"/>
    </w:pPr>
    <w:rPr>
      <w:sz w:val="18"/>
      <w:szCs w:val="18"/>
    </w:rPr>
  </w:style>
  <w:style w:type="paragraph" w:styleId="4">
    <w:name w:val="header"/>
    <w:basedOn w:val="1"/>
    <w:link w:val="11"/>
    <w:autoRedefine/>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autoRedefine/>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styleId="8">
    <w:name w:val="Strong"/>
    <w:basedOn w:val="7"/>
    <w:autoRedefine/>
    <w:qFormat/>
    <w:uiPriority w:val="22"/>
    <w:rPr>
      <w:b/>
      <w:bCs/>
    </w:rPr>
  </w:style>
  <w:style w:type="character" w:styleId="9">
    <w:name w:val="Emphasis"/>
    <w:basedOn w:val="7"/>
    <w:qFormat/>
    <w:uiPriority w:val="20"/>
    <w:rPr>
      <w:i/>
    </w:rPr>
  </w:style>
  <w:style w:type="character" w:styleId="10">
    <w:name w:val="Hyperlink"/>
    <w:basedOn w:val="7"/>
    <w:autoRedefine/>
    <w:unhideWhenUsed/>
    <w:qFormat/>
    <w:uiPriority w:val="99"/>
    <w:rPr>
      <w:color w:val="0000FF"/>
      <w:u w:val="single"/>
    </w:rPr>
  </w:style>
  <w:style w:type="character" w:customStyle="1" w:styleId="11">
    <w:name w:val="页眉 Char"/>
    <w:basedOn w:val="7"/>
    <w:link w:val="4"/>
    <w:autoRedefine/>
    <w:semiHidden/>
    <w:qFormat/>
    <w:uiPriority w:val="99"/>
    <w:rPr>
      <w:sz w:val="18"/>
      <w:szCs w:val="18"/>
    </w:rPr>
  </w:style>
  <w:style w:type="character" w:customStyle="1" w:styleId="12">
    <w:name w:val="页脚 Char"/>
    <w:basedOn w:val="7"/>
    <w:link w:val="3"/>
    <w:autoRedefine/>
    <w:semiHidden/>
    <w:qFormat/>
    <w:uiPriority w:val="99"/>
    <w:rPr>
      <w:sz w:val="18"/>
      <w:szCs w:val="18"/>
    </w:rPr>
  </w:style>
  <w:style w:type="paragraph" w:styleId="13">
    <w:name w:val="List Paragraph"/>
    <w:basedOn w:val="1"/>
    <w:autoRedefine/>
    <w:qFormat/>
    <w:uiPriority w:val="34"/>
    <w:pPr>
      <w:ind w:firstLine="420" w:firstLineChars="2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1</Pages>
  <Words>406</Words>
  <Characters>425</Characters>
  <Lines>1</Lines>
  <Paragraphs>1</Paragraphs>
  <TotalTime>0</TotalTime>
  <ScaleCrop>false</ScaleCrop>
  <LinksUpToDate>false</LinksUpToDate>
  <CharactersWithSpaces>432</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2020-08-19T00:43:00Z</dcterms:created>
  <dc:creator>微软用户</dc:creator>
  <cp:lastModifiedBy>毕华盛</cp:lastModifiedBy>
  <dcterms:modified xsi:type="dcterms:W3CDTF">2024-12-25T01:02:35Z</dcterms:modified>
  <cp:revision>26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123F0428070F4321A8523EC2245A4776_12</vt:lpwstr>
  </property>
</Properties>
</file>