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9D4" w:rsidRDefault="00D779D4" w:rsidP="00F64E4D">
      <w:pPr>
        <w:spacing w:line="600" w:lineRule="exact"/>
        <w:jc w:val="center"/>
        <w:rPr>
          <w:rFonts w:ascii="Times New Roman" w:eastAsia="方正小标宋简体" w:hAnsi="Times New Roman"/>
          <w:sz w:val="44"/>
          <w:szCs w:val="44"/>
        </w:rPr>
      </w:pPr>
    </w:p>
    <w:p w:rsidR="00D779D4" w:rsidRDefault="00D779D4" w:rsidP="00F64E4D">
      <w:pPr>
        <w:spacing w:line="60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 w:rsidRPr="00F64E4D">
        <w:rPr>
          <w:rFonts w:ascii="Times New Roman" w:eastAsia="方正小标宋简体" w:hAnsi="Times New Roman" w:hint="eastAsia"/>
          <w:sz w:val="44"/>
          <w:szCs w:val="44"/>
        </w:rPr>
        <w:t>关于印发《荣成市卫生健康系统深化</w:t>
      </w:r>
    </w:p>
    <w:p w:rsidR="00D779D4" w:rsidRDefault="00D779D4" w:rsidP="00F64E4D">
      <w:pPr>
        <w:spacing w:line="60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 w:rsidRPr="00F64E4D">
        <w:rPr>
          <w:rFonts w:ascii="Times New Roman" w:eastAsia="方正小标宋简体" w:hAnsi="Times New Roman"/>
          <w:sz w:val="44"/>
          <w:szCs w:val="44"/>
        </w:rPr>
        <w:t>“</w:t>
      </w:r>
      <w:r w:rsidRPr="00F64E4D">
        <w:rPr>
          <w:rFonts w:ascii="Times New Roman" w:eastAsia="方正小标宋简体" w:hAnsi="Times New Roman" w:hint="eastAsia"/>
          <w:sz w:val="44"/>
          <w:szCs w:val="44"/>
        </w:rPr>
        <w:t>一次办好</w:t>
      </w:r>
      <w:r w:rsidRPr="00F64E4D">
        <w:rPr>
          <w:rFonts w:ascii="Times New Roman" w:eastAsia="方正小标宋简体" w:hAnsi="Times New Roman"/>
          <w:sz w:val="44"/>
          <w:szCs w:val="44"/>
        </w:rPr>
        <w:t>”</w:t>
      </w:r>
      <w:r w:rsidRPr="00F64E4D">
        <w:rPr>
          <w:rFonts w:ascii="Times New Roman" w:eastAsia="方正小标宋简体" w:hAnsi="Times New Roman" w:hint="eastAsia"/>
          <w:sz w:val="44"/>
          <w:szCs w:val="44"/>
        </w:rPr>
        <w:t>改革全面推行咨询导办贴心帮办</w:t>
      </w:r>
    </w:p>
    <w:p w:rsidR="00D779D4" w:rsidRPr="00F64E4D" w:rsidRDefault="00D779D4" w:rsidP="00F64E4D">
      <w:pPr>
        <w:spacing w:line="60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 w:rsidRPr="00F64E4D">
        <w:rPr>
          <w:rFonts w:ascii="Times New Roman" w:eastAsia="方正小标宋简体" w:hAnsi="Times New Roman" w:hint="eastAsia"/>
          <w:sz w:val="44"/>
          <w:szCs w:val="44"/>
        </w:rPr>
        <w:t>服务工作方案》通知</w:t>
      </w:r>
    </w:p>
    <w:p w:rsidR="00D779D4" w:rsidRPr="00F64E4D" w:rsidRDefault="00D779D4" w:rsidP="00F64E4D">
      <w:pPr>
        <w:spacing w:line="600" w:lineRule="exact"/>
        <w:ind w:firstLineChars="200" w:firstLine="640"/>
        <w:jc w:val="center"/>
        <w:rPr>
          <w:rFonts w:ascii="仿宋_GB2312" w:eastAsia="仿宋_GB2312" w:hAnsi="方正小标宋简体" w:cs="方正小标宋简体"/>
          <w:sz w:val="32"/>
          <w:szCs w:val="32"/>
        </w:rPr>
      </w:pPr>
    </w:p>
    <w:p w:rsidR="00D779D4" w:rsidRDefault="00D779D4">
      <w:pPr>
        <w:spacing w:line="600" w:lineRule="exact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各医疗卫生单位，局机关各科室：</w:t>
      </w:r>
    </w:p>
    <w:p w:rsidR="00D779D4" w:rsidRDefault="00D779D4">
      <w:pPr>
        <w:spacing w:line="600" w:lineRule="exact"/>
        <w:ind w:firstLineChars="200" w:firstLine="640"/>
        <w:rPr>
          <w:rFonts w:ascii="仿宋_GB2312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为认真贯彻落实《威海市深化“一次办好”改革全面推行咨询导办贴心帮办全程代办服务工作方案》</w:t>
      </w:r>
      <w:r>
        <w:rPr>
          <w:rFonts w:ascii="Times New Roman" w:eastAsia="仿宋_GB2312" w:hAnsi="Times New Roman"/>
          <w:sz w:val="32"/>
          <w:szCs w:val="32"/>
        </w:rPr>
        <w:t>(</w:t>
      </w:r>
      <w:r>
        <w:rPr>
          <w:rFonts w:ascii="Times New Roman" w:eastAsia="仿宋_GB2312" w:hAnsi="Times New Roman" w:hint="eastAsia"/>
          <w:sz w:val="32"/>
          <w:szCs w:val="32"/>
        </w:rPr>
        <w:t>室字〔</w:t>
      </w:r>
      <w:r>
        <w:rPr>
          <w:rFonts w:ascii="Times New Roman" w:eastAsia="仿宋_GB2312" w:hAnsi="Times New Roman"/>
          <w:sz w:val="32"/>
          <w:szCs w:val="32"/>
        </w:rPr>
        <w:t>2018</w:t>
      </w:r>
      <w:r>
        <w:rPr>
          <w:rFonts w:ascii="Times New Roman" w:eastAsia="仿宋_GB2312" w:hAnsi="Times New Roman" w:hint="eastAsia"/>
          <w:sz w:val="32"/>
          <w:szCs w:val="32"/>
        </w:rPr>
        <w:t>〕</w:t>
      </w:r>
      <w:r>
        <w:rPr>
          <w:rFonts w:ascii="Times New Roman" w:eastAsia="仿宋_GB2312" w:hAnsi="Times New Roman"/>
          <w:sz w:val="32"/>
          <w:szCs w:val="32"/>
        </w:rPr>
        <w:t>33</w:t>
      </w:r>
      <w:r>
        <w:rPr>
          <w:rFonts w:ascii="Times New Roman" w:eastAsia="仿宋_GB2312" w:hAnsi="Times New Roman" w:hint="eastAsia"/>
          <w:sz w:val="32"/>
          <w:szCs w:val="32"/>
        </w:rPr>
        <w:t>号</w:t>
      </w:r>
      <w:r>
        <w:rPr>
          <w:rFonts w:ascii="Times New Roman" w:eastAsia="仿宋_GB2312" w:hAnsi="Times New Roman"/>
          <w:sz w:val="32"/>
          <w:szCs w:val="32"/>
        </w:rPr>
        <w:t>)</w:t>
      </w:r>
      <w:r>
        <w:rPr>
          <w:rFonts w:ascii="Times New Roman" w:eastAsia="仿宋_GB2312" w:hAnsi="Times New Roman" w:hint="eastAsia"/>
          <w:sz w:val="32"/>
          <w:szCs w:val="32"/>
        </w:rPr>
        <w:t>，</w:t>
      </w:r>
      <w:r>
        <w:rPr>
          <w:rFonts w:eastAsia="仿宋_GB2312" w:hint="eastAsia"/>
          <w:sz w:val="32"/>
          <w:szCs w:val="32"/>
        </w:rPr>
        <w:t>牢固树立新发展理念，</w:t>
      </w:r>
      <w:r>
        <w:rPr>
          <w:rFonts w:ascii="Times New Roman" w:eastAsia="仿宋_GB2312" w:hAnsi="Times New Roman" w:hint="eastAsia"/>
          <w:sz w:val="32"/>
          <w:szCs w:val="32"/>
        </w:rPr>
        <w:t>进一步</w:t>
      </w:r>
      <w:r>
        <w:rPr>
          <w:rFonts w:eastAsia="仿宋_GB2312" w:hint="eastAsia"/>
          <w:sz w:val="32"/>
          <w:szCs w:val="32"/>
        </w:rPr>
        <w:t>推动医疗卫生服务全方位深层次变革，</w:t>
      </w:r>
      <w:r>
        <w:rPr>
          <w:rFonts w:ascii="Times New Roman" w:eastAsia="仿宋_GB2312" w:hAnsi="Times New Roman" w:hint="eastAsia"/>
          <w:sz w:val="32"/>
          <w:szCs w:val="32"/>
        </w:rPr>
        <w:t>全面提升服务效能，特制订《</w:t>
      </w:r>
      <w:r>
        <w:rPr>
          <w:rFonts w:ascii="仿宋_GB2312" w:eastAsia="仿宋_GB2312" w:hAnsi="Times New Roman" w:hint="eastAsia"/>
          <w:sz w:val="32"/>
          <w:szCs w:val="32"/>
        </w:rPr>
        <w:t>荣成市卫生健康系统深化“一次办好”改革全面推行咨询导办贴心帮办服务工作方案》，现印发给你们，请认真组织实施。</w:t>
      </w:r>
    </w:p>
    <w:p w:rsidR="00D779D4" w:rsidRDefault="00D779D4">
      <w:pPr>
        <w:rPr>
          <w:rFonts w:ascii="Times New Roman" w:eastAsia="仿宋_GB2312" w:hAnsi="Times New Roman"/>
          <w:sz w:val="32"/>
          <w:szCs w:val="32"/>
        </w:rPr>
      </w:pPr>
    </w:p>
    <w:p w:rsidR="00D779D4" w:rsidRDefault="00D779D4"/>
    <w:p w:rsidR="00D779D4" w:rsidRDefault="00D779D4">
      <w:pPr>
        <w:spacing w:line="600" w:lineRule="exact"/>
        <w:ind w:firstLineChars="200" w:firstLine="640"/>
        <w:jc w:val="center"/>
        <w:rPr>
          <w:rFonts w:ascii="仿宋_GB2312" w:eastAsia="仿宋_GB2312" w:hAnsi="方正小标宋简体" w:cs="方正小标宋简体"/>
          <w:sz w:val="32"/>
          <w:szCs w:val="32"/>
        </w:rPr>
      </w:pPr>
      <w:r>
        <w:rPr>
          <w:rFonts w:ascii="仿宋_GB2312" w:eastAsia="仿宋_GB2312" w:hAnsi="方正小标宋简体" w:cs="方正小标宋简体"/>
          <w:sz w:val="32"/>
          <w:szCs w:val="32"/>
        </w:rPr>
        <w:t xml:space="preserve">         </w:t>
      </w:r>
    </w:p>
    <w:p w:rsidR="00D779D4" w:rsidRDefault="00D779D4">
      <w:pPr>
        <w:spacing w:line="600" w:lineRule="exact"/>
        <w:ind w:firstLineChars="200" w:firstLine="640"/>
        <w:jc w:val="center"/>
        <w:rPr>
          <w:rFonts w:ascii="仿宋_GB2312" w:eastAsia="仿宋_GB2312" w:hAnsi="方正小标宋简体" w:cs="方正小标宋简体"/>
          <w:sz w:val="32"/>
          <w:szCs w:val="32"/>
        </w:rPr>
      </w:pPr>
    </w:p>
    <w:p w:rsidR="00D779D4" w:rsidRDefault="00D779D4">
      <w:pPr>
        <w:spacing w:line="600" w:lineRule="exact"/>
        <w:ind w:firstLineChars="200" w:firstLine="640"/>
        <w:jc w:val="center"/>
        <w:rPr>
          <w:rFonts w:ascii="仿宋_GB2312" w:eastAsia="仿宋_GB2312" w:hAnsi="方正小标宋简体" w:cs="方正小标宋简体"/>
          <w:sz w:val="32"/>
          <w:szCs w:val="32"/>
        </w:rPr>
      </w:pPr>
      <w:r>
        <w:rPr>
          <w:rFonts w:ascii="仿宋_GB2312" w:eastAsia="仿宋_GB2312" w:hAnsi="方正小标宋简体" w:cs="方正小标宋简体"/>
          <w:sz w:val="32"/>
          <w:szCs w:val="32"/>
        </w:rPr>
        <w:t xml:space="preserve">                         </w:t>
      </w:r>
      <w:r>
        <w:rPr>
          <w:rFonts w:ascii="仿宋_GB2312" w:eastAsia="仿宋_GB2312" w:hAnsi="方正小标宋简体" w:cs="方正小标宋简体" w:hint="eastAsia"/>
          <w:sz w:val="32"/>
          <w:szCs w:val="32"/>
        </w:rPr>
        <w:t>荣成市卫生健康局</w:t>
      </w:r>
    </w:p>
    <w:p w:rsidR="00D779D4" w:rsidRDefault="00D779D4">
      <w:pPr>
        <w:spacing w:line="600" w:lineRule="exact"/>
        <w:ind w:firstLineChars="200" w:firstLine="640"/>
        <w:jc w:val="center"/>
        <w:rPr>
          <w:rFonts w:ascii="仿宋_GB2312" w:eastAsia="仿宋_GB2312" w:hAnsi="方正小标宋简体" w:cs="方正小标宋简体"/>
          <w:sz w:val="32"/>
          <w:szCs w:val="32"/>
        </w:rPr>
      </w:pPr>
      <w:r>
        <w:rPr>
          <w:rFonts w:ascii="仿宋_GB2312" w:eastAsia="仿宋_GB2312" w:hAnsi="方正小标宋简体" w:cs="方正小标宋简体"/>
          <w:sz w:val="32"/>
          <w:szCs w:val="32"/>
        </w:rPr>
        <w:t xml:space="preserve">                         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1"/>
          <w:attr w:name="Month" w:val="1"/>
          <w:attr w:name="Year" w:val="2019"/>
        </w:smartTagPr>
        <w:r>
          <w:rPr>
            <w:rFonts w:ascii="仿宋_GB2312" w:eastAsia="仿宋_GB2312" w:hAnsi="方正小标宋简体" w:cs="方正小标宋简体"/>
            <w:sz w:val="32"/>
            <w:szCs w:val="32"/>
          </w:rPr>
          <w:t>2019</w:t>
        </w:r>
        <w:r>
          <w:rPr>
            <w:rFonts w:ascii="仿宋_GB2312" w:eastAsia="仿宋_GB2312" w:hAnsi="方正小标宋简体" w:cs="方正小标宋简体" w:hint="eastAsia"/>
            <w:sz w:val="32"/>
            <w:szCs w:val="32"/>
          </w:rPr>
          <w:t>年</w:t>
        </w:r>
        <w:r>
          <w:rPr>
            <w:rFonts w:ascii="仿宋_GB2312" w:eastAsia="仿宋_GB2312" w:hAnsi="方正小标宋简体" w:cs="方正小标宋简体"/>
            <w:sz w:val="32"/>
            <w:szCs w:val="32"/>
          </w:rPr>
          <w:t>1</w:t>
        </w:r>
        <w:r>
          <w:rPr>
            <w:rFonts w:ascii="仿宋_GB2312" w:eastAsia="仿宋_GB2312" w:hAnsi="方正小标宋简体" w:cs="方正小标宋简体" w:hint="eastAsia"/>
            <w:sz w:val="32"/>
            <w:szCs w:val="32"/>
          </w:rPr>
          <w:t>月</w:t>
        </w:r>
        <w:r>
          <w:rPr>
            <w:rFonts w:ascii="仿宋_GB2312" w:eastAsia="仿宋_GB2312" w:hAnsi="方正小标宋简体" w:cs="方正小标宋简体"/>
            <w:sz w:val="32"/>
            <w:szCs w:val="32"/>
          </w:rPr>
          <w:t>21</w:t>
        </w:r>
        <w:r>
          <w:rPr>
            <w:rFonts w:ascii="仿宋_GB2312" w:eastAsia="仿宋_GB2312" w:hAnsi="方正小标宋简体" w:cs="方正小标宋简体" w:hint="eastAsia"/>
            <w:sz w:val="32"/>
            <w:szCs w:val="32"/>
          </w:rPr>
          <w:t>日</w:t>
        </w:r>
      </w:smartTag>
    </w:p>
    <w:p w:rsidR="00D779D4" w:rsidRDefault="00D779D4">
      <w:pPr>
        <w:spacing w:line="600" w:lineRule="exact"/>
        <w:ind w:firstLineChars="200" w:firstLine="88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D779D4" w:rsidRDefault="00D779D4">
      <w:pPr>
        <w:spacing w:line="600" w:lineRule="exact"/>
        <w:ind w:firstLineChars="200" w:firstLine="88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D779D4" w:rsidRDefault="00D779D4">
      <w:pPr>
        <w:spacing w:line="600" w:lineRule="exact"/>
        <w:ind w:firstLineChars="200" w:firstLine="88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D779D4" w:rsidRDefault="00D779D4">
      <w:pPr>
        <w:spacing w:line="600" w:lineRule="exact"/>
        <w:jc w:val="center"/>
        <w:rPr>
          <w:rFonts w:ascii="Times New Roman" w:eastAsia="方正小标宋简体" w:hAnsi="Times New Roman"/>
          <w:sz w:val="44"/>
          <w:szCs w:val="44"/>
        </w:rPr>
      </w:pPr>
    </w:p>
    <w:p w:rsidR="00D779D4" w:rsidRDefault="00D779D4">
      <w:pPr>
        <w:spacing w:line="600" w:lineRule="exact"/>
        <w:jc w:val="center"/>
        <w:rPr>
          <w:rFonts w:ascii="Times New Roman" w:eastAsia="方正小标宋简体" w:hAnsi="Times New Roman"/>
          <w:sz w:val="44"/>
          <w:szCs w:val="44"/>
        </w:rPr>
      </w:pPr>
    </w:p>
    <w:p w:rsidR="00D779D4" w:rsidRDefault="00D779D4">
      <w:pPr>
        <w:spacing w:line="60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 w:hint="eastAsia"/>
          <w:sz w:val="44"/>
          <w:szCs w:val="44"/>
        </w:rPr>
        <w:t>荣成市卫生健康系统深化</w:t>
      </w:r>
      <w:r>
        <w:rPr>
          <w:rFonts w:ascii="Times New Roman" w:eastAsia="方正小标宋简体" w:hAnsi="Times New Roman"/>
          <w:sz w:val="44"/>
          <w:szCs w:val="44"/>
        </w:rPr>
        <w:t>“</w:t>
      </w:r>
      <w:r>
        <w:rPr>
          <w:rFonts w:ascii="Times New Roman" w:eastAsia="方正小标宋简体" w:hAnsi="Times New Roman" w:hint="eastAsia"/>
          <w:sz w:val="44"/>
          <w:szCs w:val="44"/>
        </w:rPr>
        <w:t>一次办好</w:t>
      </w:r>
      <w:r>
        <w:rPr>
          <w:rFonts w:ascii="Times New Roman" w:eastAsia="方正小标宋简体" w:hAnsi="Times New Roman"/>
          <w:sz w:val="44"/>
          <w:szCs w:val="44"/>
        </w:rPr>
        <w:t>”</w:t>
      </w:r>
      <w:r>
        <w:rPr>
          <w:rFonts w:ascii="Times New Roman" w:eastAsia="方正小标宋简体" w:hAnsi="Times New Roman" w:hint="eastAsia"/>
          <w:sz w:val="44"/>
          <w:szCs w:val="44"/>
        </w:rPr>
        <w:t>改革</w:t>
      </w:r>
    </w:p>
    <w:p w:rsidR="00D779D4" w:rsidRDefault="00D779D4">
      <w:pPr>
        <w:spacing w:line="60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 w:hint="eastAsia"/>
          <w:sz w:val="44"/>
          <w:szCs w:val="44"/>
        </w:rPr>
        <w:t>全面推行咨询导办贴心帮办服务工作方案</w:t>
      </w:r>
    </w:p>
    <w:p w:rsidR="00D779D4" w:rsidRDefault="00D779D4" w:rsidP="009E5A78">
      <w:pPr>
        <w:spacing w:line="600" w:lineRule="exact"/>
        <w:ind w:firstLineChars="200" w:firstLine="88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D779D4" w:rsidRPr="000259BD" w:rsidRDefault="00D779D4" w:rsidP="000259BD">
      <w:pPr>
        <w:spacing w:line="50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0259BD">
        <w:rPr>
          <w:rFonts w:ascii="Times New Roman" w:eastAsia="仿宋_GB2312" w:hAnsi="Times New Roman" w:hint="eastAsia"/>
          <w:sz w:val="30"/>
          <w:szCs w:val="30"/>
        </w:rPr>
        <w:t>为认真贯彻落实《省委办公厅、省政府办公厅印发〈关于深化</w:t>
      </w:r>
      <w:r w:rsidRPr="000259BD">
        <w:rPr>
          <w:rFonts w:ascii="Times New Roman" w:eastAsia="仿宋_GB2312" w:hAnsi="Times New Roman"/>
          <w:sz w:val="30"/>
          <w:szCs w:val="30"/>
        </w:rPr>
        <w:t>“</w:t>
      </w:r>
      <w:r w:rsidRPr="000259BD">
        <w:rPr>
          <w:rFonts w:ascii="Times New Roman" w:eastAsia="仿宋_GB2312" w:hAnsi="Times New Roman" w:hint="eastAsia"/>
          <w:sz w:val="30"/>
          <w:szCs w:val="30"/>
        </w:rPr>
        <w:t>一次办好</w:t>
      </w:r>
      <w:r w:rsidRPr="000259BD">
        <w:rPr>
          <w:rFonts w:ascii="Times New Roman" w:eastAsia="仿宋_GB2312" w:hAnsi="Times New Roman"/>
          <w:sz w:val="30"/>
          <w:szCs w:val="30"/>
        </w:rPr>
        <w:t>”</w:t>
      </w:r>
      <w:r w:rsidRPr="000259BD">
        <w:rPr>
          <w:rFonts w:ascii="Times New Roman" w:eastAsia="仿宋_GB2312" w:hAnsi="Times New Roman" w:hint="eastAsia"/>
          <w:sz w:val="30"/>
          <w:szCs w:val="30"/>
        </w:rPr>
        <w:t>改革深入推进审批服务便民化实施方案〉的通知》（鲁厅字〔</w:t>
      </w:r>
      <w:r w:rsidRPr="000259BD">
        <w:rPr>
          <w:rFonts w:ascii="Times New Roman" w:eastAsia="仿宋_GB2312" w:hAnsi="Times New Roman"/>
          <w:sz w:val="30"/>
          <w:szCs w:val="30"/>
        </w:rPr>
        <w:t>2018</w:t>
      </w:r>
      <w:r w:rsidRPr="000259BD">
        <w:rPr>
          <w:rFonts w:ascii="Times New Roman" w:eastAsia="仿宋_GB2312" w:hAnsi="Times New Roman" w:hint="eastAsia"/>
          <w:sz w:val="30"/>
          <w:szCs w:val="30"/>
        </w:rPr>
        <w:t>〕</w:t>
      </w:r>
      <w:r w:rsidRPr="000259BD">
        <w:rPr>
          <w:rFonts w:ascii="Times New Roman" w:eastAsia="仿宋_GB2312" w:hAnsi="Times New Roman"/>
          <w:sz w:val="30"/>
          <w:szCs w:val="30"/>
        </w:rPr>
        <w:t>31</w:t>
      </w:r>
      <w:r w:rsidRPr="000259BD">
        <w:rPr>
          <w:rFonts w:ascii="Times New Roman" w:eastAsia="仿宋_GB2312" w:hAnsi="Times New Roman" w:hint="eastAsia"/>
          <w:sz w:val="30"/>
          <w:szCs w:val="30"/>
        </w:rPr>
        <w:t>号）和《威海市深化“一次办好”改革全面推行咨询导办贴心帮办全程代办服务工作方案》</w:t>
      </w:r>
      <w:r w:rsidRPr="000259BD">
        <w:rPr>
          <w:rFonts w:ascii="Times New Roman" w:eastAsia="仿宋_GB2312" w:hAnsi="Times New Roman"/>
          <w:sz w:val="30"/>
          <w:szCs w:val="30"/>
        </w:rPr>
        <w:t>(</w:t>
      </w:r>
      <w:r w:rsidRPr="000259BD">
        <w:rPr>
          <w:rFonts w:ascii="Times New Roman" w:eastAsia="仿宋_GB2312" w:hAnsi="Times New Roman" w:hint="eastAsia"/>
          <w:sz w:val="30"/>
          <w:szCs w:val="30"/>
        </w:rPr>
        <w:t>室字〔</w:t>
      </w:r>
      <w:r w:rsidRPr="000259BD">
        <w:rPr>
          <w:rFonts w:ascii="Times New Roman" w:eastAsia="仿宋_GB2312" w:hAnsi="Times New Roman"/>
          <w:sz w:val="30"/>
          <w:szCs w:val="30"/>
        </w:rPr>
        <w:t>2018</w:t>
      </w:r>
      <w:r w:rsidRPr="000259BD">
        <w:rPr>
          <w:rFonts w:ascii="Times New Roman" w:eastAsia="仿宋_GB2312" w:hAnsi="Times New Roman" w:hint="eastAsia"/>
          <w:sz w:val="30"/>
          <w:szCs w:val="30"/>
        </w:rPr>
        <w:t>〕</w:t>
      </w:r>
      <w:r w:rsidRPr="000259BD">
        <w:rPr>
          <w:rFonts w:ascii="Times New Roman" w:eastAsia="仿宋_GB2312" w:hAnsi="Times New Roman"/>
          <w:sz w:val="30"/>
          <w:szCs w:val="30"/>
        </w:rPr>
        <w:t>33</w:t>
      </w:r>
      <w:r w:rsidRPr="000259BD">
        <w:rPr>
          <w:rFonts w:ascii="Times New Roman" w:eastAsia="仿宋_GB2312" w:hAnsi="Times New Roman" w:hint="eastAsia"/>
          <w:sz w:val="30"/>
          <w:szCs w:val="30"/>
        </w:rPr>
        <w:t>号</w:t>
      </w:r>
      <w:r w:rsidRPr="000259BD">
        <w:rPr>
          <w:rFonts w:ascii="Times New Roman" w:eastAsia="仿宋_GB2312" w:hAnsi="Times New Roman"/>
          <w:sz w:val="30"/>
          <w:szCs w:val="30"/>
        </w:rPr>
        <w:t>)</w:t>
      </w:r>
      <w:r w:rsidRPr="000259BD">
        <w:rPr>
          <w:rFonts w:ascii="Times New Roman" w:eastAsia="仿宋_GB2312" w:hAnsi="Times New Roman" w:hint="eastAsia"/>
          <w:sz w:val="30"/>
          <w:szCs w:val="30"/>
        </w:rPr>
        <w:t>，</w:t>
      </w:r>
      <w:r w:rsidRPr="000259BD">
        <w:rPr>
          <w:rFonts w:eastAsia="仿宋_GB2312" w:hint="eastAsia"/>
          <w:sz w:val="30"/>
          <w:szCs w:val="30"/>
        </w:rPr>
        <w:t>牢固树立新发展理念，</w:t>
      </w:r>
      <w:r w:rsidRPr="000259BD">
        <w:rPr>
          <w:rFonts w:ascii="Times New Roman" w:eastAsia="仿宋_GB2312" w:hAnsi="Times New Roman" w:hint="eastAsia"/>
          <w:sz w:val="30"/>
          <w:szCs w:val="30"/>
        </w:rPr>
        <w:t>进一步</w:t>
      </w:r>
      <w:r w:rsidRPr="000259BD">
        <w:rPr>
          <w:rFonts w:eastAsia="仿宋_GB2312" w:hint="eastAsia"/>
          <w:sz w:val="30"/>
          <w:szCs w:val="30"/>
        </w:rPr>
        <w:t>推动医疗卫生服务全方位深层次变革，</w:t>
      </w:r>
      <w:r w:rsidRPr="000259BD">
        <w:rPr>
          <w:rFonts w:ascii="Times New Roman" w:eastAsia="仿宋_GB2312" w:hAnsi="Times New Roman" w:hint="eastAsia"/>
          <w:sz w:val="30"/>
          <w:szCs w:val="30"/>
        </w:rPr>
        <w:t>全面提升服务效能。现就深化</w:t>
      </w:r>
      <w:r w:rsidRPr="000259BD">
        <w:rPr>
          <w:rFonts w:ascii="Times New Roman" w:eastAsia="仿宋_GB2312" w:hAnsi="Times New Roman"/>
          <w:sz w:val="30"/>
          <w:szCs w:val="30"/>
        </w:rPr>
        <w:t>“</w:t>
      </w:r>
      <w:r w:rsidRPr="000259BD">
        <w:rPr>
          <w:rFonts w:ascii="Times New Roman" w:eastAsia="仿宋_GB2312" w:hAnsi="Times New Roman" w:hint="eastAsia"/>
          <w:sz w:val="30"/>
          <w:szCs w:val="30"/>
        </w:rPr>
        <w:t>一次办好</w:t>
      </w:r>
      <w:r w:rsidRPr="000259BD">
        <w:rPr>
          <w:rFonts w:ascii="Times New Roman" w:eastAsia="仿宋_GB2312" w:hAnsi="Times New Roman"/>
          <w:sz w:val="30"/>
          <w:szCs w:val="30"/>
        </w:rPr>
        <w:t>”</w:t>
      </w:r>
      <w:r w:rsidRPr="000259BD">
        <w:rPr>
          <w:rFonts w:ascii="Times New Roman" w:eastAsia="仿宋_GB2312" w:hAnsi="Times New Roman" w:hint="eastAsia"/>
          <w:sz w:val="30"/>
          <w:szCs w:val="30"/>
        </w:rPr>
        <w:t>改革，</w:t>
      </w:r>
      <w:r w:rsidRPr="000259BD">
        <w:rPr>
          <w:rFonts w:ascii="仿宋_GB2312" w:eastAsia="仿宋_GB2312" w:hAnsi="Times New Roman" w:hint="eastAsia"/>
          <w:sz w:val="30"/>
          <w:szCs w:val="30"/>
        </w:rPr>
        <w:t>全面推行咨询导办</w:t>
      </w:r>
      <w:r w:rsidRPr="000259BD">
        <w:rPr>
          <w:rFonts w:ascii="Times New Roman" w:eastAsia="仿宋_GB2312" w:hAnsi="Times New Roman" w:hint="eastAsia"/>
          <w:sz w:val="30"/>
          <w:szCs w:val="30"/>
        </w:rPr>
        <w:t>贴心帮办全程代办服务，打造群众满意的服务环境，制定如下工作方案：</w:t>
      </w:r>
    </w:p>
    <w:p w:rsidR="00D779D4" w:rsidRPr="000259BD" w:rsidRDefault="00D779D4" w:rsidP="000259BD">
      <w:pPr>
        <w:spacing w:line="500" w:lineRule="exact"/>
        <w:ind w:firstLineChars="200" w:firstLine="600"/>
        <w:rPr>
          <w:rFonts w:ascii="Times New Roman" w:eastAsia="黑体" w:hAnsi="Times New Roman"/>
          <w:sz w:val="30"/>
          <w:szCs w:val="30"/>
        </w:rPr>
      </w:pPr>
      <w:r w:rsidRPr="000259BD">
        <w:rPr>
          <w:rFonts w:ascii="Times New Roman" w:eastAsia="黑体" w:hAnsi="Times New Roman" w:hint="eastAsia"/>
          <w:sz w:val="30"/>
          <w:szCs w:val="30"/>
        </w:rPr>
        <w:t>一、总体要求</w:t>
      </w:r>
    </w:p>
    <w:p w:rsidR="00D779D4" w:rsidRPr="000259BD" w:rsidRDefault="00D779D4" w:rsidP="000259BD">
      <w:pPr>
        <w:spacing w:line="500" w:lineRule="exact"/>
        <w:ind w:firstLineChars="200" w:firstLine="600"/>
        <w:rPr>
          <w:rFonts w:ascii="Times New Roman" w:eastAsia="楷体_GB2312" w:hAnsi="Times New Roman"/>
          <w:sz w:val="30"/>
          <w:szCs w:val="30"/>
        </w:rPr>
      </w:pPr>
      <w:r w:rsidRPr="000259BD">
        <w:rPr>
          <w:rFonts w:ascii="Times New Roman" w:eastAsia="楷体_GB2312" w:hAnsi="Times New Roman" w:hint="eastAsia"/>
          <w:sz w:val="30"/>
          <w:szCs w:val="30"/>
        </w:rPr>
        <w:t>（一）指导思想</w:t>
      </w:r>
    </w:p>
    <w:p w:rsidR="00D779D4" w:rsidRPr="000259BD" w:rsidRDefault="00D779D4" w:rsidP="000259BD">
      <w:pPr>
        <w:spacing w:line="50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0259BD">
        <w:rPr>
          <w:rFonts w:ascii="Times New Roman" w:eastAsia="仿宋_GB2312" w:hAnsi="Times New Roman" w:hint="eastAsia"/>
          <w:sz w:val="30"/>
          <w:szCs w:val="30"/>
        </w:rPr>
        <w:t>以习近平新时代中国特色社会主义思想为指导，深入贯彻党的十九大和十九届二中、三中全会精神，牢固树立和贯彻落实新发展理念，以企业和群众办事</w:t>
      </w:r>
      <w:r w:rsidRPr="000259BD">
        <w:rPr>
          <w:rFonts w:ascii="Times New Roman" w:eastAsia="仿宋_GB2312" w:hAnsi="Times New Roman"/>
          <w:sz w:val="30"/>
          <w:szCs w:val="30"/>
        </w:rPr>
        <w:t>“</w:t>
      </w:r>
      <w:r w:rsidRPr="000259BD">
        <w:rPr>
          <w:rFonts w:ascii="Times New Roman" w:eastAsia="仿宋_GB2312" w:hAnsi="Times New Roman" w:hint="eastAsia"/>
          <w:sz w:val="30"/>
          <w:szCs w:val="30"/>
        </w:rPr>
        <w:t>一次办好</w:t>
      </w:r>
      <w:r w:rsidRPr="000259BD">
        <w:rPr>
          <w:rFonts w:ascii="Times New Roman" w:eastAsia="仿宋_GB2312" w:hAnsi="Times New Roman"/>
          <w:sz w:val="30"/>
          <w:szCs w:val="30"/>
        </w:rPr>
        <w:t>”</w:t>
      </w:r>
      <w:r w:rsidRPr="000259BD">
        <w:rPr>
          <w:rFonts w:ascii="Times New Roman" w:eastAsia="仿宋_GB2312" w:hAnsi="Times New Roman" w:hint="eastAsia"/>
          <w:sz w:val="30"/>
          <w:szCs w:val="30"/>
        </w:rPr>
        <w:t>为目标，厘清权责清单，健全服务体系，创新服务模式，再造服务流程，推进</w:t>
      </w:r>
      <w:r w:rsidRPr="000259BD">
        <w:rPr>
          <w:rFonts w:ascii="Times New Roman" w:eastAsia="仿宋_GB2312" w:hAnsi="Times New Roman"/>
          <w:sz w:val="30"/>
          <w:szCs w:val="30"/>
        </w:rPr>
        <w:t>“</w:t>
      </w:r>
      <w:r w:rsidRPr="000259BD">
        <w:rPr>
          <w:rFonts w:ascii="Times New Roman" w:eastAsia="仿宋_GB2312" w:hAnsi="Times New Roman" w:hint="eastAsia"/>
          <w:sz w:val="30"/>
          <w:szCs w:val="30"/>
        </w:rPr>
        <w:t>互联网</w:t>
      </w:r>
      <w:r w:rsidRPr="000259BD">
        <w:rPr>
          <w:rFonts w:ascii="Times New Roman" w:eastAsia="仿宋_GB2312" w:hAnsi="Times New Roman"/>
          <w:sz w:val="30"/>
          <w:szCs w:val="30"/>
        </w:rPr>
        <w:t>+</w:t>
      </w:r>
      <w:r w:rsidRPr="000259BD">
        <w:rPr>
          <w:rFonts w:ascii="Times New Roman" w:eastAsia="仿宋_GB2312" w:hAnsi="Times New Roman" w:hint="eastAsia"/>
          <w:sz w:val="30"/>
          <w:szCs w:val="30"/>
        </w:rPr>
        <w:t>政务服务</w:t>
      </w:r>
      <w:r w:rsidRPr="000259BD">
        <w:rPr>
          <w:rFonts w:ascii="Times New Roman" w:eastAsia="仿宋_GB2312" w:hAnsi="Times New Roman"/>
          <w:sz w:val="30"/>
          <w:szCs w:val="30"/>
        </w:rPr>
        <w:t>”</w:t>
      </w:r>
      <w:r w:rsidRPr="000259BD">
        <w:rPr>
          <w:rFonts w:ascii="Times New Roman" w:eastAsia="仿宋_GB2312" w:hAnsi="Times New Roman" w:hint="eastAsia"/>
          <w:sz w:val="30"/>
          <w:szCs w:val="30"/>
        </w:rPr>
        <w:t>，线上线下相结合，全面推行咨询导办、贴心帮办、全程代办服务，切实提升群众办事、就医的便利度、快捷度和满意度，推动服务全方位深层次变革，全力打造办事效率高、服务质量优的环境，努力提高人民满意度。</w:t>
      </w:r>
    </w:p>
    <w:p w:rsidR="00D779D4" w:rsidRPr="000259BD" w:rsidRDefault="00D779D4" w:rsidP="000259BD">
      <w:pPr>
        <w:spacing w:line="50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0259BD">
        <w:rPr>
          <w:rFonts w:ascii="Times New Roman" w:eastAsia="楷体_GB2312" w:hAnsi="Times New Roman" w:hint="eastAsia"/>
          <w:sz w:val="30"/>
          <w:szCs w:val="30"/>
        </w:rPr>
        <w:t>（二）改革目标、服务理念和重点工作任务</w:t>
      </w:r>
    </w:p>
    <w:p w:rsidR="00D779D4" w:rsidRPr="000259BD" w:rsidRDefault="00D779D4" w:rsidP="000259BD">
      <w:pPr>
        <w:spacing w:line="50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0259BD">
        <w:rPr>
          <w:rFonts w:ascii="Times New Roman" w:eastAsia="仿宋_GB2312" w:hAnsi="Times New Roman" w:hint="eastAsia"/>
          <w:sz w:val="30"/>
          <w:szCs w:val="30"/>
        </w:rPr>
        <w:t>改革目标：</w:t>
      </w:r>
      <w:r w:rsidRPr="000259BD">
        <w:rPr>
          <w:rFonts w:ascii="Times New Roman" w:eastAsia="仿宋_GB2312" w:hAnsi="Times New Roman"/>
          <w:sz w:val="30"/>
          <w:szCs w:val="30"/>
        </w:rPr>
        <w:t>“</w:t>
      </w:r>
      <w:r w:rsidRPr="000259BD">
        <w:rPr>
          <w:rFonts w:ascii="Times New Roman" w:eastAsia="仿宋_GB2312" w:hAnsi="Times New Roman" w:hint="eastAsia"/>
          <w:sz w:val="30"/>
          <w:szCs w:val="30"/>
        </w:rPr>
        <w:t>一次办好</w:t>
      </w:r>
      <w:r w:rsidRPr="000259BD">
        <w:rPr>
          <w:rFonts w:ascii="Times New Roman" w:eastAsia="仿宋_GB2312" w:hAnsi="Times New Roman"/>
          <w:sz w:val="30"/>
          <w:szCs w:val="30"/>
        </w:rPr>
        <w:t>”</w:t>
      </w:r>
      <w:r w:rsidRPr="000259BD">
        <w:rPr>
          <w:rFonts w:ascii="Times New Roman" w:eastAsia="仿宋_GB2312" w:hAnsi="Times New Roman" w:hint="eastAsia"/>
          <w:sz w:val="30"/>
          <w:szCs w:val="30"/>
        </w:rPr>
        <w:t>，以企业和群众办好</w:t>
      </w:r>
      <w:r w:rsidRPr="000259BD">
        <w:rPr>
          <w:rFonts w:ascii="Times New Roman" w:eastAsia="仿宋_GB2312" w:hAnsi="Times New Roman"/>
          <w:sz w:val="30"/>
          <w:szCs w:val="30"/>
        </w:rPr>
        <w:t>“</w:t>
      </w:r>
      <w:r w:rsidRPr="000259BD">
        <w:rPr>
          <w:rFonts w:ascii="Times New Roman" w:eastAsia="仿宋_GB2312" w:hAnsi="Times New Roman" w:hint="eastAsia"/>
          <w:sz w:val="30"/>
          <w:szCs w:val="30"/>
        </w:rPr>
        <w:t>一件事</w:t>
      </w:r>
      <w:r w:rsidRPr="000259BD">
        <w:rPr>
          <w:rFonts w:ascii="Times New Roman" w:eastAsia="仿宋_GB2312" w:hAnsi="Times New Roman"/>
          <w:sz w:val="30"/>
          <w:szCs w:val="30"/>
        </w:rPr>
        <w:t>”</w:t>
      </w:r>
      <w:r w:rsidRPr="000259BD">
        <w:rPr>
          <w:rFonts w:ascii="Times New Roman" w:eastAsia="仿宋_GB2312" w:hAnsi="Times New Roman" w:hint="eastAsia"/>
          <w:sz w:val="30"/>
          <w:szCs w:val="30"/>
        </w:rPr>
        <w:t>为标准，做到</w:t>
      </w:r>
      <w:r w:rsidRPr="000259BD">
        <w:rPr>
          <w:rFonts w:ascii="Times New Roman" w:eastAsia="仿宋_GB2312" w:hAnsi="Times New Roman"/>
          <w:sz w:val="30"/>
          <w:szCs w:val="30"/>
        </w:rPr>
        <w:t>“</w:t>
      </w:r>
      <w:r w:rsidRPr="000259BD">
        <w:rPr>
          <w:rFonts w:ascii="Times New Roman" w:eastAsia="仿宋_GB2312" w:hAnsi="Times New Roman" w:hint="eastAsia"/>
          <w:sz w:val="30"/>
          <w:szCs w:val="30"/>
        </w:rPr>
        <w:t>一次办结、群众满意</w:t>
      </w:r>
      <w:r w:rsidRPr="000259BD">
        <w:rPr>
          <w:rFonts w:ascii="Times New Roman" w:eastAsia="仿宋_GB2312" w:hAnsi="Times New Roman"/>
          <w:sz w:val="30"/>
          <w:szCs w:val="30"/>
        </w:rPr>
        <w:t>”</w:t>
      </w:r>
      <w:r w:rsidRPr="000259BD">
        <w:rPr>
          <w:rFonts w:ascii="Times New Roman" w:eastAsia="仿宋_GB2312" w:hAnsi="Times New Roman" w:hint="eastAsia"/>
          <w:sz w:val="30"/>
          <w:szCs w:val="30"/>
        </w:rPr>
        <w:t>。</w:t>
      </w:r>
    </w:p>
    <w:p w:rsidR="00D779D4" w:rsidRPr="000259BD" w:rsidRDefault="00D779D4" w:rsidP="000259BD">
      <w:pPr>
        <w:spacing w:line="50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0259BD">
        <w:rPr>
          <w:rFonts w:ascii="Times New Roman" w:eastAsia="仿宋_GB2312" w:hAnsi="Times New Roman" w:hint="eastAsia"/>
          <w:sz w:val="30"/>
          <w:szCs w:val="30"/>
        </w:rPr>
        <w:t>服务理念：</w:t>
      </w:r>
      <w:r w:rsidRPr="000259BD">
        <w:rPr>
          <w:rFonts w:ascii="Times New Roman" w:eastAsia="仿宋_GB2312" w:hAnsi="Times New Roman"/>
          <w:sz w:val="30"/>
          <w:szCs w:val="30"/>
        </w:rPr>
        <w:t>“</w:t>
      </w:r>
      <w:r w:rsidRPr="000259BD">
        <w:rPr>
          <w:rFonts w:ascii="Times New Roman" w:eastAsia="仿宋_GB2312" w:hAnsi="Times New Roman" w:hint="eastAsia"/>
          <w:sz w:val="30"/>
          <w:szCs w:val="30"/>
        </w:rPr>
        <w:t>咨询导办、贴心帮办、全程代办</w:t>
      </w:r>
      <w:r w:rsidRPr="000259BD">
        <w:rPr>
          <w:rFonts w:ascii="Times New Roman" w:eastAsia="仿宋_GB2312" w:hAnsi="Times New Roman"/>
          <w:sz w:val="30"/>
          <w:szCs w:val="30"/>
        </w:rPr>
        <w:t>”</w:t>
      </w:r>
      <w:r w:rsidRPr="000259BD">
        <w:rPr>
          <w:rFonts w:ascii="Times New Roman" w:eastAsia="仿宋_GB2312" w:hAnsi="Times New Roman" w:hint="eastAsia"/>
          <w:sz w:val="30"/>
          <w:szCs w:val="30"/>
        </w:rPr>
        <w:t>，指各医疗卫生单位全面建立咨询、导办、代办服务机制，企业和群众到任何办事机构都能够享受到主动热情、宾至如归、标准统一的</w:t>
      </w:r>
      <w:r w:rsidRPr="000259BD">
        <w:rPr>
          <w:rFonts w:ascii="Times New Roman" w:eastAsia="仿宋_GB2312" w:hAnsi="Times New Roman"/>
          <w:sz w:val="30"/>
          <w:szCs w:val="30"/>
        </w:rPr>
        <w:t>“</w:t>
      </w:r>
      <w:r w:rsidRPr="000259BD">
        <w:rPr>
          <w:rFonts w:ascii="Times New Roman" w:eastAsia="仿宋_GB2312" w:hAnsi="Times New Roman" w:hint="eastAsia"/>
          <w:sz w:val="30"/>
          <w:szCs w:val="30"/>
        </w:rPr>
        <w:t>咨询导办、贴心帮办、全程代办</w:t>
      </w:r>
      <w:r w:rsidRPr="000259BD">
        <w:rPr>
          <w:rFonts w:ascii="Times New Roman" w:eastAsia="仿宋_GB2312" w:hAnsi="Times New Roman"/>
          <w:sz w:val="30"/>
          <w:szCs w:val="30"/>
        </w:rPr>
        <w:t>”</w:t>
      </w:r>
      <w:r w:rsidRPr="000259BD">
        <w:rPr>
          <w:rFonts w:ascii="Times New Roman" w:eastAsia="仿宋_GB2312" w:hAnsi="Times New Roman" w:hint="eastAsia"/>
          <w:sz w:val="30"/>
          <w:szCs w:val="30"/>
        </w:rPr>
        <w:t>服务，为实现</w:t>
      </w:r>
      <w:r w:rsidRPr="000259BD">
        <w:rPr>
          <w:rFonts w:ascii="Times New Roman" w:eastAsia="仿宋_GB2312" w:hAnsi="Times New Roman"/>
          <w:sz w:val="30"/>
          <w:szCs w:val="30"/>
        </w:rPr>
        <w:t>“</w:t>
      </w:r>
      <w:r w:rsidRPr="000259BD">
        <w:rPr>
          <w:rFonts w:ascii="Times New Roman" w:eastAsia="仿宋_GB2312" w:hAnsi="Times New Roman" w:hint="eastAsia"/>
          <w:sz w:val="30"/>
          <w:szCs w:val="30"/>
        </w:rPr>
        <w:t>一次办好</w:t>
      </w:r>
      <w:r w:rsidRPr="000259BD">
        <w:rPr>
          <w:rFonts w:ascii="Times New Roman" w:eastAsia="仿宋_GB2312" w:hAnsi="Times New Roman"/>
          <w:sz w:val="30"/>
          <w:szCs w:val="30"/>
        </w:rPr>
        <w:t>”</w:t>
      </w:r>
      <w:r w:rsidRPr="000259BD">
        <w:rPr>
          <w:rFonts w:ascii="Times New Roman" w:eastAsia="仿宋_GB2312" w:hAnsi="Times New Roman" w:hint="eastAsia"/>
          <w:sz w:val="30"/>
          <w:szCs w:val="30"/>
        </w:rPr>
        <w:t>的改革目标营造良好的服务氛围，奠定坚实的服务基础。</w:t>
      </w:r>
    </w:p>
    <w:p w:rsidR="00D779D4" w:rsidRPr="000259BD" w:rsidRDefault="00D779D4" w:rsidP="000259BD">
      <w:pPr>
        <w:spacing w:line="500" w:lineRule="exact"/>
        <w:ind w:firstLineChars="200" w:firstLine="600"/>
        <w:rPr>
          <w:rFonts w:ascii="仿宋_GB2312" w:eastAsia="仿宋_GB2312" w:hAnsi="Times New Roman"/>
          <w:sz w:val="30"/>
          <w:szCs w:val="30"/>
        </w:rPr>
      </w:pPr>
      <w:r w:rsidRPr="000259BD">
        <w:rPr>
          <w:rFonts w:ascii="仿宋_GB2312" w:eastAsia="仿宋_GB2312" w:hAnsi="Times New Roman" w:hint="eastAsia"/>
          <w:sz w:val="30"/>
          <w:szCs w:val="30"/>
        </w:rPr>
        <w:t>重点工作任务：全面推行“三个一”服务模式，即企业和群众办事“只看一清单、只进一扇门、只跑一次腿”，从而真正实现“一次办好、群众满意”的改革目标。</w:t>
      </w:r>
    </w:p>
    <w:p w:rsidR="00D779D4" w:rsidRPr="000259BD" w:rsidRDefault="00D779D4" w:rsidP="000259BD">
      <w:pPr>
        <w:spacing w:line="500" w:lineRule="exact"/>
        <w:ind w:firstLineChars="200" w:firstLine="600"/>
        <w:rPr>
          <w:rFonts w:ascii="Times New Roman" w:eastAsia="楷体_GB2312" w:hAnsi="Times New Roman"/>
          <w:sz w:val="30"/>
          <w:szCs w:val="30"/>
        </w:rPr>
      </w:pPr>
      <w:r w:rsidRPr="000259BD">
        <w:rPr>
          <w:rFonts w:ascii="Times New Roman" w:eastAsia="楷体_GB2312" w:hAnsi="Times New Roman" w:hint="eastAsia"/>
          <w:sz w:val="30"/>
          <w:szCs w:val="30"/>
        </w:rPr>
        <w:t>（三）实施范围</w:t>
      </w:r>
    </w:p>
    <w:p w:rsidR="00D779D4" w:rsidRPr="000259BD" w:rsidRDefault="00D779D4" w:rsidP="000259BD">
      <w:pPr>
        <w:spacing w:line="50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0259BD">
        <w:rPr>
          <w:rFonts w:ascii="Times New Roman" w:eastAsia="仿宋_GB2312" w:hAnsi="Times New Roman" w:hint="eastAsia"/>
          <w:sz w:val="30"/>
          <w:szCs w:val="30"/>
        </w:rPr>
        <w:t>各医疗卫生单位、</w:t>
      </w:r>
      <w:r w:rsidRPr="000259BD">
        <w:rPr>
          <w:rFonts w:ascii="仿宋_GB2312" w:eastAsia="仿宋_GB2312" w:hAnsi="仿宋_GB2312" w:cs="仿宋_GB2312" w:hint="eastAsia"/>
          <w:sz w:val="30"/>
          <w:szCs w:val="30"/>
        </w:rPr>
        <w:t>局机关各科室。</w:t>
      </w:r>
    </w:p>
    <w:p w:rsidR="00D779D4" w:rsidRPr="000259BD" w:rsidRDefault="00D779D4" w:rsidP="000259BD">
      <w:pPr>
        <w:spacing w:line="500" w:lineRule="exact"/>
        <w:ind w:firstLineChars="200" w:firstLine="600"/>
        <w:rPr>
          <w:rFonts w:ascii="Times New Roman" w:eastAsia="黑体" w:hAnsi="Times New Roman"/>
          <w:sz w:val="30"/>
          <w:szCs w:val="30"/>
        </w:rPr>
      </w:pPr>
      <w:r w:rsidRPr="000259BD">
        <w:rPr>
          <w:rFonts w:ascii="Times New Roman" w:eastAsia="黑体" w:hAnsi="Times New Roman" w:hint="eastAsia"/>
          <w:sz w:val="30"/>
          <w:szCs w:val="30"/>
        </w:rPr>
        <w:t>二、重点工作任务</w:t>
      </w:r>
    </w:p>
    <w:p w:rsidR="00D779D4" w:rsidRPr="000259BD" w:rsidRDefault="00D779D4" w:rsidP="000259BD">
      <w:pPr>
        <w:widowControl/>
        <w:spacing w:line="500" w:lineRule="exact"/>
        <w:ind w:firstLineChars="200" w:firstLine="600"/>
        <w:jc w:val="left"/>
        <w:rPr>
          <w:rFonts w:ascii="仿宋_GB2312" w:eastAsia="仿宋_GB2312" w:hAnsi="Arial" w:cs="Arial"/>
          <w:kern w:val="0"/>
          <w:sz w:val="30"/>
          <w:szCs w:val="30"/>
        </w:rPr>
      </w:pPr>
      <w:r w:rsidRPr="000259BD">
        <w:rPr>
          <w:rFonts w:ascii="楷体_GB2312" w:eastAsia="楷体_GB2312" w:hint="eastAsia"/>
          <w:sz w:val="30"/>
          <w:szCs w:val="30"/>
        </w:rPr>
        <w:t>（一）企业和群众办事“只看一清单”。</w:t>
      </w:r>
      <w:r w:rsidRPr="000259BD">
        <w:rPr>
          <w:rFonts w:ascii="Times New Roman" w:eastAsia="仿宋_GB2312" w:hAnsi="Times New Roman" w:hint="eastAsia"/>
          <w:sz w:val="30"/>
          <w:szCs w:val="30"/>
        </w:rPr>
        <w:t>市卫健局对各医疗卫生单位、局机关的依申请类公共服务事项进行了梳理，在明确申请材料、办事流程、承诺时限的基础上，编制了“一次办好”</w:t>
      </w:r>
      <w:r w:rsidRPr="000259BD">
        <w:rPr>
          <w:rFonts w:ascii="Times New Roman" w:eastAsia="仿宋_GB2312" w:hAnsi="Times New Roman"/>
          <w:sz w:val="30"/>
          <w:szCs w:val="30"/>
        </w:rPr>
        <w:t xml:space="preserve"> </w:t>
      </w:r>
      <w:r w:rsidRPr="000259BD">
        <w:rPr>
          <w:rFonts w:ascii="Times New Roman" w:eastAsia="仿宋_GB2312" w:hAnsi="Times New Roman" w:hint="eastAsia"/>
          <w:sz w:val="30"/>
          <w:szCs w:val="30"/>
        </w:rPr>
        <w:t>依申请类公共服务事项清单（详见附件</w:t>
      </w:r>
      <w:r w:rsidRPr="000259BD">
        <w:rPr>
          <w:rFonts w:ascii="Times New Roman" w:eastAsia="仿宋_GB2312" w:hAnsi="Times New Roman"/>
          <w:sz w:val="30"/>
          <w:szCs w:val="30"/>
        </w:rPr>
        <w:t>1</w:t>
      </w:r>
      <w:r w:rsidRPr="000259BD">
        <w:rPr>
          <w:rFonts w:ascii="Times New Roman" w:eastAsia="仿宋_GB2312" w:hAnsi="Times New Roman" w:hint="eastAsia"/>
          <w:sz w:val="30"/>
          <w:szCs w:val="30"/>
        </w:rPr>
        <w:t>）。各单位</w:t>
      </w:r>
      <w:r w:rsidRPr="000259BD">
        <w:rPr>
          <w:rFonts w:ascii="仿宋_GB2312" w:eastAsia="仿宋_GB2312" w:hAnsi="Arial" w:cs="Arial" w:hint="eastAsia"/>
          <w:kern w:val="0"/>
          <w:sz w:val="30"/>
          <w:szCs w:val="30"/>
        </w:rPr>
        <w:t>务必下硬功夫、真功夫，结合本单位其他服务事项，</w:t>
      </w:r>
      <w:r w:rsidRPr="000259BD">
        <w:rPr>
          <w:rFonts w:ascii="Times New Roman" w:eastAsia="仿宋_GB2312" w:hAnsi="Times New Roman" w:hint="eastAsia"/>
          <w:sz w:val="30"/>
          <w:szCs w:val="30"/>
        </w:rPr>
        <w:t>梳理编制本单位“一次办好”服务事项清单，明确</w:t>
      </w:r>
      <w:r w:rsidRPr="000259BD">
        <w:rPr>
          <w:rFonts w:ascii="仿宋_GB2312" w:eastAsia="仿宋_GB2312" w:hAnsi="Arial" w:cs="Arial" w:hint="eastAsia"/>
          <w:kern w:val="0"/>
          <w:sz w:val="30"/>
          <w:szCs w:val="30"/>
        </w:rPr>
        <w:t>实施范围、</w:t>
      </w:r>
      <w:r w:rsidRPr="000259BD">
        <w:rPr>
          <w:rFonts w:ascii="Times New Roman" w:eastAsia="仿宋_GB2312" w:hAnsi="Times New Roman" w:hint="eastAsia"/>
          <w:sz w:val="30"/>
          <w:szCs w:val="30"/>
        </w:rPr>
        <w:t>服务指南和流程图并对外公开，实时动态管理，</w:t>
      </w:r>
      <w:r w:rsidRPr="000259BD">
        <w:rPr>
          <w:rFonts w:ascii="仿宋_GB2312" w:eastAsia="仿宋_GB2312" w:hint="eastAsia"/>
          <w:sz w:val="30"/>
          <w:szCs w:val="30"/>
        </w:rPr>
        <w:t>实现“一次办好”全覆盖。</w:t>
      </w:r>
    </w:p>
    <w:p w:rsidR="00D779D4" w:rsidRPr="000259BD" w:rsidRDefault="00D779D4" w:rsidP="000259BD">
      <w:pPr>
        <w:spacing w:line="500" w:lineRule="exact"/>
        <w:ind w:firstLineChars="150" w:firstLine="450"/>
        <w:rPr>
          <w:sz w:val="30"/>
          <w:szCs w:val="30"/>
        </w:rPr>
      </w:pPr>
      <w:r w:rsidRPr="000259BD">
        <w:rPr>
          <w:rFonts w:ascii="楷体_GB2312" w:eastAsia="楷体_GB2312" w:hint="eastAsia"/>
          <w:sz w:val="30"/>
          <w:szCs w:val="30"/>
        </w:rPr>
        <w:t>（二）企业和群众办事“只进一扇门”。</w:t>
      </w:r>
      <w:r w:rsidRPr="000259BD">
        <w:rPr>
          <w:rFonts w:ascii="仿宋_GB2312" w:eastAsia="仿宋_GB2312" w:hint="eastAsia"/>
          <w:sz w:val="30"/>
          <w:szCs w:val="30"/>
        </w:rPr>
        <w:t>各单位要根据本单位的实际情况，将服务事项集中办理，以“一站式”服务模式实现企业和群众必须到现场办理的事项“只进一扇门”。</w:t>
      </w:r>
      <w:r w:rsidRPr="000259BD">
        <w:rPr>
          <w:rFonts w:ascii="Times New Roman" w:eastAsia="仿宋_GB2312" w:hAnsi="Times New Roman" w:hint="eastAsia"/>
          <w:sz w:val="30"/>
          <w:szCs w:val="30"/>
        </w:rPr>
        <w:t>医疗机构要对标银行营业大厅，全面建立咨询导办制度，设立“一次办好”总服务台或者咨询服务台（导办台），将</w:t>
      </w:r>
      <w:r w:rsidRPr="000259BD">
        <w:rPr>
          <w:rFonts w:ascii="仿宋_GB2312" w:eastAsia="仿宋_GB2312" w:hAnsi="仿宋" w:cs="仿宋" w:hint="eastAsia"/>
          <w:sz w:val="30"/>
          <w:szCs w:val="30"/>
        </w:rPr>
        <w:t>院前、院中及院外分散在多个科室的事项进行全流程综合服务整合，进一步简化办理流程，打造院内“一站式服务中心”</w:t>
      </w:r>
      <w:r w:rsidRPr="000259BD">
        <w:rPr>
          <w:rFonts w:ascii="仿宋_GB2312" w:eastAsia="仿宋_GB2312" w:hint="eastAsia"/>
          <w:sz w:val="30"/>
          <w:szCs w:val="30"/>
        </w:rPr>
        <w:t>，实现</w:t>
      </w:r>
      <w:r w:rsidRPr="000259BD">
        <w:rPr>
          <w:rFonts w:ascii="仿宋_GB2312" w:eastAsia="仿宋_GB2312"/>
          <w:sz w:val="30"/>
          <w:szCs w:val="30"/>
        </w:rPr>
        <w:t xml:space="preserve"> </w:t>
      </w:r>
      <w:r w:rsidRPr="000259BD">
        <w:rPr>
          <w:rFonts w:ascii="仿宋_GB2312" w:eastAsia="仿宋_GB2312" w:hint="eastAsia"/>
          <w:sz w:val="30"/>
          <w:szCs w:val="30"/>
        </w:rPr>
        <w:t>“一窗受理”服务。</w:t>
      </w:r>
      <w:r w:rsidRPr="000259BD">
        <w:rPr>
          <w:rFonts w:ascii="Times New Roman" w:eastAsia="仿宋_GB2312" w:hAnsi="Times New Roman" w:hint="eastAsia"/>
          <w:sz w:val="30"/>
          <w:szCs w:val="30"/>
        </w:rPr>
        <w:t>建立满足咨询导办需要的导办员队伍，</w:t>
      </w:r>
      <w:r w:rsidRPr="000259BD">
        <w:rPr>
          <w:rFonts w:ascii="仿宋_GB2312" w:eastAsia="仿宋_GB2312" w:hint="eastAsia"/>
          <w:sz w:val="30"/>
          <w:szCs w:val="30"/>
        </w:rPr>
        <w:t>按照“首问负责、答复咨询、牵头协调、落实到底”的原则要求和</w:t>
      </w:r>
      <w:r w:rsidRPr="000259BD">
        <w:rPr>
          <w:rFonts w:eastAsia="仿宋_GB2312"/>
          <w:sz w:val="30"/>
          <w:szCs w:val="30"/>
        </w:rPr>
        <w:t>“</w:t>
      </w:r>
      <w:r w:rsidRPr="000259BD">
        <w:rPr>
          <w:rFonts w:ascii="仿宋_GB2312" w:eastAsia="仿宋_GB2312" w:hint="eastAsia"/>
          <w:sz w:val="30"/>
          <w:szCs w:val="30"/>
        </w:rPr>
        <w:t>咨询导办、贴心帮办、全程代办</w:t>
      </w:r>
      <w:r w:rsidRPr="000259BD">
        <w:rPr>
          <w:rFonts w:eastAsia="仿宋_GB2312"/>
          <w:sz w:val="30"/>
          <w:szCs w:val="30"/>
        </w:rPr>
        <w:t>”</w:t>
      </w:r>
      <w:r w:rsidRPr="000259BD">
        <w:rPr>
          <w:rFonts w:ascii="仿宋_GB2312" w:eastAsia="仿宋_GB2312" w:hint="eastAsia"/>
          <w:sz w:val="30"/>
          <w:szCs w:val="30"/>
        </w:rPr>
        <w:t>的服务理念，</w:t>
      </w:r>
      <w:r w:rsidRPr="000259BD">
        <w:rPr>
          <w:rFonts w:ascii="Times New Roman" w:eastAsia="仿宋_GB2312" w:hAnsi="Times New Roman" w:hint="eastAsia"/>
          <w:sz w:val="30"/>
          <w:szCs w:val="30"/>
        </w:rPr>
        <w:t>为每一位到医疗机构办事的人员提供主动热情、宾至如归、标准统一的咨询导办服务。同时，完善医疗机构办公时间、楼层分布、窗口布局、服务指引、事项公开、办事指南等标志标识，强化对咨询导办员的业务培训，并</w:t>
      </w:r>
      <w:r w:rsidRPr="000259BD">
        <w:rPr>
          <w:rFonts w:eastAsia="仿宋_GB2312" w:hint="eastAsia"/>
          <w:sz w:val="30"/>
          <w:szCs w:val="30"/>
        </w:rPr>
        <w:t>设立自助服务区、等待休息区等贴心帮办服务设施，为企业和群众提供预约服务、绿色通道服务、“一对一”专办服务和</w:t>
      </w:r>
      <w:r w:rsidRPr="000259BD">
        <w:rPr>
          <w:rFonts w:ascii="仿宋_GB2312" w:eastAsia="仿宋_GB2312" w:hint="eastAsia"/>
          <w:sz w:val="30"/>
          <w:szCs w:val="30"/>
        </w:rPr>
        <w:t>全方位的咨询引导服务</w:t>
      </w:r>
      <w:r w:rsidRPr="000259BD">
        <w:rPr>
          <w:rFonts w:eastAsia="仿宋_GB2312" w:hint="eastAsia"/>
          <w:sz w:val="30"/>
          <w:szCs w:val="30"/>
        </w:rPr>
        <w:t>，切实提升企业和群众办事、就医的便利度、快捷度和满意度。</w:t>
      </w:r>
    </w:p>
    <w:p w:rsidR="00D779D4" w:rsidRPr="000259BD" w:rsidRDefault="00D779D4" w:rsidP="000259BD">
      <w:pPr>
        <w:autoSpaceDE w:val="0"/>
        <w:spacing w:line="500" w:lineRule="exact"/>
        <w:ind w:firstLineChars="200" w:firstLine="600"/>
        <w:rPr>
          <w:rFonts w:ascii="仿宋_GB2312" w:eastAsia="仿宋_GB2312" w:hAnsi="Arial" w:cs="Arial"/>
          <w:kern w:val="0"/>
          <w:sz w:val="30"/>
          <w:szCs w:val="30"/>
        </w:rPr>
      </w:pPr>
      <w:r w:rsidRPr="000259BD">
        <w:rPr>
          <w:rFonts w:ascii="楷体_GB2312" w:eastAsia="楷体_GB2312" w:hint="eastAsia"/>
          <w:sz w:val="30"/>
          <w:szCs w:val="30"/>
        </w:rPr>
        <w:t>（三）企业和群众办事“只跑一次腿”。</w:t>
      </w:r>
      <w:r w:rsidRPr="000259BD">
        <w:rPr>
          <w:rFonts w:ascii="仿宋_GB2312" w:eastAsia="仿宋_GB2312" w:hint="eastAsia"/>
          <w:color w:val="000000"/>
          <w:sz w:val="30"/>
          <w:szCs w:val="30"/>
        </w:rPr>
        <w:t>“只跑一次”改革是国务院、省委、省政府提出的一项重大改革举措，是撬动各领域改革的有效举措，更是面向全社会各行各业的庄严承诺。各单位要</w:t>
      </w:r>
      <w:r w:rsidRPr="000259BD">
        <w:rPr>
          <w:rFonts w:ascii="仿宋_GB2312" w:eastAsia="仿宋_GB2312" w:hAnsi="Arial" w:cs="Arial" w:hint="eastAsia"/>
          <w:kern w:val="0"/>
          <w:sz w:val="30"/>
          <w:szCs w:val="30"/>
        </w:rPr>
        <w:t>坚持以人民为中心的发展思想和改革理念，以退不回去、输不起为己任，以锲而不舍、驰而不息的决心和毅力，优化群众和企业办事流程，坚决减少单位内部交叉审核、复核、盖章等一些不必要的流转环节，通过优化流程、简化环节，实现跨科室的信息整合，让群众办事</w:t>
      </w:r>
      <w:r w:rsidRPr="000259BD">
        <w:rPr>
          <w:rFonts w:ascii="仿宋_GB2312" w:eastAsia="仿宋_GB2312" w:hAnsi="Arial" w:cs="Arial"/>
          <w:kern w:val="0"/>
          <w:sz w:val="30"/>
          <w:szCs w:val="30"/>
        </w:rPr>
        <w:t xml:space="preserve"> </w:t>
      </w:r>
      <w:r w:rsidRPr="000259BD">
        <w:rPr>
          <w:rFonts w:ascii="仿宋_GB2312" w:eastAsia="仿宋_GB2312" w:hAnsi="Arial" w:cs="Arial" w:hint="eastAsia"/>
          <w:kern w:val="0"/>
          <w:sz w:val="30"/>
          <w:szCs w:val="30"/>
        </w:rPr>
        <w:t>“只跑一次”。医疗机构要</w:t>
      </w:r>
      <w:r w:rsidRPr="000259BD">
        <w:rPr>
          <w:rFonts w:ascii="仿宋_GB2312" w:eastAsia="仿宋_GB2312" w:hAnsi="仿宋" w:cs="仿宋" w:hint="eastAsia"/>
          <w:sz w:val="30"/>
          <w:szCs w:val="30"/>
        </w:rPr>
        <w:t>倾听患者之心声，</w:t>
      </w:r>
      <w:r w:rsidRPr="000259BD">
        <w:rPr>
          <w:rFonts w:ascii="仿宋_GB2312" w:eastAsia="仿宋_GB2312" w:hint="eastAsia"/>
          <w:color w:val="000000"/>
          <w:sz w:val="30"/>
          <w:szCs w:val="30"/>
        </w:rPr>
        <w:t>把民之所需放在心坎上，把院内</w:t>
      </w:r>
      <w:r w:rsidRPr="000259BD">
        <w:rPr>
          <w:rFonts w:ascii="仿宋_GB2312" w:eastAsia="仿宋_GB2312" w:hAnsi="仿宋" w:cs="仿宋" w:hint="eastAsia"/>
          <w:sz w:val="30"/>
          <w:szCs w:val="30"/>
        </w:rPr>
        <w:t>“一站式服务”</w:t>
      </w:r>
      <w:r w:rsidRPr="000259BD">
        <w:rPr>
          <w:rFonts w:ascii="仿宋_GB2312" w:eastAsia="仿宋_GB2312" w:hAnsi="Arial" w:cs="Arial" w:hint="eastAsia"/>
          <w:kern w:val="0"/>
          <w:sz w:val="30"/>
          <w:szCs w:val="30"/>
        </w:rPr>
        <w:t>事项固化为真实的、普惠的、持久的</w:t>
      </w:r>
      <w:r w:rsidRPr="000259BD">
        <w:rPr>
          <w:rFonts w:ascii="仿宋_GB2312" w:eastAsia="仿宋_GB2312" w:hAnsi="Arial" w:cs="Arial"/>
          <w:kern w:val="0"/>
          <w:sz w:val="30"/>
          <w:szCs w:val="30"/>
        </w:rPr>
        <w:t xml:space="preserve"> </w:t>
      </w:r>
      <w:r w:rsidRPr="000259BD">
        <w:rPr>
          <w:rFonts w:ascii="仿宋_GB2312" w:eastAsia="仿宋_GB2312" w:hAnsi="Arial" w:cs="Arial" w:hint="eastAsia"/>
          <w:kern w:val="0"/>
          <w:sz w:val="30"/>
          <w:szCs w:val="30"/>
        </w:rPr>
        <w:t>“只跑一次”。</w:t>
      </w:r>
    </w:p>
    <w:p w:rsidR="00D779D4" w:rsidRPr="000259BD" w:rsidRDefault="00D779D4" w:rsidP="000259BD">
      <w:pPr>
        <w:autoSpaceDE w:val="0"/>
        <w:spacing w:line="500" w:lineRule="exact"/>
        <w:ind w:firstLineChars="200" w:firstLine="600"/>
        <w:rPr>
          <w:rFonts w:eastAsia="黑体"/>
          <w:sz w:val="30"/>
          <w:szCs w:val="30"/>
        </w:rPr>
      </w:pPr>
      <w:r w:rsidRPr="000259BD">
        <w:rPr>
          <w:rFonts w:ascii="黑体" w:eastAsia="黑体" w:hAnsi="黑体" w:hint="eastAsia"/>
          <w:sz w:val="30"/>
          <w:szCs w:val="30"/>
        </w:rPr>
        <w:t>三、组织实施</w:t>
      </w:r>
    </w:p>
    <w:p w:rsidR="00D779D4" w:rsidRPr="000259BD" w:rsidRDefault="00D779D4" w:rsidP="000259BD">
      <w:pPr>
        <w:autoSpaceDE w:val="0"/>
        <w:spacing w:line="500" w:lineRule="exact"/>
        <w:ind w:firstLineChars="200" w:firstLine="600"/>
        <w:rPr>
          <w:rFonts w:ascii="仿宋_GB2312" w:eastAsia="仿宋_GB2312"/>
          <w:sz w:val="30"/>
          <w:szCs w:val="30"/>
        </w:rPr>
      </w:pPr>
      <w:r w:rsidRPr="000259BD">
        <w:rPr>
          <w:rFonts w:ascii="楷体_GB2312" w:eastAsia="楷体_GB2312" w:hint="eastAsia"/>
          <w:sz w:val="30"/>
          <w:szCs w:val="30"/>
        </w:rPr>
        <w:t>（一）加强组织领导，落实工作责任。</w:t>
      </w:r>
      <w:r w:rsidRPr="000259BD">
        <w:rPr>
          <w:rFonts w:ascii="仿宋_GB2312" w:eastAsia="仿宋_GB2312" w:hint="eastAsia"/>
          <w:sz w:val="30"/>
          <w:szCs w:val="30"/>
        </w:rPr>
        <w:t>各单位要提高思想认识，建立主要负责同志抓落实工作机制，统筹负责改革的组织协调、推进落实和督促检查。市卫健局将深化</w:t>
      </w:r>
      <w:r w:rsidRPr="000259BD">
        <w:rPr>
          <w:rFonts w:eastAsia="仿宋_GB2312"/>
          <w:sz w:val="30"/>
          <w:szCs w:val="30"/>
        </w:rPr>
        <w:t>“</w:t>
      </w:r>
      <w:r w:rsidRPr="000259BD">
        <w:rPr>
          <w:rFonts w:ascii="仿宋_GB2312" w:eastAsia="仿宋_GB2312" w:hint="eastAsia"/>
          <w:sz w:val="30"/>
          <w:szCs w:val="30"/>
        </w:rPr>
        <w:t>一次办好</w:t>
      </w:r>
      <w:r w:rsidRPr="000259BD">
        <w:rPr>
          <w:rFonts w:eastAsia="仿宋_GB2312"/>
          <w:sz w:val="30"/>
          <w:szCs w:val="30"/>
        </w:rPr>
        <w:t>”</w:t>
      </w:r>
      <w:r w:rsidRPr="000259BD">
        <w:rPr>
          <w:rFonts w:ascii="仿宋_GB2312" w:eastAsia="仿宋_GB2312" w:hint="eastAsia"/>
          <w:sz w:val="30"/>
          <w:szCs w:val="30"/>
        </w:rPr>
        <w:t>改革工作情况作为各单位领导干部综合考核评价的重要参考，并纳入“医德医风专项整治行动”中，全程监督落实情况，各单位要切实转变服务理念和工作作风，于</w:t>
      </w:r>
      <w:r w:rsidRPr="000259BD">
        <w:rPr>
          <w:rFonts w:ascii="仿宋_GB2312" w:eastAsia="仿宋_GB2312"/>
          <w:sz w:val="30"/>
          <w:szCs w:val="30"/>
        </w:rPr>
        <w:t>2019</w:t>
      </w:r>
      <w:r w:rsidRPr="000259BD">
        <w:rPr>
          <w:rFonts w:ascii="仿宋_GB2312" w:eastAsia="仿宋_GB2312" w:hint="eastAsia"/>
          <w:sz w:val="30"/>
          <w:szCs w:val="30"/>
        </w:rPr>
        <w:t>年</w:t>
      </w:r>
      <w:r w:rsidRPr="000259BD">
        <w:rPr>
          <w:rFonts w:ascii="仿宋_GB2312" w:eastAsia="仿宋_GB2312"/>
          <w:sz w:val="30"/>
          <w:szCs w:val="30"/>
        </w:rPr>
        <w:t>1</w:t>
      </w:r>
      <w:r w:rsidRPr="000259BD">
        <w:rPr>
          <w:rFonts w:ascii="仿宋_GB2312" w:eastAsia="仿宋_GB2312" w:hint="eastAsia"/>
          <w:sz w:val="30"/>
          <w:szCs w:val="30"/>
        </w:rPr>
        <w:t>月底前制定“一次办好”改革事项的清单、办事流程、服务指南，并组织实施。</w:t>
      </w:r>
    </w:p>
    <w:p w:rsidR="00D779D4" w:rsidRPr="000259BD" w:rsidRDefault="00D779D4" w:rsidP="000259BD">
      <w:pPr>
        <w:autoSpaceDE w:val="0"/>
        <w:spacing w:line="500" w:lineRule="exact"/>
        <w:ind w:firstLineChars="200" w:firstLine="600"/>
        <w:rPr>
          <w:rFonts w:ascii="仿宋_GB2312" w:eastAsia="仿宋_GB2312" w:hAnsi="微软雅黑" w:cs="宋体"/>
          <w:color w:val="222222"/>
          <w:kern w:val="0"/>
          <w:sz w:val="30"/>
          <w:szCs w:val="30"/>
        </w:rPr>
      </w:pPr>
      <w:r w:rsidRPr="000259BD">
        <w:rPr>
          <w:rFonts w:ascii="楷体_GB2312" w:eastAsia="楷体_GB2312" w:hint="eastAsia"/>
          <w:sz w:val="30"/>
          <w:szCs w:val="30"/>
        </w:rPr>
        <w:t>（二）加强宣传引导，营造舆论氛围。</w:t>
      </w:r>
      <w:r w:rsidRPr="000259BD">
        <w:rPr>
          <w:rFonts w:ascii="仿宋_GB2312" w:eastAsia="仿宋_GB2312" w:hint="eastAsia"/>
          <w:sz w:val="30"/>
          <w:szCs w:val="30"/>
        </w:rPr>
        <w:t>坚持开门搞改革，建立健全群众满意度评价机制，开展满意度调查，广泛听取社会各界意见建议，让人民群众评判改革成效。发挥各单位的首创精神，争取推出一批有影响力的“一次办好”改革典型。充分利用报纸、广播、电视、网络、新媒体等载体和新闻发布会等形式，做好政策宣传解读，加强舆论监督，正确引导社会预期，积极回应社会关切，广泛凝聚社会共识，营造良好服务氛围，进一步</w:t>
      </w:r>
      <w:r w:rsidRPr="000259BD">
        <w:rPr>
          <w:rFonts w:ascii="仿宋_GB2312" w:eastAsia="仿宋_GB2312" w:hAnsi="微软雅黑" w:cs="宋体" w:hint="eastAsia"/>
          <w:color w:val="222222"/>
          <w:kern w:val="0"/>
          <w:sz w:val="30"/>
          <w:szCs w:val="30"/>
        </w:rPr>
        <w:t>增强群众的获得感和幸福感。</w:t>
      </w:r>
    </w:p>
    <w:p w:rsidR="00D779D4" w:rsidRPr="000259BD" w:rsidRDefault="00D779D4" w:rsidP="000259BD">
      <w:pPr>
        <w:autoSpaceDE w:val="0"/>
        <w:spacing w:line="500" w:lineRule="exact"/>
        <w:ind w:firstLineChars="200" w:firstLine="600"/>
        <w:rPr>
          <w:rFonts w:ascii="仿宋_GB2312" w:eastAsia="仿宋_GB2312" w:hAnsi="微软雅黑" w:cs="宋体"/>
          <w:color w:val="222222"/>
          <w:kern w:val="0"/>
          <w:sz w:val="30"/>
          <w:szCs w:val="30"/>
        </w:rPr>
      </w:pPr>
      <w:r w:rsidRPr="000259BD">
        <w:rPr>
          <w:rFonts w:ascii="仿宋_GB2312" w:eastAsia="仿宋_GB2312" w:hAnsi="微软雅黑" w:cs="宋体" w:hint="eastAsia"/>
          <w:color w:val="222222"/>
          <w:kern w:val="0"/>
          <w:sz w:val="30"/>
          <w:szCs w:val="30"/>
        </w:rPr>
        <w:t>附件：</w:t>
      </w:r>
      <w:r w:rsidRPr="000259BD">
        <w:rPr>
          <w:rFonts w:ascii="Times New Roman" w:eastAsia="仿宋_GB2312" w:hAnsi="Times New Roman" w:hint="eastAsia"/>
          <w:sz w:val="30"/>
          <w:szCs w:val="30"/>
        </w:rPr>
        <w:t>市卫生健康局“一次办好”</w:t>
      </w:r>
      <w:r w:rsidRPr="000259BD">
        <w:rPr>
          <w:rFonts w:ascii="Times New Roman" w:eastAsia="仿宋_GB2312" w:hAnsi="Times New Roman"/>
          <w:sz w:val="30"/>
          <w:szCs w:val="30"/>
        </w:rPr>
        <w:t xml:space="preserve"> </w:t>
      </w:r>
      <w:r w:rsidRPr="000259BD">
        <w:rPr>
          <w:rFonts w:ascii="Times New Roman" w:eastAsia="仿宋_GB2312" w:hAnsi="Times New Roman" w:hint="eastAsia"/>
          <w:sz w:val="30"/>
          <w:szCs w:val="30"/>
        </w:rPr>
        <w:t>依申请类公共服务事项清单</w:t>
      </w:r>
      <w:r w:rsidRPr="000259BD">
        <w:rPr>
          <w:rFonts w:ascii="仿宋_GB2312" w:eastAsia="仿宋_GB2312" w:hAnsi="微软雅黑" w:cs="宋体" w:hint="eastAsia"/>
          <w:color w:val="222222"/>
          <w:kern w:val="0"/>
          <w:sz w:val="30"/>
          <w:szCs w:val="30"/>
        </w:rPr>
        <w:t>及服务指南。</w:t>
      </w:r>
    </w:p>
    <w:p w:rsidR="00D779D4" w:rsidRPr="000259BD" w:rsidRDefault="00D779D4" w:rsidP="000259BD">
      <w:pPr>
        <w:spacing w:line="500" w:lineRule="exact"/>
        <w:rPr>
          <w:sz w:val="30"/>
          <w:szCs w:val="30"/>
        </w:rPr>
      </w:pPr>
    </w:p>
    <w:sectPr w:rsidR="00D779D4" w:rsidRPr="000259BD" w:rsidSect="00F64E4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106" w:bottom="144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79D4" w:rsidRDefault="00D779D4">
      <w:r>
        <w:separator/>
      </w:r>
    </w:p>
  </w:endnote>
  <w:endnote w:type="continuationSeparator" w:id="0">
    <w:p w:rsidR="00D779D4" w:rsidRDefault="00D779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微软雅黑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微软雅黑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79D4" w:rsidRDefault="00D779D4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79D4" w:rsidRDefault="00D779D4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79D4" w:rsidRDefault="00D779D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79D4" w:rsidRDefault="00D779D4">
      <w:r>
        <w:separator/>
      </w:r>
    </w:p>
  </w:footnote>
  <w:footnote w:type="continuationSeparator" w:id="0">
    <w:p w:rsidR="00D779D4" w:rsidRDefault="00D779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79D4" w:rsidRDefault="00D779D4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79D4" w:rsidRDefault="00D779D4" w:rsidP="000259BD">
    <w:pPr>
      <w:pStyle w:val="Header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79D4" w:rsidRDefault="00D779D4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91BC7"/>
    <w:rsid w:val="00012F3C"/>
    <w:rsid w:val="000259BD"/>
    <w:rsid w:val="000B0DF9"/>
    <w:rsid w:val="000B1116"/>
    <w:rsid w:val="000B1ED5"/>
    <w:rsid w:val="000F5AA9"/>
    <w:rsid w:val="001358F0"/>
    <w:rsid w:val="00180A0C"/>
    <w:rsid w:val="00223752"/>
    <w:rsid w:val="0023100C"/>
    <w:rsid w:val="002633D8"/>
    <w:rsid w:val="002A34CE"/>
    <w:rsid w:val="00305B9B"/>
    <w:rsid w:val="00306437"/>
    <w:rsid w:val="003066CE"/>
    <w:rsid w:val="003074B9"/>
    <w:rsid w:val="0032591D"/>
    <w:rsid w:val="00363DC9"/>
    <w:rsid w:val="003B5F6B"/>
    <w:rsid w:val="003B7344"/>
    <w:rsid w:val="00435F14"/>
    <w:rsid w:val="00442EC0"/>
    <w:rsid w:val="00452793"/>
    <w:rsid w:val="004856D1"/>
    <w:rsid w:val="004E271D"/>
    <w:rsid w:val="00507000"/>
    <w:rsid w:val="00553192"/>
    <w:rsid w:val="005A0A4F"/>
    <w:rsid w:val="005D353F"/>
    <w:rsid w:val="00625495"/>
    <w:rsid w:val="0064614C"/>
    <w:rsid w:val="00671E9B"/>
    <w:rsid w:val="00694E53"/>
    <w:rsid w:val="00754152"/>
    <w:rsid w:val="007E39E8"/>
    <w:rsid w:val="007F48CC"/>
    <w:rsid w:val="00805302"/>
    <w:rsid w:val="008229D0"/>
    <w:rsid w:val="0083511F"/>
    <w:rsid w:val="00891BC7"/>
    <w:rsid w:val="008A7218"/>
    <w:rsid w:val="008B4C9B"/>
    <w:rsid w:val="00944DC2"/>
    <w:rsid w:val="009513D3"/>
    <w:rsid w:val="00954F2B"/>
    <w:rsid w:val="009804F8"/>
    <w:rsid w:val="009C5476"/>
    <w:rsid w:val="009E5A78"/>
    <w:rsid w:val="00A33300"/>
    <w:rsid w:val="00AC5BAC"/>
    <w:rsid w:val="00AC67CC"/>
    <w:rsid w:val="00B85973"/>
    <w:rsid w:val="00C20F10"/>
    <w:rsid w:val="00CE3951"/>
    <w:rsid w:val="00D10F54"/>
    <w:rsid w:val="00D44C6E"/>
    <w:rsid w:val="00D57FB9"/>
    <w:rsid w:val="00D60C84"/>
    <w:rsid w:val="00D779D4"/>
    <w:rsid w:val="00D84E6D"/>
    <w:rsid w:val="00DB0123"/>
    <w:rsid w:val="00E64F5D"/>
    <w:rsid w:val="00E664D2"/>
    <w:rsid w:val="00E80E40"/>
    <w:rsid w:val="00E9327F"/>
    <w:rsid w:val="00EB779C"/>
    <w:rsid w:val="00EC5653"/>
    <w:rsid w:val="00F52BE1"/>
    <w:rsid w:val="00F64E4D"/>
    <w:rsid w:val="00F66DB9"/>
    <w:rsid w:val="00F736D0"/>
    <w:rsid w:val="299E765F"/>
    <w:rsid w:val="2B135196"/>
    <w:rsid w:val="2D4B2B60"/>
    <w:rsid w:val="38406227"/>
    <w:rsid w:val="386968CD"/>
    <w:rsid w:val="51906AE5"/>
    <w:rsid w:val="669D4397"/>
    <w:rsid w:val="795C19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6437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semiHidden/>
    <w:rsid w:val="003064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06437"/>
    <w:rPr>
      <w:rFonts w:ascii="Calibri" w:eastAsia="宋体" w:hAnsi="Calibri"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semiHidden/>
    <w:rsid w:val="003064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06437"/>
    <w:rPr>
      <w:rFonts w:ascii="Calibri" w:eastAsia="宋体" w:hAnsi="Calibri" w:cs="Times New Roman"/>
      <w:sz w:val="18"/>
      <w:szCs w:val="18"/>
    </w:rPr>
  </w:style>
  <w:style w:type="character" w:styleId="Hyperlink">
    <w:name w:val="Hyperlink"/>
    <w:basedOn w:val="DefaultParagraphFont"/>
    <w:uiPriority w:val="99"/>
    <w:rsid w:val="0030643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4</Pages>
  <Words>365</Words>
  <Characters>2086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关于印发《荣成市卫生健康系统深化</dc:title>
  <dc:subject/>
  <dc:creator>NTKO</dc:creator>
  <cp:keywords/>
  <dc:description/>
  <cp:lastModifiedBy>wzb</cp:lastModifiedBy>
  <cp:revision>3</cp:revision>
  <cp:lastPrinted>2019-01-21T08:59:00Z</cp:lastPrinted>
  <dcterms:created xsi:type="dcterms:W3CDTF">2019-01-21T08:58:00Z</dcterms:created>
  <dcterms:modified xsi:type="dcterms:W3CDTF">2019-01-21T09:00:00Z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2052-10.1.0.7697</vt:lpwstr>
  </property>
</Properties>
</file>