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w w:val="90"/>
          <w:sz w:val="44"/>
          <w:szCs w:val="44"/>
          <w:shd w:val="clear" w:fill="FFFFFF"/>
        </w:rPr>
        <w:t>荣成市文化和旅游局(荣成市广电局)关于对广播电视播出机构的广告播出情况的监管“双随机、一公开”的实施方案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一、抽查项目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对广播电视播出机构的广告播出情况的监管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二、检查内容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对广播电视播出机构的广告播出情况的监管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检查事项为：对广播电视播出机构的广告播出时长、内容、时间段等是否符合要求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三、检查对象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广播电视播出机构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。（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）抽取范围：荣成市广播电视播出机构列入本次抽查范围。（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）全年抽查比例为5%，每年抽查1次。（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）按信用风险分类抽取：A级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%，B级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%，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C级100%，D级100%。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四、检查时间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11月6日-11月15日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五、检查人员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荣成市文旅局（荣成市广电局）从执法人员名录库中随机抽取2名执法人员。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抽查结果的录入和公示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检查结束后，通过省“双随机、一公开”监管工作平台录入检查结果，并及时向社会公示。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3834"/>
        <w:gridCol w:w="37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38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检查对象名称</w:t>
            </w:r>
          </w:p>
        </w:tc>
        <w:tc>
          <w:tcPr>
            <w:tcW w:w="3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检查对象唯一编码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8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荣成市融媒体中心</w:t>
            </w:r>
          </w:p>
        </w:tc>
        <w:tc>
          <w:tcPr>
            <w:tcW w:w="3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12371082MB2873235Y</w:t>
            </w:r>
          </w:p>
        </w:tc>
      </w:tr>
    </w:tbl>
    <w:p>
      <w:pPr>
        <w:widowControl/>
        <w:spacing w:line="580" w:lineRule="exac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107278"/>
    <w:multiLevelType w:val="singleLevel"/>
    <w:tmpl w:val="DD107278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xYjUxNjQxYzM4YTgxNmMxZGJjNGIwNzE0Y2FiNzMifQ=="/>
  </w:docVars>
  <w:rsids>
    <w:rsidRoot w:val="492350B2"/>
    <w:rsid w:val="00F50CDF"/>
    <w:rsid w:val="08F74C8B"/>
    <w:rsid w:val="130B5508"/>
    <w:rsid w:val="16B87ABB"/>
    <w:rsid w:val="18E86D07"/>
    <w:rsid w:val="2096173F"/>
    <w:rsid w:val="27A75FE0"/>
    <w:rsid w:val="27EC245A"/>
    <w:rsid w:val="30B32E98"/>
    <w:rsid w:val="314B685E"/>
    <w:rsid w:val="373F6235"/>
    <w:rsid w:val="492350B2"/>
    <w:rsid w:val="49ED38CE"/>
    <w:rsid w:val="4A161077"/>
    <w:rsid w:val="4D8B4015"/>
    <w:rsid w:val="4E8D08D6"/>
    <w:rsid w:val="4FB8497E"/>
    <w:rsid w:val="50065058"/>
    <w:rsid w:val="51C432E9"/>
    <w:rsid w:val="53673F11"/>
    <w:rsid w:val="65436640"/>
    <w:rsid w:val="67F341AC"/>
    <w:rsid w:val="681542C4"/>
    <w:rsid w:val="6E7A30D3"/>
    <w:rsid w:val="71A072F4"/>
    <w:rsid w:val="7885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2384</Words>
  <Characters>4853</Characters>
  <Lines>1</Lines>
  <Paragraphs>1</Paragraphs>
  <TotalTime>5</TotalTime>
  <ScaleCrop>false</ScaleCrop>
  <LinksUpToDate>false</LinksUpToDate>
  <CharactersWithSpaces>4855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2022-10-08T09:21:00Z</dcterms:created>
  <dc:creator>雨光</dc:creator>
  <cp:lastModifiedBy>曲卿绾｜醉尘</cp:lastModifiedBy>
  <dcterms:modified xsi:type="dcterms:W3CDTF">2023-11-04T03:29:43Z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3A03787E240D4935A37182872897F251</vt:lpwstr>
  </property>
</Properties>
</file>