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52"/>
          <w:szCs w:val="52"/>
        </w:rPr>
      </w:pPr>
    </w:p>
    <w:p>
      <w:pPr>
        <w:jc w:val="center"/>
        <w:rPr>
          <w:b/>
          <w:sz w:val="52"/>
          <w:szCs w:val="52"/>
        </w:rPr>
      </w:pPr>
    </w:p>
    <w:p>
      <w:pPr>
        <w:jc w:val="center"/>
        <w:rPr>
          <w:rFonts w:hint="eastAsia" w:ascii="黑体" w:hAnsi="黑体" w:eastAsia="黑体"/>
          <w:b/>
          <w:sz w:val="52"/>
          <w:szCs w:val="52"/>
        </w:rPr>
      </w:pPr>
      <w:r>
        <w:rPr>
          <w:rFonts w:hint="eastAsia" w:ascii="黑体" w:hAnsi="黑体" w:eastAsia="黑体"/>
          <w:b/>
          <w:sz w:val="52"/>
          <w:szCs w:val="52"/>
          <w:lang w:eastAsia="zh-CN"/>
        </w:rPr>
        <w:t>荣成</w:t>
      </w:r>
      <w:r>
        <w:rPr>
          <w:rFonts w:hint="eastAsia" w:ascii="黑体" w:hAnsi="黑体" w:eastAsia="黑体"/>
          <w:b/>
          <w:sz w:val="52"/>
          <w:szCs w:val="52"/>
        </w:rPr>
        <w:t>市</w:t>
      </w:r>
      <w:r>
        <w:rPr>
          <w:rFonts w:hint="eastAsia" w:ascii="黑体" w:hAnsi="黑体" w:eastAsia="黑体"/>
          <w:b/>
          <w:sz w:val="52"/>
          <w:szCs w:val="52"/>
          <w:lang w:eastAsia="zh-CN"/>
        </w:rPr>
        <w:t>“揭榜制”科技</w:t>
      </w:r>
      <w:r>
        <w:rPr>
          <w:rFonts w:hint="eastAsia" w:ascii="黑体" w:hAnsi="黑体" w:eastAsia="黑体"/>
          <w:b/>
          <w:sz w:val="52"/>
          <w:szCs w:val="52"/>
        </w:rPr>
        <w:t>项目任务书</w:t>
      </w:r>
    </w:p>
    <w:p>
      <w:pPr>
        <w:pStyle w:val="2"/>
        <w:jc w:val="center"/>
        <w:rPr>
          <w:rFonts w:hint="eastAsia" w:ascii="方正楷体简体" w:hAnsi="方正楷体简体" w:eastAsia="方正楷体简体" w:cs="方正楷体简体"/>
          <w:b w:val="0"/>
          <w:bCs/>
          <w:sz w:val="36"/>
          <w:szCs w:val="36"/>
          <w:lang w:eastAsia="zh-CN"/>
        </w:rPr>
      </w:pPr>
    </w:p>
    <w:p>
      <w:pPr>
        <w:jc w:val="left"/>
        <w:rPr>
          <w:sz w:val="32"/>
          <w:szCs w:val="32"/>
        </w:rPr>
      </w:pPr>
    </w:p>
    <w:p>
      <w:pPr>
        <w:autoSpaceDE w:val="0"/>
        <w:autoSpaceDN w:val="0"/>
        <w:adjustRightInd w:val="0"/>
        <w:ind w:firstLine="948" w:firstLineChars="295"/>
        <w:jc w:val="left"/>
        <w:rPr>
          <w:rFonts w:ascii="宋体" w:hAnsi="宋体"/>
          <w:b/>
          <w:sz w:val="32"/>
          <w:szCs w:val="32"/>
        </w:rPr>
      </w:pPr>
    </w:p>
    <w:p>
      <w:pPr>
        <w:autoSpaceDE w:val="0"/>
        <w:autoSpaceDN w:val="0"/>
        <w:adjustRightInd w:val="0"/>
        <w:ind w:firstLine="948" w:firstLineChars="295"/>
        <w:jc w:val="left"/>
        <w:rPr>
          <w:rFonts w:ascii="宋体" w:hAnsi="宋体"/>
          <w:b/>
          <w:sz w:val="32"/>
          <w:szCs w:val="32"/>
        </w:rPr>
      </w:pPr>
    </w:p>
    <w:p>
      <w:pPr>
        <w:autoSpaceDE w:val="0"/>
        <w:autoSpaceDN w:val="0"/>
        <w:adjustRightInd w:val="0"/>
        <w:ind w:firstLine="948" w:firstLineChars="295"/>
        <w:jc w:val="left"/>
        <w:rPr>
          <w:rFonts w:ascii="宋体" w:hAnsi="宋体"/>
          <w:b/>
          <w:sz w:val="32"/>
          <w:szCs w:val="32"/>
        </w:rPr>
      </w:pPr>
    </w:p>
    <w:p>
      <w:pPr>
        <w:autoSpaceDE w:val="0"/>
        <w:autoSpaceDN w:val="0"/>
        <w:adjustRightInd w:val="0"/>
        <w:ind w:firstLine="948" w:firstLineChars="295"/>
        <w:jc w:val="left"/>
        <w:rPr>
          <w:rFonts w:ascii="宋体" w:hAnsi="宋体"/>
          <w:b/>
          <w:sz w:val="32"/>
          <w:szCs w:val="32"/>
        </w:rPr>
      </w:pPr>
    </w:p>
    <w:p>
      <w:pPr>
        <w:autoSpaceDE w:val="0"/>
        <w:autoSpaceDN w:val="0"/>
        <w:adjustRightInd w:val="0"/>
        <w:ind w:firstLine="948" w:firstLineChars="295"/>
        <w:jc w:val="left"/>
        <w:rPr>
          <w:rFonts w:hint="eastAsia" w:eastAsia="宋体"/>
          <w:b/>
          <w:sz w:val="32"/>
          <w:szCs w:val="32"/>
          <w:lang w:eastAsia="zh-CN"/>
        </w:rPr>
      </w:pPr>
      <w:r>
        <w:rPr>
          <w:rFonts w:hint="eastAsia" w:ascii="宋体" w:hAnsi="宋体"/>
          <w:b/>
          <w:sz w:val="32"/>
          <w:szCs w:val="32"/>
        </w:rPr>
        <w:t>立项编号：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 xml:space="preserve"> </w:t>
      </w:r>
    </w:p>
    <w:p>
      <w:pPr>
        <w:autoSpaceDE w:val="0"/>
        <w:autoSpaceDN w:val="0"/>
        <w:adjustRightInd w:val="0"/>
        <w:ind w:firstLine="948" w:firstLineChars="295"/>
        <w:jc w:val="left"/>
        <w:rPr>
          <w:rFonts w:hint="eastAsia" w:ascii="宋体" w:hAnsi="宋体" w:eastAsia="宋体"/>
          <w:b/>
          <w:sz w:val="32"/>
          <w:szCs w:val="32"/>
          <w:lang w:eastAsia="zh-CN"/>
        </w:rPr>
      </w:pPr>
      <w:r>
        <w:rPr>
          <w:rFonts w:hint="eastAsia" w:ascii="宋体" w:hAnsi="宋体"/>
          <w:b/>
          <w:sz w:val="32"/>
          <w:szCs w:val="32"/>
        </w:rPr>
        <w:t xml:space="preserve">项目名称: 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 xml:space="preserve"> </w:t>
      </w:r>
    </w:p>
    <w:p>
      <w:pPr>
        <w:autoSpaceDE w:val="0"/>
        <w:autoSpaceDN w:val="0"/>
        <w:adjustRightInd w:val="0"/>
        <w:ind w:firstLine="948" w:firstLineChars="295"/>
        <w:jc w:val="left"/>
        <w:rPr>
          <w:rFonts w:hint="eastAsia" w:ascii="宋体" w:hAnsi="宋体" w:eastAsia="宋体"/>
          <w:b/>
          <w:sz w:val="32"/>
          <w:szCs w:val="32"/>
          <w:lang w:eastAsia="zh-CN"/>
        </w:rPr>
      </w:pPr>
      <w:r>
        <w:rPr>
          <w:rFonts w:hint="eastAsia" w:ascii="宋体" w:hAnsi="宋体"/>
          <w:b/>
          <w:sz w:val="32"/>
          <w:szCs w:val="32"/>
        </w:rPr>
        <w:t xml:space="preserve">申报单位: 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 xml:space="preserve"> </w:t>
      </w:r>
    </w:p>
    <w:p>
      <w:pPr>
        <w:autoSpaceDE w:val="0"/>
        <w:autoSpaceDN w:val="0"/>
        <w:adjustRightInd w:val="0"/>
        <w:ind w:firstLine="948" w:firstLineChars="295"/>
        <w:jc w:val="left"/>
        <w:rPr>
          <w:rFonts w:hint="eastAsia" w:ascii="宋体" w:hAnsi="宋体" w:eastAsia="宋体"/>
          <w:b/>
          <w:sz w:val="32"/>
          <w:szCs w:val="32"/>
          <w:lang w:eastAsia="zh-CN"/>
        </w:rPr>
      </w:pPr>
      <w:r>
        <w:rPr>
          <w:rFonts w:hint="eastAsia" w:ascii="宋体" w:hAnsi="宋体"/>
          <w:b/>
          <w:sz w:val="32"/>
          <w:szCs w:val="32"/>
        </w:rPr>
        <w:t xml:space="preserve">协作单位: 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 xml:space="preserve"> </w:t>
      </w:r>
    </w:p>
    <w:p>
      <w:pPr>
        <w:autoSpaceDE w:val="0"/>
        <w:autoSpaceDN w:val="0"/>
        <w:adjustRightInd w:val="0"/>
        <w:ind w:firstLine="948" w:firstLineChars="295"/>
        <w:jc w:val="left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主管部门:</w:t>
      </w:r>
      <w:r>
        <w:rPr>
          <w:rFonts w:ascii="宋体" w:hAnsi="宋体"/>
          <w:b/>
          <w:sz w:val="32"/>
          <w:szCs w:val="32"/>
        </w:rPr>
        <w:t xml:space="preserve"> 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 xml:space="preserve"> </w:t>
      </w:r>
      <w:r>
        <w:rPr>
          <w:rFonts w:ascii="宋体" w:hAnsi="宋体"/>
          <w:b/>
          <w:sz w:val="32"/>
          <w:szCs w:val="32"/>
        </w:rPr>
        <w:tab/>
      </w:r>
    </w:p>
    <w:p>
      <w:pPr>
        <w:jc w:val="center"/>
        <w:rPr>
          <w:b/>
          <w:sz w:val="32"/>
          <w:szCs w:val="32"/>
        </w:rPr>
      </w:pPr>
    </w:p>
    <w:p>
      <w:pPr>
        <w:jc w:val="center"/>
        <w:rPr>
          <w:b/>
          <w:sz w:val="32"/>
          <w:szCs w:val="32"/>
        </w:rPr>
      </w:pPr>
    </w:p>
    <w:p>
      <w:pPr>
        <w:jc w:val="center"/>
        <w:rPr>
          <w:b/>
          <w:sz w:val="32"/>
          <w:szCs w:val="32"/>
        </w:rPr>
      </w:pPr>
    </w:p>
    <w:p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  <w:lang w:eastAsia="zh-CN"/>
        </w:rPr>
        <w:t>荣成</w:t>
      </w:r>
      <w:r>
        <w:rPr>
          <w:b/>
          <w:sz w:val="32"/>
          <w:szCs w:val="32"/>
        </w:rPr>
        <w:t>市</w:t>
      </w:r>
      <w:r>
        <w:rPr>
          <w:rFonts w:hint="eastAsia"/>
          <w:b/>
          <w:sz w:val="32"/>
          <w:szCs w:val="32"/>
        </w:rPr>
        <w:t>科学技术局</w:t>
      </w:r>
    </w:p>
    <w:p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二〇</w:t>
      </w:r>
      <w:r>
        <w:rPr>
          <w:rFonts w:hint="eastAsia"/>
          <w:b/>
          <w:sz w:val="32"/>
          <w:szCs w:val="32"/>
          <w:lang w:eastAsia="zh-CN"/>
        </w:rPr>
        <w:t>二二</w:t>
      </w:r>
      <w:r>
        <w:rPr>
          <w:rFonts w:hint="eastAsia"/>
          <w:b/>
          <w:sz w:val="32"/>
          <w:szCs w:val="32"/>
        </w:rPr>
        <w:t>年制</w:t>
      </w:r>
    </w:p>
    <w:p>
      <w:pPr>
        <w:widowControl/>
        <w:jc w:val="left"/>
      </w:pPr>
      <w:r>
        <w:br w:type="page"/>
      </w:r>
    </w:p>
    <w:p>
      <w:pPr>
        <w:spacing w:beforeLines="50" w:afterLines="50" w:line="480" w:lineRule="auto"/>
        <w:jc w:val="center"/>
        <w:rPr>
          <w:rFonts w:ascii="黑体" w:hAnsi="黑体" w:eastAsia="黑体"/>
          <w:b/>
          <w:sz w:val="44"/>
          <w:szCs w:val="44"/>
        </w:rPr>
      </w:pPr>
      <w:r>
        <w:rPr>
          <w:rFonts w:hint="eastAsia" w:ascii="黑体" w:hAnsi="黑体" w:eastAsia="黑体"/>
          <w:b/>
          <w:sz w:val="44"/>
          <w:szCs w:val="44"/>
        </w:rPr>
        <w:t>目录</w:t>
      </w:r>
    </w:p>
    <w:p>
      <w:pPr>
        <w:spacing w:beforeLines="50" w:afterLines="50" w:line="480" w:lineRule="auto"/>
        <w:rPr>
          <w:sz w:val="32"/>
          <w:szCs w:val="32"/>
        </w:rPr>
      </w:pPr>
      <w:r>
        <w:rPr>
          <w:rFonts w:hint="eastAsia"/>
          <w:sz w:val="32"/>
          <w:szCs w:val="32"/>
        </w:rPr>
        <w:t>一、科技发展计划项目任务表</w:t>
      </w:r>
    </w:p>
    <w:p>
      <w:pPr>
        <w:spacing w:beforeLines="50" w:afterLines="50" w:line="480" w:lineRule="auto"/>
        <w:rPr>
          <w:sz w:val="32"/>
          <w:szCs w:val="32"/>
        </w:rPr>
      </w:pPr>
      <w:r>
        <w:rPr>
          <w:rFonts w:hint="eastAsia"/>
          <w:sz w:val="32"/>
          <w:szCs w:val="32"/>
        </w:rPr>
        <w:t>二、新增投资中市级科技经费支出预算</w:t>
      </w:r>
    </w:p>
    <w:p>
      <w:pPr>
        <w:spacing w:beforeLines="50" w:afterLines="50" w:line="480" w:lineRule="auto"/>
        <w:rPr>
          <w:sz w:val="32"/>
          <w:szCs w:val="32"/>
        </w:rPr>
      </w:pPr>
      <w:r>
        <w:rPr>
          <w:rFonts w:hint="eastAsia"/>
          <w:sz w:val="32"/>
          <w:szCs w:val="32"/>
        </w:rPr>
        <w:t>三、项目目标和主要研究内容</w:t>
      </w:r>
    </w:p>
    <w:p>
      <w:pPr>
        <w:spacing w:beforeLines="50" w:afterLines="50" w:line="480" w:lineRule="auto"/>
        <w:rPr>
          <w:sz w:val="32"/>
          <w:szCs w:val="32"/>
        </w:rPr>
      </w:pPr>
      <w:r>
        <w:rPr>
          <w:rFonts w:hint="eastAsia"/>
          <w:sz w:val="32"/>
          <w:szCs w:val="32"/>
        </w:rPr>
        <w:t>四、项目考核指标</w:t>
      </w:r>
    </w:p>
    <w:p>
      <w:pPr>
        <w:spacing w:beforeLines="50" w:afterLines="50" w:line="480" w:lineRule="auto"/>
        <w:rPr>
          <w:sz w:val="32"/>
          <w:szCs w:val="32"/>
        </w:rPr>
      </w:pPr>
      <w:r>
        <w:rPr>
          <w:rFonts w:hint="eastAsia"/>
          <w:sz w:val="32"/>
          <w:szCs w:val="32"/>
        </w:rPr>
        <w:t>五、项目年度计划及年度目标</w:t>
      </w:r>
    </w:p>
    <w:p>
      <w:pPr>
        <w:spacing w:beforeLines="50" w:afterLines="50" w:line="480" w:lineRule="auto"/>
        <w:rPr>
          <w:sz w:val="32"/>
          <w:szCs w:val="32"/>
        </w:rPr>
      </w:pPr>
      <w:r>
        <w:rPr>
          <w:rFonts w:hint="eastAsia"/>
          <w:sz w:val="32"/>
          <w:szCs w:val="32"/>
        </w:rPr>
        <w:t>六、任务书签订各方意见</w:t>
      </w:r>
    </w:p>
    <w:p>
      <w:pPr>
        <w:spacing w:beforeLines="50" w:afterLines="50" w:line="480" w:lineRule="auto"/>
        <w:rPr>
          <w:sz w:val="32"/>
          <w:szCs w:val="32"/>
        </w:rPr>
      </w:pPr>
      <w:r>
        <w:rPr>
          <w:rFonts w:hint="eastAsia"/>
          <w:sz w:val="32"/>
          <w:szCs w:val="32"/>
        </w:rPr>
        <w:t>七、共同条款</w:t>
      </w:r>
    </w:p>
    <w:p>
      <w:pPr>
        <w:spacing w:beforeLines="50" w:afterLines="50" w:line="480" w:lineRule="auto"/>
        <w:rPr>
          <w:sz w:val="32"/>
          <w:szCs w:val="32"/>
        </w:rPr>
      </w:pPr>
    </w:p>
    <w:p>
      <w:pPr>
        <w:widowControl/>
        <w:jc w:val="left"/>
        <w:rPr>
          <w:sz w:val="28"/>
          <w:szCs w:val="28"/>
        </w:rPr>
      </w:pPr>
      <w:r>
        <w:rPr>
          <w:sz w:val="28"/>
          <w:szCs w:val="28"/>
        </w:rPr>
        <w:br w:type="page"/>
      </w:r>
    </w:p>
    <w:p>
      <w:pPr>
        <w:spacing w:line="580" w:lineRule="exact"/>
        <w:jc w:val="center"/>
        <w:rPr>
          <w:rFonts w:ascii="黑体" w:hAnsi="黑体" w:eastAsia="黑体"/>
          <w:b/>
          <w:sz w:val="44"/>
          <w:szCs w:val="44"/>
        </w:rPr>
      </w:pPr>
      <w:r>
        <w:rPr>
          <w:rFonts w:hint="eastAsia" w:ascii="黑体" w:hAnsi="黑体" w:eastAsia="黑体"/>
          <w:b/>
          <w:sz w:val="44"/>
          <w:szCs w:val="44"/>
        </w:rPr>
        <w:t>填写说明</w:t>
      </w:r>
    </w:p>
    <w:p>
      <w:pPr>
        <w:spacing w:line="580" w:lineRule="exact"/>
        <w:jc w:val="center"/>
        <w:rPr>
          <w:b/>
          <w:sz w:val="32"/>
          <w:szCs w:val="32"/>
        </w:rPr>
      </w:pPr>
    </w:p>
    <w:p>
      <w:pPr>
        <w:tabs>
          <w:tab w:val="left" w:pos="567"/>
        </w:tabs>
        <w:spacing w:afterLines="50" w:line="580" w:lineRule="exact"/>
        <w:ind w:firstLine="560" w:firstLineChars="200"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1．本任务书系</w:t>
      </w:r>
      <w:r>
        <w:rPr>
          <w:rFonts w:hint="eastAsia" w:ascii="宋体" w:hAnsi="宋体"/>
          <w:sz w:val="28"/>
          <w:szCs w:val="28"/>
          <w:lang w:eastAsia="zh-CN"/>
        </w:rPr>
        <w:t>荣成</w:t>
      </w:r>
      <w:r>
        <w:rPr>
          <w:rFonts w:hint="eastAsia" w:ascii="宋体" w:hAnsi="宋体"/>
          <w:sz w:val="28"/>
          <w:szCs w:val="28"/>
        </w:rPr>
        <w:t>市科技局为组织</w:t>
      </w:r>
      <w:r>
        <w:rPr>
          <w:rFonts w:hint="eastAsia" w:ascii="宋体" w:hAnsi="宋体"/>
          <w:sz w:val="28"/>
          <w:szCs w:val="28"/>
          <w:lang w:eastAsia="zh-CN"/>
        </w:rPr>
        <w:t>荣成</w:t>
      </w:r>
      <w:r>
        <w:rPr>
          <w:rFonts w:hint="eastAsia" w:ascii="宋体" w:hAnsi="宋体"/>
          <w:sz w:val="28"/>
          <w:szCs w:val="28"/>
        </w:rPr>
        <w:t>市</w:t>
      </w:r>
      <w:r>
        <w:rPr>
          <w:rFonts w:hint="eastAsia" w:ascii="宋体" w:hAnsi="宋体"/>
          <w:sz w:val="28"/>
          <w:szCs w:val="28"/>
          <w:lang w:eastAsia="zh-CN"/>
        </w:rPr>
        <w:t>“揭榜制”</w:t>
      </w:r>
      <w:r>
        <w:rPr>
          <w:rFonts w:hint="eastAsia" w:ascii="宋体" w:hAnsi="宋体"/>
          <w:sz w:val="28"/>
          <w:szCs w:val="28"/>
        </w:rPr>
        <w:t>科技</w:t>
      </w:r>
      <w:r>
        <w:rPr>
          <w:rFonts w:hint="eastAsia" w:ascii="宋体" w:hAnsi="宋体"/>
          <w:sz w:val="28"/>
          <w:szCs w:val="28"/>
          <w:lang w:eastAsia="zh-CN"/>
        </w:rPr>
        <w:t>项目</w:t>
      </w:r>
      <w:r>
        <w:rPr>
          <w:rFonts w:hint="eastAsia" w:ascii="宋体" w:hAnsi="宋体"/>
          <w:sz w:val="28"/>
          <w:szCs w:val="28"/>
        </w:rPr>
        <w:t>实施而设计。甲方为</w:t>
      </w:r>
      <w:r>
        <w:rPr>
          <w:rFonts w:hint="eastAsia" w:ascii="宋体" w:hAnsi="宋体"/>
          <w:sz w:val="28"/>
          <w:szCs w:val="28"/>
          <w:lang w:eastAsia="zh-CN"/>
        </w:rPr>
        <w:t>荣成</w:t>
      </w:r>
      <w:r>
        <w:rPr>
          <w:rFonts w:hint="eastAsia" w:ascii="宋体" w:hAnsi="宋体"/>
          <w:sz w:val="28"/>
          <w:szCs w:val="28"/>
        </w:rPr>
        <w:t>市科技局，乙方为项目</w:t>
      </w:r>
      <w:r>
        <w:rPr>
          <w:rFonts w:hint="eastAsia" w:ascii="宋体" w:hAnsi="宋体"/>
          <w:sz w:val="28"/>
          <w:szCs w:val="28"/>
          <w:lang w:eastAsia="zh-CN"/>
        </w:rPr>
        <w:t>中榜</w:t>
      </w:r>
      <w:r>
        <w:rPr>
          <w:rFonts w:hint="eastAsia" w:ascii="宋体" w:hAnsi="宋体"/>
          <w:sz w:val="28"/>
          <w:szCs w:val="28"/>
        </w:rPr>
        <w:t>单位</w:t>
      </w:r>
      <w:r>
        <w:rPr>
          <w:rFonts w:hint="eastAsia" w:ascii="宋体" w:hAnsi="宋体"/>
          <w:sz w:val="28"/>
          <w:szCs w:val="28"/>
          <w:lang w:eastAsia="zh-CN"/>
        </w:rPr>
        <w:t>，丙方为榜单提出方</w:t>
      </w:r>
      <w:r>
        <w:rPr>
          <w:rFonts w:hint="eastAsia" w:ascii="宋体" w:hAnsi="宋体"/>
          <w:sz w:val="28"/>
          <w:szCs w:val="28"/>
        </w:rPr>
        <w:t>。</w:t>
      </w:r>
    </w:p>
    <w:p>
      <w:pPr>
        <w:tabs>
          <w:tab w:val="left" w:pos="567"/>
        </w:tabs>
        <w:spacing w:afterLines="50" w:line="580" w:lineRule="exact"/>
        <w:ind w:firstLine="560" w:firstLineChars="200"/>
        <w:jc w:val="lef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2</w:t>
      </w:r>
      <w:r>
        <w:rPr>
          <w:rFonts w:hint="eastAsia" w:ascii="宋体" w:hAnsi="宋体"/>
          <w:sz w:val="28"/>
          <w:szCs w:val="28"/>
        </w:rPr>
        <w:t>．本任务书必须严格按照</w:t>
      </w:r>
      <w:r>
        <w:rPr>
          <w:rFonts w:hint="eastAsia" w:ascii="宋体" w:hAnsi="宋体"/>
          <w:sz w:val="28"/>
          <w:szCs w:val="28"/>
          <w:lang w:eastAsia="zh-CN"/>
        </w:rPr>
        <w:t>中榜</w:t>
      </w:r>
      <w:r>
        <w:rPr>
          <w:rFonts w:hint="eastAsia" w:ascii="宋体" w:hAnsi="宋体"/>
          <w:sz w:val="28"/>
          <w:szCs w:val="28"/>
        </w:rPr>
        <w:t>单位的</w:t>
      </w:r>
      <w:r>
        <w:rPr>
          <w:rFonts w:hint="eastAsia" w:ascii="宋体" w:hAnsi="宋体"/>
          <w:sz w:val="28"/>
          <w:szCs w:val="28"/>
          <w:lang w:eastAsia="zh-CN"/>
        </w:rPr>
        <w:t>揭榜方案</w:t>
      </w:r>
      <w:r>
        <w:rPr>
          <w:rFonts w:hint="eastAsia" w:ascii="宋体" w:hAnsi="宋体"/>
          <w:sz w:val="28"/>
          <w:szCs w:val="28"/>
        </w:rPr>
        <w:t>申报书填写，若有变动需征得甲方同意。</w:t>
      </w:r>
    </w:p>
    <w:p>
      <w:pPr>
        <w:tabs>
          <w:tab w:val="left" w:pos="567"/>
        </w:tabs>
        <w:spacing w:afterLines="50" w:line="580" w:lineRule="exact"/>
        <w:ind w:firstLine="560" w:firstLineChars="200"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3.本申报书按栏目要求规定如实填写，统一使用宋体五号字。</w:t>
      </w:r>
    </w:p>
    <w:p>
      <w:pPr>
        <w:tabs>
          <w:tab w:val="left" w:pos="567"/>
        </w:tabs>
        <w:spacing w:afterLines="50" w:line="580" w:lineRule="exact"/>
        <w:ind w:firstLine="560" w:firstLineChars="200"/>
        <w:jc w:val="lef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8"/>
          <w:szCs w:val="28"/>
        </w:rPr>
        <w:t>4．本任务书需用A4纸打印，一式</w:t>
      </w:r>
      <w:r>
        <w:rPr>
          <w:rFonts w:hint="eastAsia" w:ascii="宋体" w:hAnsi="宋体"/>
          <w:sz w:val="28"/>
          <w:szCs w:val="28"/>
          <w:lang w:eastAsia="zh-CN"/>
        </w:rPr>
        <w:t>三</w:t>
      </w:r>
      <w:r>
        <w:rPr>
          <w:rFonts w:hint="eastAsia" w:ascii="宋体" w:hAnsi="宋体"/>
          <w:sz w:val="28"/>
          <w:szCs w:val="28"/>
        </w:rPr>
        <w:t>份，</w:t>
      </w:r>
      <w:r>
        <w:rPr>
          <w:rFonts w:hint="eastAsia" w:ascii="宋体" w:hAnsi="宋体"/>
          <w:sz w:val="28"/>
          <w:szCs w:val="28"/>
          <w:lang w:eastAsia="zh-CN"/>
        </w:rPr>
        <w:t>荣成</w:t>
      </w:r>
      <w:r>
        <w:rPr>
          <w:rFonts w:hint="eastAsia" w:ascii="宋体" w:hAnsi="宋体"/>
          <w:sz w:val="28"/>
          <w:szCs w:val="28"/>
        </w:rPr>
        <w:t>市科技局、项目</w:t>
      </w:r>
      <w:r>
        <w:rPr>
          <w:rFonts w:hint="eastAsia" w:ascii="宋体" w:hAnsi="宋体"/>
          <w:sz w:val="28"/>
          <w:szCs w:val="28"/>
          <w:lang w:eastAsia="zh-CN"/>
        </w:rPr>
        <w:t>中榜</w:t>
      </w:r>
      <w:r>
        <w:rPr>
          <w:rFonts w:hint="eastAsia" w:ascii="宋体" w:hAnsi="宋体"/>
          <w:sz w:val="28"/>
          <w:szCs w:val="28"/>
        </w:rPr>
        <w:t>单位</w:t>
      </w:r>
      <w:r>
        <w:rPr>
          <w:rFonts w:hint="eastAsia" w:ascii="宋体" w:hAnsi="宋体"/>
          <w:sz w:val="28"/>
          <w:szCs w:val="28"/>
          <w:lang w:eastAsia="zh-CN"/>
        </w:rPr>
        <w:t>、榜单提出方</w:t>
      </w:r>
      <w:r>
        <w:rPr>
          <w:rFonts w:hint="eastAsia" w:ascii="宋体" w:hAnsi="宋体"/>
          <w:sz w:val="28"/>
          <w:szCs w:val="28"/>
        </w:rPr>
        <w:t>各</w:t>
      </w:r>
      <w:r>
        <w:rPr>
          <w:rFonts w:hint="default" w:ascii="宋体" w:hAnsi="宋体"/>
          <w:sz w:val="28"/>
          <w:szCs w:val="28"/>
          <w:lang w:val="en"/>
        </w:rPr>
        <w:t>1</w:t>
      </w:r>
      <w:r>
        <w:rPr>
          <w:rFonts w:hint="eastAsia" w:ascii="宋体" w:hAnsi="宋体"/>
          <w:sz w:val="28"/>
          <w:szCs w:val="28"/>
        </w:rPr>
        <w:t>份。</w:t>
      </w:r>
    </w:p>
    <w:p>
      <w:pPr>
        <w:widowControl/>
        <w:jc w:val="left"/>
        <w:rPr>
          <w:sz w:val="28"/>
          <w:szCs w:val="28"/>
        </w:rPr>
      </w:pPr>
      <w:r>
        <w:rPr>
          <w:sz w:val="28"/>
          <w:szCs w:val="28"/>
        </w:rPr>
        <w:br w:type="page"/>
      </w:r>
    </w:p>
    <w:p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一、</w:t>
      </w:r>
      <w:r>
        <w:rPr>
          <w:rFonts w:hint="eastAsia"/>
          <w:b/>
          <w:sz w:val="32"/>
          <w:szCs w:val="32"/>
          <w:lang w:eastAsia="zh-CN"/>
        </w:rPr>
        <w:t>“揭榜制”科技</w:t>
      </w:r>
      <w:r>
        <w:rPr>
          <w:rFonts w:hint="eastAsia"/>
          <w:b/>
          <w:sz w:val="32"/>
          <w:szCs w:val="32"/>
        </w:rPr>
        <w:t>项目任务表</w:t>
      </w:r>
    </w:p>
    <w:tbl>
      <w:tblPr>
        <w:tblStyle w:val="9"/>
        <w:tblW w:w="8364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395"/>
        <w:gridCol w:w="511"/>
        <w:gridCol w:w="105"/>
        <w:gridCol w:w="142"/>
        <w:gridCol w:w="372"/>
        <w:gridCol w:w="53"/>
        <w:gridCol w:w="27"/>
        <w:gridCol w:w="376"/>
        <w:gridCol w:w="178"/>
        <w:gridCol w:w="128"/>
        <w:gridCol w:w="287"/>
        <w:gridCol w:w="280"/>
        <w:gridCol w:w="142"/>
        <w:gridCol w:w="421"/>
        <w:gridCol w:w="288"/>
        <w:gridCol w:w="283"/>
        <w:gridCol w:w="425"/>
        <w:gridCol w:w="142"/>
        <w:gridCol w:w="653"/>
        <w:gridCol w:w="215"/>
        <w:gridCol w:w="266"/>
        <w:gridCol w:w="284"/>
        <w:gridCol w:w="141"/>
        <w:gridCol w:w="709"/>
        <w:gridCol w:w="89"/>
        <w:gridCol w:w="7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69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概要</w:t>
            </w:r>
          </w:p>
          <w:p>
            <w:pPr>
              <w:jc w:val="center"/>
              <w:rPr>
                <w:szCs w:val="21"/>
              </w:rPr>
            </w:pPr>
          </w:p>
        </w:tc>
        <w:tc>
          <w:tcPr>
            <w:tcW w:w="4555" w:type="dxa"/>
            <w:gridSpan w:val="1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项目名称</w:t>
            </w: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项目起始时间</w:t>
            </w: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计划完成时间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4555" w:type="dxa"/>
            <w:gridSpan w:val="18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53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研究方式</w:t>
            </w:r>
          </w:p>
        </w:tc>
        <w:tc>
          <w:tcPr>
            <w:tcW w:w="1134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学科分类1</w:t>
            </w:r>
          </w:p>
        </w:tc>
        <w:tc>
          <w:tcPr>
            <w:tcW w:w="1130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学科分类2</w:t>
            </w:r>
          </w:p>
        </w:tc>
        <w:tc>
          <w:tcPr>
            <w:tcW w:w="1138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学科分类3</w:t>
            </w: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国民经济行业</w:t>
            </w: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技术领域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53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1134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1130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1138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69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中榜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</w:t>
            </w:r>
          </w:p>
        </w:tc>
        <w:tc>
          <w:tcPr>
            <w:tcW w:w="4555" w:type="dxa"/>
            <w:gridSpan w:val="1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单位地址</w:t>
            </w: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单位类型</w:t>
            </w: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主管部门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4555" w:type="dxa"/>
            <w:gridSpan w:val="18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1560" w:type="dxa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69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负责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人</w:t>
            </w:r>
          </w:p>
        </w:tc>
        <w:tc>
          <w:tcPr>
            <w:tcW w:w="90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69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性别</w:t>
            </w:r>
          </w:p>
        </w:tc>
        <w:tc>
          <w:tcPr>
            <w:tcW w:w="2950" w:type="dxa"/>
            <w:gridSpan w:val="11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身份证号</w:t>
            </w: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1560" w:type="dxa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0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69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2950" w:type="dxa"/>
            <w:gridSpan w:val="11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1560" w:type="dxa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69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负责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人</w:t>
            </w:r>
          </w:p>
        </w:tc>
        <w:tc>
          <w:tcPr>
            <w:tcW w:w="90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69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性别</w:t>
            </w:r>
          </w:p>
        </w:tc>
        <w:tc>
          <w:tcPr>
            <w:tcW w:w="2950" w:type="dxa"/>
            <w:gridSpan w:val="11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身份证号</w:t>
            </w: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15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0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69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2950" w:type="dxa"/>
            <w:gridSpan w:val="11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1559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1560" w:type="dxa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9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投资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计划</w:t>
            </w:r>
          </w:p>
        </w:tc>
        <w:tc>
          <w:tcPr>
            <w:tcW w:w="2159" w:type="dxa"/>
            <w:gridSpan w:val="9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总投资（万元）</w:t>
            </w:r>
          </w:p>
        </w:tc>
        <w:tc>
          <w:tcPr>
            <w:tcW w:w="3264" w:type="dxa"/>
            <w:gridSpan w:val="11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已经完成投资（万元）</w:t>
            </w:r>
          </w:p>
        </w:tc>
        <w:tc>
          <w:tcPr>
            <w:tcW w:w="2251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计划新增投资（万元）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159" w:type="dxa"/>
            <w:gridSpan w:val="9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3264" w:type="dxa"/>
            <w:gridSpan w:val="11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2251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新增投资来源</w:t>
            </w:r>
          </w:p>
        </w:tc>
        <w:tc>
          <w:tcPr>
            <w:tcW w:w="1148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单位自筹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（万元）</w:t>
            </w:r>
          </w:p>
        </w:tc>
        <w:tc>
          <w:tcPr>
            <w:tcW w:w="5515" w:type="dxa"/>
            <w:gridSpan w:val="17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48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金融贷款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（万元）</w:t>
            </w:r>
          </w:p>
        </w:tc>
        <w:tc>
          <w:tcPr>
            <w:tcW w:w="5515" w:type="dxa"/>
            <w:gridSpan w:val="17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48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财政拨款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（万元）</w:t>
            </w:r>
          </w:p>
        </w:tc>
        <w:tc>
          <w:tcPr>
            <w:tcW w:w="5515" w:type="dxa"/>
            <w:gridSpan w:val="17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continue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48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其它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（万元）</w:t>
            </w:r>
          </w:p>
        </w:tc>
        <w:tc>
          <w:tcPr>
            <w:tcW w:w="5515" w:type="dxa"/>
            <w:gridSpan w:val="17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690" w:type="dxa"/>
            <w:vMerge w:val="restart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预期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结果</w:t>
            </w:r>
          </w:p>
        </w:tc>
        <w:tc>
          <w:tcPr>
            <w:tcW w:w="395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知识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产权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数量</w:t>
            </w:r>
          </w:p>
        </w:tc>
        <w:tc>
          <w:tcPr>
            <w:tcW w:w="6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67" w:type="dxa"/>
            <w:gridSpan w:val="3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发明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专利</w:t>
            </w:r>
          </w:p>
        </w:tc>
        <w:tc>
          <w:tcPr>
            <w:tcW w:w="58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其它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专利</w:t>
            </w:r>
          </w:p>
        </w:tc>
        <w:tc>
          <w:tcPr>
            <w:tcW w:w="695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技术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标准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集成电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路布图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设计权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软件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著作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权</w:t>
            </w:r>
          </w:p>
        </w:tc>
        <w:tc>
          <w:tcPr>
            <w:tcW w:w="79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新药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证书</w:t>
            </w:r>
          </w:p>
        </w:tc>
        <w:tc>
          <w:tcPr>
            <w:tcW w:w="765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医疗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器械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证书</w:t>
            </w:r>
          </w:p>
        </w:tc>
        <w:tc>
          <w:tcPr>
            <w:tcW w:w="9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动植物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新品种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证书</w:t>
            </w:r>
          </w:p>
        </w:tc>
        <w:tc>
          <w:tcPr>
            <w:tcW w:w="762" w:type="dxa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95" w:type="dxa"/>
            <w:vMerge w:val="continue"/>
            <w:tcBorders>
              <w:top w:val="nil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616" w:type="dxa"/>
            <w:gridSpan w:val="2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申请</w:t>
            </w:r>
          </w:p>
        </w:tc>
        <w:tc>
          <w:tcPr>
            <w:tcW w:w="567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</w:p>
        </w:tc>
        <w:tc>
          <w:tcPr>
            <w:tcW w:w="58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695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79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765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9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  <w:tc>
          <w:tcPr>
            <w:tcW w:w="762" w:type="dxa"/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Cs w:val="21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</w:tcPr>
          <w:p>
            <w:pPr>
              <w:rPr>
                <w:szCs w:val="21"/>
              </w:rPr>
            </w:pPr>
          </w:p>
        </w:tc>
        <w:tc>
          <w:tcPr>
            <w:tcW w:w="395" w:type="dxa"/>
            <w:vMerge w:val="continue"/>
            <w:tcBorders>
              <w:left w:val="single" w:color="auto" w:sz="4" w:space="0"/>
            </w:tcBorders>
            <w:shd w:val="clear" w:color="auto" w:fill="auto"/>
          </w:tcPr>
          <w:p>
            <w:pPr>
              <w:rPr>
                <w:szCs w:val="21"/>
              </w:rPr>
            </w:pPr>
          </w:p>
        </w:tc>
        <w:tc>
          <w:tcPr>
            <w:tcW w:w="616" w:type="dxa"/>
            <w:gridSpan w:val="2"/>
            <w:shd w:val="clear" w:color="auto" w:fill="auto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授权</w:t>
            </w:r>
          </w:p>
        </w:tc>
        <w:tc>
          <w:tcPr>
            <w:tcW w:w="567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</w:p>
        </w:tc>
        <w:tc>
          <w:tcPr>
            <w:tcW w:w="58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</w:p>
        </w:tc>
        <w:tc>
          <w:tcPr>
            <w:tcW w:w="695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79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765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762" w:type="dxa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restart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技术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发展</w:t>
            </w:r>
          </w:p>
        </w:tc>
        <w:tc>
          <w:tcPr>
            <w:tcW w:w="1563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技术阶段</w:t>
            </w:r>
          </w:p>
        </w:tc>
        <w:tc>
          <w:tcPr>
            <w:tcW w:w="1839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技术水平</w:t>
            </w:r>
          </w:p>
        </w:tc>
        <w:tc>
          <w:tcPr>
            <w:tcW w:w="156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技术优势</w:t>
            </w:r>
          </w:p>
        </w:tc>
        <w:tc>
          <w:tcPr>
            <w:tcW w:w="1701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技术前景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563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39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56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restart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引进培养人才数量</w:t>
            </w:r>
          </w:p>
        </w:tc>
        <w:tc>
          <w:tcPr>
            <w:tcW w:w="3402" w:type="dxa"/>
            <w:gridSpan w:val="1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省级以上人才（</w:t>
            </w:r>
            <w:bookmarkStart w:id="1" w:name="_GoBack"/>
            <w:bookmarkEnd w:id="1"/>
            <w:r>
              <w:rPr>
                <w:rFonts w:hint="eastAsia"/>
                <w:szCs w:val="21"/>
              </w:rPr>
              <w:t>泰山学者及泰山产业领军人才等）</w:t>
            </w:r>
          </w:p>
        </w:tc>
        <w:tc>
          <w:tcPr>
            <w:tcW w:w="3261" w:type="dxa"/>
            <w:gridSpan w:val="9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市级人才（人才产业组织工程、产学研特聘专家、校地合作人才等）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402" w:type="dxa"/>
            <w:gridSpan w:val="1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61" w:type="dxa"/>
            <w:gridSpan w:val="9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restart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新增创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新平台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数量</w:t>
            </w:r>
          </w:p>
        </w:tc>
        <w:tc>
          <w:tcPr>
            <w:tcW w:w="1563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国家级</w:t>
            </w:r>
          </w:p>
        </w:tc>
        <w:tc>
          <w:tcPr>
            <w:tcW w:w="1839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省级</w:t>
            </w:r>
          </w:p>
        </w:tc>
        <w:tc>
          <w:tcPr>
            <w:tcW w:w="156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市级</w:t>
            </w:r>
          </w:p>
        </w:tc>
        <w:tc>
          <w:tcPr>
            <w:tcW w:w="1701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563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39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56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restart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经济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效益</w:t>
            </w:r>
          </w:p>
        </w:tc>
        <w:tc>
          <w:tcPr>
            <w:tcW w:w="1563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新增销售收入（万元）</w:t>
            </w:r>
          </w:p>
        </w:tc>
        <w:tc>
          <w:tcPr>
            <w:tcW w:w="1839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新增利润（万元）</w:t>
            </w:r>
          </w:p>
        </w:tc>
        <w:tc>
          <w:tcPr>
            <w:tcW w:w="156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新增税收（万元）</w:t>
            </w:r>
          </w:p>
        </w:tc>
        <w:tc>
          <w:tcPr>
            <w:tcW w:w="1701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出口创汇（万美元）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563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39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56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1701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690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社会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效益</w:t>
            </w:r>
          </w:p>
        </w:tc>
        <w:tc>
          <w:tcPr>
            <w:tcW w:w="6663" w:type="dxa"/>
            <w:gridSpan w:val="2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计划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进度</w:t>
            </w: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开始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时间</w:t>
            </w:r>
          </w:p>
        </w:tc>
        <w:tc>
          <w:tcPr>
            <w:tcW w:w="97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截止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时间</w:t>
            </w:r>
          </w:p>
        </w:tc>
        <w:tc>
          <w:tcPr>
            <w:tcW w:w="5693" w:type="dxa"/>
            <w:gridSpan w:val="1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完成的主要技术、经济等任务目标（简要、可考核）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7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693" w:type="dxa"/>
            <w:gridSpan w:val="18"/>
            <w:shd w:val="clear" w:color="auto" w:fill="auto"/>
            <w:vAlign w:val="center"/>
          </w:tcPr>
          <w:p>
            <w:pPr>
              <w:spacing w:line="276" w:lineRule="auto"/>
              <w:ind w:left="210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7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5693" w:type="dxa"/>
            <w:gridSpan w:val="18"/>
            <w:shd w:val="clear" w:color="auto" w:fill="auto"/>
            <w:vAlign w:val="center"/>
          </w:tcPr>
          <w:p>
            <w:pPr>
              <w:spacing w:line="276" w:lineRule="auto"/>
              <w:ind w:left="210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7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693" w:type="dxa"/>
            <w:gridSpan w:val="18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</w:p>
        </w:tc>
        <w:tc>
          <w:tcPr>
            <w:tcW w:w="97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</w:p>
        </w:tc>
        <w:tc>
          <w:tcPr>
            <w:tcW w:w="5693" w:type="dxa"/>
            <w:gridSpan w:val="18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课题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组成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员</w:t>
            </w: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性别</w:t>
            </w: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身份证号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职称/职务</w:t>
            </w: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工作单位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项目中分工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参加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月/每年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69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51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471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</w:tbl>
    <w:p>
      <w:pPr>
        <w:autoSpaceDE w:val="0"/>
        <w:autoSpaceDN w:val="0"/>
        <w:adjustRightInd w:val="0"/>
        <w:spacing w:line="360" w:lineRule="auto"/>
        <w:ind w:firstLine="420" w:firstLineChars="200"/>
      </w:pPr>
      <w:r>
        <w:br w:type="page"/>
      </w:r>
    </w:p>
    <w:p>
      <w:pPr>
        <w:widowControl/>
        <w:jc w:val="center"/>
        <w:rPr>
          <w:b/>
          <w:sz w:val="24"/>
          <w:szCs w:val="24"/>
        </w:rPr>
      </w:pPr>
      <w:bookmarkStart w:id="0" w:name="_Toc261959907"/>
      <w:r>
        <w:rPr>
          <w:rFonts w:hint="eastAsia"/>
          <w:b/>
          <w:sz w:val="32"/>
          <w:szCs w:val="32"/>
        </w:rPr>
        <w:t>二、</w:t>
      </w:r>
      <w:r>
        <w:rPr>
          <w:rFonts w:hint="eastAsia"/>
          <w:b/>
          <w:sz w:val="32"/>
          <w:szCs w:val="32"/>
          <w:lang w:eastAsia="zh-CN"/>
        </w:rPr>
        <w:t>项目计划投资</w:t>
      </w:r>
      <w:r>
        <w:rPr>
          <w:rFonts w:hint="eastAsia"/>
          <w:b/>
          <w:sz w:val="32"/>
          <w:szCs w:val="32"/>
        </w:rPr>
        <w:t>支出预算</w:t>
      </w:r>
      <w:bookmarkEnd w:id="0"/>
    </w:p>
    <w:tbl>
      <w:tblPr>
        <w:tblStyle w:val="9"/>
        <w:tblW w:w="81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3686"/>
        <w:gridCol w:w="27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" w:hRule="atLeast"/>
          <w:jc w:val="center"/>
        </w:trPr>
        <w:tc>
          <w:tcPr>
            <w:tcW w:w="5387" w:type="dxa"/>
            <w:gridSpan w:val="2"/>
            <w:tcBorders>
              <w:tl2br w:val="single" w:color="auto" w:sz="4" w:space="0"/>
            </w:tcBorders>
            <w:vAlign w:val="center"/>
          </w:tcPr>
          <w:p>
            <w:pPr>
              <w:spacing w:beforeLines="10" w:afterLines="10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金额</w:t>
            </w:r>
          </w:p>
          <w:p>
            <w:pPr>
              <w:spacing w:beforeLines="10" w:afterLines="10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科目</w:t>
            </w:r>
          </w:p>
        </w:tc>
        <w:tc>
          <w:tcPr>
            <w:tcW w:w="2762" w:type="dxa"/>
            <w:vAlign w:val="center"/>
          </w:tcPr>
          <w:p>
            <w:pPr>
              <w:jc w:val="left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 xml:space="preserve">             单位（万元）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5387" w:type="dxa"/>
            <w:gridSpan w:val="2"/>
            <w:vAlign w:val="center"/>
          </w:tcPr>
          <w:p>
            <w:pPr>
              <w:spacing w:beforeLines="10" w:afterLines="10"/>
              <w:jc w:val="left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支出预算合计：</w:t>
            </w:r>
          </w:p>
        </w:tc>
        <w:tc>
          <w:tcPr>
            <w:tcW w:w="2762" w:type="dxa"/>
            <w:vAlign w:val="center"/>
          </w:tcPr>
          <w:p>
            <w:pPr>
              <w:spacing w:beforeLines="10" w:afterLines="10"/>
              <w:ind w:firstLine="1050" w:firstLineChars="500"/>
              <w:jc w:val="left"/>
              <w:rPr>
                <w:rFonts w:asciiTheme="minorEastAsia" w:hAnsiTheme="minorEastAsia"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701" w:type="dxa"/>
            <w:vMerge w:val="restart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直接费用</w:t>
            </w: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设备费</w:t>
            </w:r>
          </w:p>
        </w:tc>
        <w:tc>
          <w:tcPr>
            <w:tcW w:w="2762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材料费</w:t>
            </w:r>
          </w:p>
        </w:tc>
        <w:tc>
          <w:tcPr>
            <w:tcW w:w="2762" w:type="dxa"/>
            <w:vAlign w:val="center"/>
          </w:tcPr>
          <w:p>
            <w:pPr>
              <w:ind w:firstLine="1260" w:firstLineChars="600"/>
              <w:rPr>
                <w:rFonts w:asciiTheme="minorEastAsia" w:hAnsiTheme="minorEastAsia"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测试化验加工费</w:t>
            </w:r>
          </w:p>
        </w:tc>
        <w:tc>
          <w:tcPr>
            <w:tcW w:w="2762" w:type="dxa"/>
            <w:vAlign w:val="center"/>
          </w:tcPr>
          <w:p>
            <w:pPr>
              <w:ind w:firstLine="315" w:firstLineChars="150"/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燃料动力费</w:t>
            </w:r>
          </w:p>
        </w:tc>
        <w:tc>
          <w:tcPr>
            <w:tcW w:w="2762" w:type="dxa"/>
            <w:vAlign w:val="center"/>
          </w:tcPr>
          <w:p>
            <w:pPr>
              <w:ind w:firstLine="315" w:firstLineChars="150"/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差旅/会议/国际合作与交流费</w:t>
            </w:r>
          </w:p>
        </w:tc>
        <w:tc>
          <w:tcPr>
            <w:tcW w:w="2762" w:type="dxa"/>
            <w:vAlign w:val="center"/>
          </w:tcPr>
          <w:p>
            <w:pPr>
              <w:ind w:firstLine="315" w:firstLineChars="150"/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出版/文献/信息传播/知识产权事务费</w:t>
            </w:r>
          </w:p>
        </w:tc>
        <w:tc>
          <w:tcPr>
            <w:tcW w:w="2762" w:type="dxa"/>
            <w:vAlign w:val="center"/>
          </w:tcPr>
          <w:p>
            <w:pPr>
              <w:ind w:firstLine="210" w:firstLineChars="100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劳务费</w:t>
            </w:r>
          </w:p>
        </w:tc>
        <w:tc>
          <w:tcPr>
            <w:tcW w:w="2762" w:type="dxa"/>
            <w:vAlign w:val="center"/>
          </w:tcPr>
          <w:p>
            <w:pPr>
              <w:ind w:firstLine="210" w:firstLineChars="100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专家咨询费</w:t>
            </w:r>
          </w:p>
        </w:tc>
        <w:tc>
          <w:tcPr>
            <w:tcW w:w="2762" w:type="dxa"/>
            <w:vAlign w:val="center"/>
          </w:tcPr>
          <w:p>
            <w:pPr>
              <w:ind w:firstLine="210" w:firstLineChars="100"/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  <w:jc w:val="center"/>
        </w:trPr>
        <w:tc>
          <w:tcPr>
            <w:tcW w:w="1701" w:type="dxa"/>
            <w:vMerge w:val="restart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间接费用</w:t>
            </w: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研究过程中房屋占用和日常水电气暖消</w:t>
            </w:r>
          </w:p>
        </w:tc>
        <w:tc>
          <w:tcPr>
            <w:tcW w:w="2762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pacing w:beforeLines="10" w:afterLines="10"/>
              <w:jc w:val="left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管理费用的补助支出</w:t>
            </w:r>
          </w:p>
        </w:tc>
        <w:tc>
          <w:tcPr>
            <w:tcW w:w="276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pacing w:beforeLines="10" w:afterLines="10"/>
              <w:jc w:val="left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激励科研人员的绩效支持</w:t>
            </w:r>
          </w:p>
        </w:tc>
        <w:tc>
          <w:tcPr>
            <w:tcW w:w="2762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pacing w:beforeLines="10" w:afterLines="10"/>
              <w:jc w:val="left"/>
              <w:rPr>
                <w:rFonts w:asciiTheme="minorEastAsia" w:hAnsiTheme="minorEastAsia" w:eastAsiaTheme="minorEastAsia"/>
                <w:color w:val="000000"/>
                <w:szCs w:val="21"/>
              </w:rPr>
            </w:pPr>
          </w:p>
        </w:tc>
        <w:tc>
          <w:tcPr>
            <w:tcW w:w="3686" w:type="dxa"/>
            <w:vAlign w:val="center"/>
          </w:tcPr>
          <w:p>
            <w:pPr>
              <w:snapToGrid w:val="0"/>
              <w:rPr>
                <w:rFonts w:asciiTheme="minorEastAsia" w:hAnsiTheme="minorEastAsia" w:eastAsia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Cs w:val="21"/>
              </w:rPr>
              <w:t>其它费用</w:t>
            </w:r>
          </w:p>
        </w:tc>
        <w:tc>
          <w:tcPr>
            <w:tcW w:w="2762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6" w:hRule="atLeast"/>
          <w:jc w:val="center"/>
        </w:trPr>
        <w:tc>
          <w:tcPr>
            <w:tcW w:w="1701" w:type="dxa"/>
            <w:vMerge w:val="continue"/>
            <w:vAlign w:val="center"/>
          </w:tcPr>
          <w:p>
            <w:pPr>
              <w:spacing w:beforeLines="10" w:afterLines="10"/>
              <w:jc w:val="left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6448" w:type="dxa"/>
            <w:gridSpan w:val="2"/>
          </w:tcPr>
          <w:p>
            <w:pPr>
              <w:snapToGrid w:val="0"/>
            </w:pPr>
            <w:r>
              <w:rPr>
                <w:rFonts w:hint="eastAsia"/>
              </w:rPr>
              <w:t>预算中其它费用说明（限100字内）：</w:t>
            </w:r>
          </w:p>
          <w:p>
            <w:pPr>
              <w:snapToGrid w:val="0"/>
              <w:spacing w:beforeLines="10" w:afterLines="10"/>
            </w:pPr>
          </w:p>
          <w:p>
            <w:pPr>
              <w:pStyle w:val="2"/>
              <w:rPr>
                <w:rFonts w:asciiTheme="minorEastAsia" w:hAnsiTheme="minorEastAsia"/>
                <w:color w:val="000000"/>
                <w:szCs w:val="21"/>
              </w:rPr>
            </w:pPr>
          </w:p>
          <w:p>
            <w:pPr>
              <w:pStyle w:val="2"/>
              <w:rPr>
                <w:rFonts w:asciiTheme="minorEastAsia" w:hAnsiTheme="minorEastAsia"/>
                <w:color w:val="000000"/>
                <w:szCs w:val="21"/>
              </w:rPr>
            </w:pPr>
          </w:p>
          <w:p>
            <w:pPr>
              <w:pStyle w:val="2"/>
              <w:rPr>
                <w:rFonts w:asciiTheme="minorEastAsia" w:hAnsiTheme="minorEastAsia"/>
                <w:color w:val="000000"/>
                <w:szCs w:val="21"/>
              </w:rPr>
            </w:pPr>
          </w:p>
          <w:p>
            <w:pPr>
              <w:pStyle w:val="2"/>
              <w:rPr>
                <w:rFonts w:asciiTheme="minorEastAsia" w:hAnsiTheme="minorEastAsia"/>
                <w:color w:val="000000"/>
                <w:szCs w:val="21"/>
              </w:rPr>
            </w:pPr>
          </w:p>
          <w:p>
            <w:pPr>
              <w:pStyle w:val="2"/>
              <w:rPr>
                <w:rFonts w:asciiTheme="minorEastAsia" w:hAnsiTheme="minorEastAsia"/>
                <w:color w:val="000000"/>
                <w:szCs w:val="21"/>
              </w:rPr>
            </w:pPr>
          </w:p>
          <w:p>
            <w:pPr>
              <w:pStyle w:val="2"/>
              <w:rPr>
                <w:rFonts w:asciiTheme="minorEastAsia" w:hAnsiTheme="minorEastAsia"/>
                <w:color w:val="000000"/>
                <w:szCs w:val="21"/>
              </w:rPr>
            </w:pPr>
          </w:p>
          <w:p>
            <w:pPr>
              <w:pStyle w:val="2"/>
              <w:rPr>
                <w:rFonts w:asciiTheme="minorEastAsia" w:hAnsiTheme="minorEastAsia"/>
                <w:color w:val="000000"/>
                <w:szCs w:val="21"/>
              </w:rPr>
            </w:pPr>
          </w:p>
          <w:p>
            <w:pPr>
              <w:pStyle w:val="2"/>
              <w:rPr>
                <w:rFonts w:asciiTheme="minorEastAsia" w:hAnsiTheme="minorEastAsia"/>
                <w:color w:val="000000"/>
                <w:szCs w:val="21"/>
              </w:rPr>
            </w:pPr>
          </w:p>
        </w:tc>
      </w:tr>
    </w:tbl>
    <w:p>
      <w:pPr>
        <w:rPr>
          <w:szCs w:val="21"/>
        </w:rPr>
      </w:pPr>
    </w:p>
    <w:p>
      <w:pPr>
        <w:snapToGrid w:val="0"/>
        <w:spacing w:line="360" w:lineRule="auto"/>
        <w:jc w:val="center"/>
        <w:rPr>
          <w:rFonts w:eastAsia="黑体"/>
          <w:sz w:val="30"/>
        </w:rPr>
      </w:pPr>
      <w:r>
        <w:rPr>
          <w:szCs w:val="21"/>
        </w:rPr>
        <w:br w:type="page"/>
      </w:r>
      <w:r>
        <w:rPr>
          <w:rFonts w:hint="eastAsia" w:eastAsia="黑体"/>
          <w:sz w:val="30"/>
        </w:rPr>
        <w:t>三</w:t>
      </w:r>
      <w:r>
        <w:rPr>
          <w:rFonts w:eastAsia="黑体"/>
          <w:sz w:val="30"/>
        </w:rPr>
        <w:t>、</w:t>
      </w:r>
      <w:r>
        <w:rPr>
          <w:rFonts w:hint="eastAsia" w:eastAsia="黑体"/>
          <w:sz w:val="30"/>
        </w:rPr>
        <w:t>项目目标和主要研究内容</w:t>
      </w:r>
    </w:p>
    <w:tbl>
      <w:tblPr>
        <w:tblStyle w:val="9"/>
        <w:tblW w:w="872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26" w:type="dxa"/>
          </w:tcPr>
          <w:p>
            <w:pPr>
              <w:spacing w:line="360" w:lineRule="auto"/>
              <w:ind w:right="567"/>
            </w:pPr>
          </w:p>
          <w:p>
            <w:pPr>
              <w:spacing w:line="360" w:lineRule="auto"/>
              <w:ind w:right="567"/>
            </w:pPr>
          </w:p>
          <w:p>
            <w:pPr>
              <w:spacing w:line="360" w:lineRule="auto"/>
              <w:ind w:right="567"/>
            </w:pPr>
          </w:p>
          <w:p>
            <w:pPr>
              <w:spacing w:line="360" w:lineRule="auto"/>
              <w:ind w:right="567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pStyle w:val="2"/>
            </w:pPr>
          </w:p>
          <w:p>
            <w:pPr>
              <w:spacing w:line="360" w:lineRule="auto"/>
              <w:ind w:right="567"/>
            </w:pPr>
          </w:p>
        </w:tc>
      </w:tr>
    </w:tbl>
    <w:p>
      <w:pPr>
        <w:snapToGrid w:val="0"/>
        <w:spacing w:line="300" w:lineRule="auto"/>
        <w:ind w:right="40"/>
        <w:rPr>
          <w:rFonts w:eastAsia="黑体"/>
          <w:sz w:val="30"/>
        </w:rPr>
      </w:pPr>
    </w:p>
    <w:p>
      <w:pPr>
        <w:snapToGrid w:val="0"/>
        <w:spacing w:line="300" w:lineRule="auto"/>
        <w:ind w:right="40"/>
        <w:jc w:val="center"/>
        <w:rPr>
          <w:rFonts w:eastAsia="黑体"/>
          <w:sz w:val="30"/>
        </w:rPr>
      </w:pPr>
      <w:r>
        <w:rPr>
          <w:rFonts w:hint="eastAsia" w:eastAsia="黑体"/>
          <w:sz w:val="30"/>
        </w:rPr>
        <w:t>四</w:t>
      </w:r>
      <w:r>
        <w:rPr>
          <w:rFonts w:eastAsia="黑体"/>
          <w:sz w:val="30"/>
        </w:rPr>
        <w:t>、</w:t>
      </w:r>
      <w:r>
        <w:rPr>
          <w:rFonts w:hint="eastAsia" w:eastAsia="黑体"/>
          <w:sz w:val="30"/>
        </w:rPr>
        <w:t>项目考核指标</w:t>
      </w:r>
    </w:p>
    <w:tbl>
      <w:tblPr>
        <w:tblStyle w:val="9"/>
        <w:tblW w:w="86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688" w:type="dxa"/>
          </w:tcPr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  <w:p>
            <w:pPr>
              <w:snapToGrid w:val="0"/>
              <w:spacing w:line="360" w:lineRule="auto"/>
              <w:ind w:right="40"/>
              <w:rPr>
                <w:sz w:val="30"/>
              </w:rPr>
            </w:pPr>
          </w:p>
        </w:tc>
      </w:tr>
    </w:tbl>
    <w:p>
      <w:pPr>
        <w:snapToGrid w:val="0"/>
        <w:spacing w:line="360" w:lineRule="auto"/>
        <w:ind w:right="567"/>
        <w:rPr>
          <w:rFonts w:eastAsia="黑体"/>
          <w:sz w:val="30"/>
        </w:rPr>
      </w:pPr>
    </w:p>
    <w:p>
      <w:pPr>
        <w:snapToGrid w:val="0"/>
        <w:spacing w:line="360" w:lineRule="auto"/>
        <w:ind w:right="567"/>
        <w:jc w:val="center"/>
        <w:rPr>
          <w:rFonts w:eastAsia="黑体"/>
          <w:sz w:val="30"/>
        </w:rPr>
      </w:pPr>
      <w:r>
        <w:rPr>
          <w:rFonts w:hint="eastAsia" w:eastAsia="黑体"/>
          <w:sz w:val="30"/>
        </w:rPr>
        <w:t>五</w:t>
      </w:r>
      <w:r>
        <w:rPr>
          <w:rFonts w:eastAsia="黑体"/>
          <w:sz w:val="30"/>
        </w:rPr>
        <w:t>、</w:t>
      </w:r>
      <w:r>
        <w:rPr>
          <w:rFonts w:hint="eastAsia" w:eastAsia="黑体"/>
          <w:sz w:val="30"/>
        </w:rPr>
        <w:t>项目计划及目标</w:t>
      </w:r>
    </w:p>
    <w:tbl>
      <w:tblPr>
        <w:tblStyle w:val="9"/>
        <w:tblW w:w="86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4"/>
        <w:gridCol w:w="71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524" w:type="dxa"/>
            <w:vAlign w:val="center"/>
          </w:tcPr>
          <w:p>
            <w:pPr>
              <w:snapToGrid w:val="0"/>
              <w:spacing w:before="120" w:line="300" w:lineRule="auto"/>
              <w:ind w:right="40"/>
              <w:jc w:val="center"/>
              <w:rPr>
                <w:rFonts w:hint="eastAsia" w:eastAsia="宋体"/>
                <w:sz w:val="30"/>
                <w:lang w:eastAsia="zh-CN"/>
              </w:rPr>
            </w:pPr>
            <w:r>
              <w:rPr>
                <w:rFonts w:hint="eastAsia"/>
                <w:sz w:val="30"/>
                <w:lang w:eastAsia="zh-CN"/>
              </w:rPr>
              <w:t>季度（月）</w:t>
            </w:r>
          </w:p>
        </w:tc>
        <w:tc>
          <w:tcPr>
            <w:tcW w:w="7164" w:type="dxa"/>
            <w:vAlign w:val="center"/>
          </w:tcPr>
          <w:p>
            <w:pPr>
              <w:snapToGrid w:val="0"/>
              <w:spacing w:before="120" w:line="300" w:lineRule="auto"/>
              <w:ind w:right="40"/>
              <w:jc w:val="center"/>
              <w:rPr>
                <w:sz w:val="30"/>
              </w:rPr>
            </w:pPr>
            <w:r>
              <w:rPr>
                <w:rFonts w:hint="eastAsia"/>
                <w:sz w:val="30"/>
                <w:lang w:eastAsia="zh-CN"/>
              </w:rPr>
              <w:t>项目</w:t>
            </w:r>
            <w:r>
              <w:rPr>
                <w:rFonts w:hint="eastAsia"/>
                <w:sz w:val="30"/>
              </w:rPr>
              <w:t>计划及目标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4" w:type="dxa"/>
            <w:vAlign w:val="bottom"/>
          </w:tcPr>
          <w:p>
            <w:pPr>
              <w:snapToGrid w:val="0"/>
              <w:spacing w:before="120" w:line="300" w:lineRule="auto"/>
              <w:ind w:right="40"/>
              <w:jc w:val="center"/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</w:tc>
        <w:tc>
          <w:tcPr>
            <w:tcW w:w="7164" w:type="dxa"/>
            <w:vAlign w:val="center"/>
          </w:tcPr>
          <w:p>
            <w:pPr>
              <w:snapToGrid w:val="0"/>
              <w:spacing w:before="120" w:line="300" w:lineRule="auto"/>
              <w:ind w:right="40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4" w:type="dxa"/>
            <w:vAlign w:val="bottom"/>
          </w:tcPr>
          <w:p>
            <w:pPr>
              <w:snapToGrid w:val="0"/>
              <w:spacing w:before="120" w:line="300" w:lineRule="auto"/>
              <w:ind w:right="40"/>
              <w:jc w:val="center"/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  <w:p>
            <w:pPr>
              <w:pStyle w:val="2"/>
              <w:rPr>
                <w:sz w:val="30"/>
              </w:rPr>
            </w:pPr>
          </w:p>
        </w:tc>
        <w:tc>
          <w:tcPr>
            <w:tcW w:w="7164" w:type="dxa"/>
            <w:vAlign w:val="center"/>
          </w:tcPr>
          <w:p>
            <w:pPr>
              <w:snapToGrid w:val="0"/>
              <w:spacing w:before="120" w:line="300" w:lineRule="auto"/>
              <w:ind w:right="40"/>
              <w:rPr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4" w:hRule="atLeast"/>
        </w:trPr>
        <w:tc>
          <w:tcPr>
            <w:tcW w:w="1524" w:type="dxa"/>
            <w:vAlign w:val="bottom"/>
          </w:tcPr>
          <w:p>
            <w:pPr>
              <w:snapToGrid w:val="0"/>
              <w:spacing w:before="120" w:line="300" w:lineRule="auto"/>
              <w:ind w:right="40"/>
              <w:jc w:val="center"/>
              <w:rPr>
                <w:sz w:val="30"/>
              </w:rPr>
            </w:pPr>
          </w:p>
        </w:tc>
        <w:tc>
          <w:tcPr>
            <w:tcW w:w="7164" w:type="dxa"/>
            <w:vAlign w:val="center"/>
          </w:tcPr>
          <w:p>
            <w:pPr>
              <w:snapToGrid w:val="0"/>
              <w:spacing w:before="120" w:line="300" w:lineRule="auto"/>
              <w:ind w:right="40"/>
              <w:rPr>
                <w:sz w:val="30"/>
              </w:rPr>
            </w:pPr>
          </w:p>
        </w:tc>
      </w:tr>
    </w:tbl>
    <w:p>
      <w:pPr>
        <w:spacing w:line="360" w:lineRule="auto"/>
        <w:ind w:right="567"/>
        <w:jc w:val="right"/>
        <w:rPr>
          <w:rFonts w:eastAsia="黑体"/>
          <w:sz w:val="30"/>
        </w:rPr>
      </w:pPr>
      <w:r>
        <w:rPr>
          <w:rFonts w:hint="eastAsia" w:ascii="宋体" w:hAnsi="宋体"/>
          <w:sz w:val="30"/>
        </w:rPr>
        <w:t>（可另加附页）</w:t>
      </w:r>
    </w:p>
    <w:p>
      <w:pPr>
        <w:pageBreakBefore/>
        <w:spacing w:line="360" w:lineRule="auto"/>
        <w:ind w:right="567"/>
        <w:jc w:val="center"/>
        <w:rPr>
          <w:rFonts w:eastAsia="黑体"/>
          <w:sz w:val="30"/>
        </w:rPr>
      </w:pPr>
      <w:r>
        <w:rPr>
          <w:rFonts w:hint="eastAsia" w:eastAsia="黑体"/>
          <w:sz w:val="30"/>
        </w:rPr>
        <w:t>六</w:t>
      </w:r>
      <w:r>
        <w:rPr>
          <w:rFonts w:eastAsia="黑体"/>
          <w:sz w:val="30"/>
        </w:rPr>
        <w:t>、</w:t>
      </w:r>
      <w:r>
        <w:rPr>
          <w:rFonts w:hint="eastAsia" w:eastAsia="黑体"/>
          <w:sz w:val="30"/>
        </w:rPr>
        <w:t>任务书签订各方意见</w:t>
      </w:r>
    </w:p>
    <w:p>
      <w:pPr>
        <w:tabs>
          <w:tab w:val="left" w:pos="8100"/>
        </w:tabs>
        <w:snapToGrid w:val="0"/>
        <w:spacing w:line="360" w:lineRule="auto"/>
        <w:ind w:right="26"/>
        <w:rPr>
          <w:b/>
          <w:sz w:val="28"/>
        </w:rPr>
      </w:pPr>
    </w:p>
    <w:p>
      <w:pPr>
        <w:tabs>
          <w:tab w:val="left" w:pos="8100"/>
        </w:tabs>
        <w:snapToGrid w:val="0"/>
        <w:spacing w:line="360" w:lineRule="auto"/>
        <w:ind w:right="26"/>
        <w:rPr>
          <w:sz w:val="28"/>
        </w:rPr>
      </w:pPr>
      <w:r>
        <w:rPr>
          <w:rFonts w:hint="eastAsia"/>
          <w:b/>
          <w:sz w:val="28"/>
        </w:rPr>
        <w:t>甲方</w:t>
      </w:r>
      <w:r>
        <w:rPr>
          <w:rFonts w:hint="eastAsia"/>
          <w:sz w:val="28"/>
        </w:rPr>
        <w:t>：</w:t>
      </w:r>
    </w:p>
    <w:p>
      <w:pPr>
        <w:tabs>
          <w:tab w:val="left" w:pos="8100"/>
        </w:tabs>
        <w:snapToGrid w:val="0"/>
        <w:spacing w:line="360" w:lineRule="auto"/>
        <w:ind w:right="26"/>
        <w:rPr>
          <w:sz w:val="28"/>
        </w:rPr>
      </w:pPr>
    </w:p>
    <w:p>
      <w:pPr>
        <w:tabs>
          <w:tab w:val="left" w:pos="8100"/>
        </w:tabs>
        <w:snapToGrid w:val="0"/>
        <w:spacing w:line="360" w:lineRule="auto"/>
        <w:ind w:right="26"/>
        <w:rPr>
          <w:sz w:val="28"/>
        </w:rPr>
      </w:pPr>
    </w:p>
    <w:p>
      <w:pPr>
        <w:tabs>
          <w:tab w:val="left" w:pos="8100"/>
        </w:tabs>
        <w:snapToGrid w:val="0"/>
        <w:spacing w:line="360" w:lineRule="auto"/>
        <w:ind w:right="26"/>
        <w:rPr>
          <w:sz w:val="28"/>
        </w:rPr>
      </w:pPr>
    </w:p>
    <w:p>
      <w:pPr>
        <w:tabs>
          <w:tab w:val="left" w:pos="8100"/>
        </w:tabs>
        <w:snapToGrid w:val="0"/>
        <w:spacing w:line="360" w:lineRule="auto"/>
        <w:ind w:right="26"/>
        <w:rPr>
          <w:sz w:val="28"/>
        </w:rPr>
      </w:pPr>
    </w:p>
    <w:p>
      <w:pPr>
        <w:tabs>
          <w:tab w:val="left" w:pos="8100"/>
        </w:tabs>
        <w:snapToGrid w:val="0"/>
        <w:spacing w:line="360" w:lineRule="auto"/>
        <w:ind w:right="26" w:firstLine="1680"/>
        <w:rPr>
          <w:sz w:val="28"/>
        </w:rPr>
      </w:pPr>
      <w:r>
        <w:rPr>
          <w:rFonts w:hint="eastAsia"/>
          <w:sz w:val="28"/>
        </w:rPr>
        <w:t xml:space="preserve">                             </w:t>
      </w:r>
      <w:r>
        <w:rPr>
          <w:sz w:val="28"/>
        </w:rPr>
        <w:t xml:space="preserve">    </w:t>
      </w:r>
      <w:r>
        <w:rPr>
          <w:rFonts w:hint="eastAsia"/>
          <w:sz w:val="28"/>
        </w:rPr>
        <w:t>（公   章）</w:t>
      </w:r>
    </w:p>
    <w:p>
      <w:pPr>
        <w:tabs>
          <w:tab w:val="left" w:pos="8100"/>
        </w:tabs>
        <w:snapToGrid w:val="0"/>
        <w:spacing w:line="360" w:lineRule="auto"/>
        <w:ind w:right="26"/>
        <w:rPr>
          <w:sz w:val="28"/>
        </w:rPr>
      </w:pPr>
      <w:r>
        <w:rPr>
          <w:rFonts w:hint="eastAsia"/>
          <w:sz w:val="28"/>
        </w:rPr>
        <w:t>负责人（签章）                              年    月    日</w:t>
      </w:r>
    </w:p>
    <w:p>
      <w:pPr>
        <w:snapToGrid w:val="0"/>
        <w:spacing w:line="360" w:lineRule="auto"/>
        <w:ind w:right="26"/>
        <w:rPr>
          <w:b/>
          <w:sz w:val="28"/>
        </w:rPr>
      </w:pPr>
    </w:p>
    <w:p>
      <w:pPr>
        <w:snapToGrid w:val="0"/>
        <w:spacing w:line="360" w:lineRule="auto"/>
        <w:ind w:right="26"/>
        <w:rPr>
          <w:sz w:val="28"/>
        </w:rPr>
      </w:pPr>
      <w:r>
        <w:rPr>
          <w:rFonts w:hint="eastAsia"/>
          <w:b/>
          <w:sz w:val="28"/>
        </w:rPr>
        <w:t>乙方</w:t>
      </w:r>
      <w:r>
        <w:rPr>
          <w:rFonts w:hint="eastAsia"/>
          <w:sz w:val="28"/>
        </w:rPr>
        <w:t>：</w:t>
      </w:r>
    </w:p>
    <w:p>
      <w:pPr>
        <w:snapToGrid w:val="0"/>
        <w:spacing w:line="360" w:lineRule="auto"/>
        <w:ind w:right="26"/>
        <w:rPr>
          <w:sz w:val="28"/>
        </w:rPr>
      </w:pPr>
    </w:p>
    <w:p>
      <w:pPr>
        <w:snapToGrid w:val="0"/>
        <w:spacing w:line="360" w:lineRule="auto"/>
        <w:ind w:right="26"/>
        <w:rPr>
          <w:sz w:val="28"/>
        </w:rPr>
      </w:pPr>
    </w:p>
    <w:p>
      <w:pPr>
        <w:snapToGrid w:val="0"/>
        <w:spacing w:line="360" w:lineRule="auto"/>
        <w:ind w:right="26"/>
        <w:rPr>
          <w:sz w:val="28"/>
        </w:rPr>
      </w:pPr>
    </w:p>
    <w:p>
      <w:pPr>
        <w:snapToGrid w:val="0"/>
        <w:spacing w:line="360" w:lineRule="auto"/>
        <w:ind w:right="26"/>
        <w:rPr>
          <w:sz w:val="28"/>
        </w:rPr>
      </w:pPr>
      <w:r>
        <w:rPr>
          <w:rFonts w:hint="eastAsia"/>
          <w:sz w:val="28"/>
        </w:rPr>
        <w:t>项目负责人（签章）                           （公   章）</w:t>
      </w:r>
    </w:p>
    <w:p>
      <w:pPr>
        <w:snapToGrid w:val="0"/>
        <w:spacing w:line="360" w:lineRule="auto"/>
        <w:ind w:right="26"/>
        <w:rPr>
          <w:sz w:val="28"/>
        </w:rPr>
      </w:pPr>
      <w:r>
        <w:rPr>
          <w:rFonts w:hint="eastAsia"/>
          <w:sz w:val="28"/>
        </w:rPr>
        <w:t>财务负责人（签章）</w:t>
      </w:r>
    </w:p>
    <w:p>
      <w:pPr>
        <w:snapToGrid w:val="0"/>
        <w:spacing w:line="360" w:lineRule="auto"/>
        <w:ind w:right="26" w:firstLine="1540"/>
        <w:rPr>
          <w:sz w:val="28"/>
        </w:rPr>
      </w:pPr>
      <w:r>
        <w:rPr>
          <w:rFonts w:hint="eastAsia"/>
          <w:sz w:val="28"/>
        </w:rPr>
        <w:t xml:space="preserve">                                 年    月    日</w:t>
      </w:r>
    </w:p>
    <w:p>
      <w:pPr>
        <w:tabs>
          <w:tab w:val="left" w:pos="8100"/>
        </w:tabs>
        <w:snapToGrid w:val="0"/>
        <w:spacing w:line="360" w:lineRule="auto"/>
        <w:ind w:right="26"/>
        <w:rPr>
          <w:b/>
          <w:sz w:val="28"/>
        </w:rPr>
      </w:pPr>
    </w:p>
    <w:p>
      <w:pPr>
        <w:tabs>
          <w:tab w:val="left" w:pos="8100"/>
        </w:tabs>
        <w:snapToGrid w:val="0"/>
        <w:spacing w:line="360" w:lineRule="auto"/>
        <w:ind w:right="26"/>
        <w:rPr>
          <w:b/>
          <w:sz w:val="28"/>
        </w:rPr>
      </w:pPr>
    </w:p>
    <w:p>
      <w:pPr>
        <w:tabs>
          <w:tab w:val="left" w:pos="8100"/>
        </w:tabs>
        <w:snapToGrid w:val="0"/>
        <w:spacing w:line="360" w:lineRule="auto"/>
        <w:ind w:right="26"/>
        <w:rPr>
          <w:b/>
          <w:sz w:val="28"/>
        </w:rPr>
      </w:pPr>
    </w:p>
    <w:p>
      <w:pPr>
        <w:snapToGrid w:val="0"/>
        <w:spacing w:line="360" w:lineRule="auto"/>
        <w:ind w:right="26"/>
        <w:rPr>
          <w:rFonts w:hint="eastAsia"/>
          <w:b/>
          <w:sz w:val="28"/>
        </w:rPr>
      </w:pPr>
      <w:r>
        <w:rPr>
          <w:rFonts w:hint="eastAsia"/>
          <w:b/>
          <w:sz w:val="28"/>
          <w:lang w:eastAsia="zh-CN"/>
        </w:rPr>
        <w:t>丙方</w:t>
      </w:r>
      <w:r>
        <w:rPr>
          <w:rFonts w:hint="eastAsia"/>
          <w:b/>
          <w:sz w:val="28"/>
        </w:rPr>
        <w:t>：</w:t>
      </w:r>
    </w:p>
    <w:p>
      <w:pPr>
        <w:pStyle w:val="2"/>
        <w:rPr>
          <w:rFonts w:hint="eastAsia"/>
          <w:b/>
          <w:sz w:val="28"/>
        </w:rPr>
      </w:pPr>
    </w:p>
    <w:p>
      <w:pPr>
        <w:snapToGrid w:val="0"/>
        <w:spacing w:line="360" w:lineRule="auto"/>
        <w:ind w:right="26"/>
        <w:rPr>
          <w:sz w:val="28"/>
        </w:rPr>
      </w:pPr>
      <w:r>
        <w:rPr>
          <w:rFonts w:hint="eastAsia"/>
          <w:sz w:val="28"/>
        </w:rPr>
        <w:t>项目负责人（签章）                           （公   章）</w:t>
      </w:r>
    </w:p>
    <w:p>
      <w:pPr>
        <w:snapToGrid w:val="0"/>
        <w:spacing w:line="360" w:lineRule="auto"/>
        <w:ind w:right="26"/>
        <w:rPr>
          <w:sz w:val="28"/>
        </w:rPr>
      </w:pPr>
      <w:r>
        <w:rPr>
          <w:rFonts w:hint="eastAsia"/>
          <w:sz w:val="28"/>
        </w:rPr>
        <w:t>财务负责人（签章）</w:t>
      </w:r>
    </w:p>
    <w:p>
      <w:pPr>
        <w:snapToGrid w:val="0"/>
        <w:spacing w:line="360" w:lineRule="auto"/>
        <w:ind w:right="26" w:firstLine="1540"/>
        <w:rPr>
          <w:sz w:val="28"/>
        </w:rPr>
      </w:pPr>
      <w:r>
        <w:rPr>
          <w:rFonts w:hint="eastAsia"/>
          <w:sz w:val="28"/>
        </w:rPr>
        <w:t xml:space="preserve">                                 年    月    日</w:t>
      </w:r>
    </w:p>
    <w:p>
      <w:pPr>
        <w:tabs>
          <w:tab w:val="left" w:pos="8100"/>
        </w:tabs>
        <w:snapToGrid w:val="0"/>
        <w:spacing w:line="360" w:lineRule="auto"/>
        <w:ind w:right="26"/>
        <w:rPr>
          <w:sz w:val="28"/>
        </w:rPr>
      </w:pPr>
    </w:p>
    <w:p>
      <w:pPr>
        <w:tabs>
          <w:tab w:val="left" w:pos="8100"/>
        </w:tabs>
        <w:snapToGrid w:val="0"/>
        <w:spacing w:line="360" w:lineRule="auto"/>
        <w:ind w:right="26"/>
        <w:jc w:val="center"/>
        <w:rPr>
          <w:rFonts w:ascii="黑体" w:eastAsia="黑体"/>
          <w:sz w:val="30"/>
        </w:rPr>
      </w:pPr>
      <w:r>
        <w:rPr>
          <w:rFonts w:hint="eastAsia" w:ascii="黑体" w:eastAsia="黑体"/>
          <w:sz w:val="30"/>
        </w:rPr>
        <w:t>七</w:t>
      </w:r>
      <w:r>
        <w:rPr>
          <w:rFonts w:ascii="黑体" w:eastAsia="黑体"/>
          <w:sz w:val="30"/>
        </w:rPr>
        <w:t>、</w:t>
      </w:r>
      <w:r>
        <w:rPr>
          <w:rFonts w:hint="eastAsia" w:ascii="黑体" w:eastAsia="黑体"/>
          <w:sz w:val="30"/>
        </w:rPr>
        <w:t>共同条款</w:t>
      </w:r>
    </w:p>
    <w:p>
      <w:pPr>
        <w:snapToGrid w:val="0"/>
        <w:spacing w:line="324" w:lineRule="auto"/>
        <w:ind w:firstLine="624"/>
        <w:rPr>
          <w:sz w:val="24"/>
        </w:rPr>
      </w:pPr>
      <w:r>
        <w:rPr>
          <w:rFonts w:hint="eastAsia"/>
          <w:sz w:val="24"/>
        </w:rPr>
        <w:t>1．乙方必须按要求编报</w:t>
      </w:r>
      <w:r>
        <w:rPr>
          <w:rFonts w:hint="eastAsia"/>
          <w:sz w:val="24"/>
          <w:lang w:eastAsia="zh-CN"/>
        </w:rPr>
        <w:t>项目</w:t>
      </w:r>
      <w:r>
        <w:rPr>
          <w:rFonts w:hint="eastAsia"/>
          <w:sz w:val="24"/>
        </w:rPr>
        <w:t>计划执行情况和有关统计报表，及时上报市科技局。项目完成后，要及时提出项目验收申请。</w:t>
      </w:r>
    </w:p>
    <w:p>
      <w:pPr>
        <w:snapToGrid w:val="0"/>
        <w:spacing w:line="324" w:lineRule="auto"/>
        <w:ind w:firstLine="624"/>
        <w:rPr>
          <w:sz w:val="24"/>
        </w:rPr>
      </w:pPr>
      <w:r>
        <w:rPr>
          <w:rFonts w:hint="eastAsia"/>
          <w:sz w:val="24"/>
        </w:rPr>
        <w:t>2．项目执行过程中，乙方如需调整任务书任务，应及时向甲方提出变更内容及其理由的申请报告，经市科技局审定后实施。未经接到正式批准书以前，双方须按原任务书履行，否则后果由自行调整的一方负责。</w:t>
      </w:r>
    </w:p>
    <w:p>
      <w:pPr>
        <w:snapToGrid w:val="0"/>
        <w:spacing w:line="324" w:lineRule="auto"/>
        <w:ind w:firstLine="624"/>
        <w:rPr>
          <w:sz w:val="24"/>
        </w:rPr>
      </w:pPr>
      <w:r>
        <w:rPr>
          <w:rFonts w:hint="eastAsia"/>
          <w:sz w:val="24"/>
        </w:rPr>
        <w:t>3．</w:t>
      </w:r>
      <w:r>
        <w:rPr>
          <w:rFonts w:hint="eastAsia"/>
          <w:sz w:val="24"/>
          <w:lang w:eastAsia="zh-CN"/>
        </w:rPr>
        <w:t>政府公益类项目，</w:t>
      </w:r>
      <w:r>
        <w:rPr>
          <w:rFonts w:hint="eastAsia"/>
          <w:sz w:val="24"/>
        </w:rPr>
        <w:t>乙方因某种原因（如：与项目申请书内容有出入</w:t>
      </w:r>
      <w:r>
        <w:rPr>
          <w:sz w:val="24"/>
        </w:rPr>
        <w:t>、</w:t>
      </w:r>
      <w:r>
        <w:rPr>
          <w:rFonts w:hint="eastAsia"/>
          <w:sz w:val="24"/>
        </w:rPr>
        <w:t>挪用经费</w:t>
      </w:r>
      <w:r>
        <w:rPr>
          <w:sz w:val="24"/>
        </w:rPr>
        <w:t>、</w:t>
      </w:r>
      <w:r>
        <w:rPr>
          <w:rFonts w:hint="eastAsia"/>
          <w:sz w:val="24"/>
        </w:rPr>
        <w:t>技术措施或某些条件不落实）致使计划无法执行，而要求中止任务，应视不同情况，部分</w:t>
      </w:r>
      <w:r>
        <w:rPr>
          <w:sz w:val="24"/>
        </w:rPr>
        <w:t>、</w:t>
      </w:r>
      <w:r>
        <w:rPr>
          <w:rFonts w:hint="eastAsia"/>
          <w:sz w:val="24"/>
        </w:rPr>
        <w:t>全部退还所拨经费；如乙方没有提出中止任务的要求，市科技局可根据调查情况有权提出中止任务的处理建议。</w:t>
      </w:r>
    </w:p>
    <w:p>
      <w:pPr>
        <w:snapToGrid w:val="0"/>
        <w:spacing w:line="324" w:lineRule="auto"/>
        <w:ind w:firstLine="624"/>
        <w:rPr>
          <w:sz w:val="24"/>
        </w:rPr>
      </w:pPr>
      <w:r>
        <w:rPr>
          <w:rFonts w:hint="eastAsia"/>
          <w:sz w:val="24"/>
        </w:rPr>
        <w:t>4．市级科技</w:t>
      </w:r>
      <w:r>
        <w:rPr>
          <w:rFonts w:hint="eastAsia"/>
          <w:sz w:val="24"/>
          <w:lang w:eastAsia="zh-CN"/>
        </w:rPr>
        <w:t>通过</w:t>
      </w:r>
      <w:r>
        <w:rPr>
          <w:rFonts w:hint="eastAsia"/>
          <w:sz w:val="24"/>
        </w:rPr>
        <w:t>不定期采取听汇报、看现场、查档案等方式及时掌握项目进展、资金使用等情况，对发现项目承担单位不能规范使用项目资金、不能严格履行任务书等行为的，将采取限期整改、停止拨付剩余资金、收回已拨资金、取消申报资格等措施。</w:t>
      </w:r>
    </w:p>
    <w:p>
      <w:pPr>
        <w:snapToGrid w:val="0"/>
        <w:spacing w:line="324" w:lineRule="auto"/>
        <w:ind w:firstLine="624"/>
        <w:rPr>
          <w:sz w:val="24"/>
        </w:rPr>
      </w:pPr>
      <w:r>
        <w:rPr>
          <w:rFonts w:hint="eastAsia"/>
          <w:sz w:val="24"/>
        </w:rPr>
        <w:t>5．本任务书签订各方均负有相应的责任。若有争议或纠纷时，按相关管理办法有关条款处理。</w:t>
      </w:r>
    </w:p>
    <w:p>
      <w:pPr>
        <w:snapToGrid w:val="0"/>
        <w:spacing w:line="324" w:lineRule="auto"/>
        <w:ind w:firstLine="624"/>
        <w:rPr>
          <w:sz w:val="24"/>
        </w:rPr>
      </w:pPr>
    </w:p>
    <w:p/>
    <w:p>
      <w:pPr>
        <w:widowControl/>
        <w:jc w:val="left"/>
        <w:rPr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楷体简体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0831C32"/>
    <w:rsid w:val="00041E06"/>
    <w:rsid w:val="000426A4"/>
    <w:rsid w:val="00051EAE"/>
    <w:rsid w:val="00061DCB"/>
    <w:rsid w:val="00071333"/>
    <w:rsid w:val="0008244A"/>
    <w:rsid w:val="00123DB0"/>
    <w:rsid w:val="00133E25"/>
    <w:rsid w:val="001502CD"/>
    <w:rsid w:val="0016178A"/>
    <w:rsid w:val="001933E8"/>
    <w:rsid w:val="00195D94"/>
    <w:rsid w:val="001A0510"/>
    <w:rsid w:val="002127C5"/>
    <w:rsid w:val="00237339"/>
    <w:rsid w:val="0025745F"/>
    <w:rsid w:val="002A7451"/>
    <w:rsid w:val="00396C9B"/>
    <w:rsid w:val="003D2B85"/>
    <w:rsid w:val="0040085A"/>
    <w:rsid w:val="0043694C"/>
    <w:rsid w:val="0045527B"/>
    <w:rsid w:val="00466EDB"/>
    <w:rsid w:val="00483D84"/>
    <w:rsid w:val="004A59DC"/>
    <w:rsid w:val="004F7764"/>
    <w:rsid w:val="0052617F"/>
    <w:rsid w:val="005A62A8"/>
    <w:rsid w:val="005F315D"/>
    <w:rsid w:val="005F521B"/>
    <w:rsid w:val="0060374B"/>
    <w:rsid w:val="00617DBB"/>
    <w:rsid w:val="00632217"/>
    <w:rsid w:val="006812B9"/>
    <w:rsid w:val="00684D69"/>
    <w:rsid w:val="006B471C"/>
    <w:rsid w:val="006B628A"/>
    <w:rsid w:val="006E0B5D"/>
    <w:rsid w:val="00716309"/>
    <w:rsid w:val="007562C6"/>
    <w:rsid w:val="00785E97"/>
    <w:rsid w:val="00793820"/>
    <w:rsid w:val="007B4EC4"/>
    <w:rsid w:val="007D4DD5"/>
    <w:rsid w:val="007E080C"/>
    <w:rsid w:val="00821564"/>
    <w:rsid w:val="00831C32"/>
    <w:rsid w:val="00842BEA"/>
    <w:rsid w:val="0085166D"/>
    <w:rsid w:val="0087778F"/>
    <w:rsid w:val="008A30FF"/>
    <w:rsid w:val="008C4BEF"/>
    <w:rsid w:val="00953BFD"/>
    <w:rsid w:val="00967635"/>
    <w:rsid w:val="00994F9C"/>
    <w:rsid w:val="009C2CBA"/>
    <w:rsid w:val="00A03B13"/>
    <w:rsid w:val="00A115C1"/>
    <w:rsid w:val="00A32FA6"/>
    <w:rsid w:val="00A34672"/>
    <w:rsid w:val="00A67140"/>
    <w:rsid w:val="00A913D6"/>
    <w:rsid w:val="00AD0280"/>
    <w:rsid w:val="00AE1714"/>
    <w:rsid w:val="00B42DC8"/>
    <w:rsid w:val="00B55116"/>
    <w:rsid w:val="00BB3B25"/>
    <w:rsid w:val="00BD5192"/>
    <w:rsid w:val="00BE6659"/>
    <w:rsid w:val="00C34E35"/>
    <w:rsid w:val="00C46E64"/>
    <w:rsid w:val="00C7557B"/>
    <w:rsid w:val="00C81040"/>
    <w:rsid w:val="00CE3B92"/>
    <w:rsid w:val="00D63502"/>
    <w:rsid w:val="00DB30FE"/>
    <w:rsid w:val="00DC22C8"/>
    <w:rsid w:val="00DD4204"/>
    <w:rsid w:val="00DD7C7B"/>
    <w:rsid w:val="00E001B3"/>
    <w:rsid w:val="00E47CA2"/>
    <w:rsid w:val="00E61FBB"/>
    <w:rsid w:val="00E71FD6"/>
    <w:rsid w:val="00E82185"/>
    <w:rsid w:val="00ED0ABD"/>
    <w:rsid w:val="00F07E2F"/>
    <w:rsid w:val="00F146CD"/>
    <w:rsid w:val="00F27A3A"/>
    <w:rsid w:val="00F72166"/>
    <w:rsid w:val="00F746B7"/>
    <w:rsid w:val="00F91B8B"/>
    <w:rsid w:val="00F95ADC"/>
    <w:rsid w:val="00FA4198"/>
    <w:rsid w:val="00FD30A1"/>
    <w:rsid w:val="06AC172E"/>
    <w:rsid w:val="085A5338"/>
    <w:rsid w:val="0A356287"/>
    <w:rsid w:val="0AE93A10"/>
    <w:rsid w:val="0B461979"/>
    <w:rsid w:val="0CE11E12"/>
    <w:rsid w:val="0FCB0CF2"/>
    <w:rsid w:val="10026E5D"/>
    <w:rsid w:val="121C3B3F"/>
    <w:rsid w:val="152D27B1"/>
    <w:rsid w:val="1A650743"/>
    <w:rsid w:val="1B574EAA"/>
    <w:rsid w:val="1D784235"/>
    <w:rsid w:val="1E1A590F"/>
    <w:rsid w:val="266343F3"/>
    <w:rsid w:val="29B11056"/>
    <w:rsid w:val="2B665B35"/>
    <w:rsid w:val="2C3E617D"/>
    <w:rsid w:val="2D733DFD"/>
    <w:rsid w:val="2F0069DE"/>
    <w:rsid w:val="30325F69"/>
    <w:rsid w:val="30D30AAF"/>
    <w:rsid w:val="30FB5CA0"/>
    <w:rsid w:val="33934EA1"/>
    <w:rsid w:val="354C6988"/>
    <w:rsid w:val="3B6C03A6"/>
    <w:rsid w:val="3C433B38"/>
    <w:rsid w:val="3EC57D8C"/>
    <w:rsid w:val="41C03A34"/>
    <w:rsid w:val="4902511B"/>
    <w:rsid w:val="492B797C"/>
    <w:rsid w:val="4DFC3D0A"/>
    <w:rsid w:val="4EEB3E0C"/>
    <w:rsid w:val="4FC6709B"/>
    <w:rsid w:val="5185352A"/>
    <w:rsid w:val="53D40526"/>
    <w:rsid w:val="5ABD33DC"/>
    <w:rsid w:val="5AEE6774"/>
    <w:rsid w:val="5B7F1E00"/>
    <w:rsid w:val="5C2215B3"/>
    <w:rsid w:val="5E5B0032"/>
    <w:rsid w:val="638B1DC5"/>
    <w:rsid w:val="639160B0"/>
    <w:rsid w:val="6571639D"/>
    <w:rsid w:val="65DC663B"/>
    <w:rsid w:val="66E47F86"/>
    <w:rsid w:val="68F4468B"/>
    <w:rsid w:val="6A525FA9"/>
    <w:rsid w:val="6AB6766C"/>
    <w:rsid w:val="6D486EEA"/>
    <w:rsid w:val="70BF5715"/>
    <w:rsid w:val="722B7686"/>
    <w:rsid w:val="72875CB1"/>
    <w:rsid w:val="796D107B"/>
    <w:rsid w:val="796F1D41"/>
    <w:rsid w:val="7D6AA01F"/>
    <w:rsid w:val="7DAE1705"/>
    <w:rsid w:val="7E97380E"/>
    <w:rsid w:val="7EF256C7"/>
    <w:rsid w:val="7FE87B62"/>
    <w:rsid w:val="B7BF3AD4"/>
    <w:rsid w:val="F3FFC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link w:val="14"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13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kern w:val="0"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 w:afterLines="0" w:afterAutospacing="0"/>
    </w:pPr>
  </w:style>
  <w:style w:type="paragraph" w:styleId="5">
    <w:name w:val="Body Text Indent"/>
    <w:basedOn w:val="1"/>
    <w:link w:val="15"/>
    <w:qFormat/>
    <w:uiPriority w:val="0"/>
    <w:pPr>
      <w:spacing w:after="120"/>
      <w:ind w:left="420" w:leftChars="200"/>
    </w:pPr>
    <w:rPr>
      <w:rFonts w:ascii="Times New Roman" w:hAnsi="Times New Roman"/>
      <w:szCs w:val="24"/>
    </w:rPr>
  </w:style>
  <w:style w:type="paragraph" w:styleId="6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Strong"/>
    <w:basedOn w:val="10"/>
    <w:qFormat/>
    <w:uiPriority w:val="22"/>
    <w:rPr>
      <w:b/>
      <w:bCs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标题 2 Char"/>
    <w:basedOn w:val="10"/>
    <w:link w:val="4"/>
    <w:semiHidden/>
    <w:qFormat/>
    <w:uiPriority w:val="9"/>
    <w:rPr>
      <w:rFonts w:ascii="Cambria" w:hAnsi="Cambria" w:eastAsia="宋体" w:cs="Times New Roman"/>
      <w:b/>
      <w:bCs/>
      <w:kern w:val="0"/>
      <w:sz w:val="32"/>
      <w:szCs w:val="32"/>
    </w:rPr>
  </w:style>
  <w:style w:type="character" w:customStyle="1" w:styleId="14">
    <w:name w:val="标题 1 Char"/>
    <w:basedOn w:val="10"/>
    <w:link w:val="3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5">
    <w:name w:val="正文文本缩进 Char"/>
    <w:basedOn w:val="10"/>
    <w:link w:val="5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6">
    <w:name w:val="页眉 Char"/>
    <w:basedOn w:val="10"/>
    <w:link w:val="8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7">
    <w:name w:val="页脚 Char"/>
    <w:basedOn w:val="10"/>
    <w:link w:val="7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8">
    <w:name w:val="批注框文本 Char"/>
    <w:basedOn w:val="10"/>
    <w:link w:val="6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11</Pages>
  <Words>1498</Words>
  <Characters>1502</Characters>
  <Lines>58</Lines>
  <Paragraphs>16</Paragraphs>
  <TotalTime>10</TotalTime>
  <ScaleCrop>false</ScaleCrop>
  <LinksUpToDate>false</LinksUpToDate>
  <CharactersWithSpaces>1748</CharactersWithSpaces>
  <Application>WPS Office_11.1.0.12132_F1E327BC-269C-435d-A152-05C5408002CA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2017-09-06T09:21:00Z</dcterms:created>
  <dc:creator>Windows 用户</dc:creator>
  <cp:lastModifiedBy>山河</cp:lastModifiedBy>
  <cp:lastPrinted>2019-01-26T04:21:00Z</cp:lastPrinted>
  <dcterms:modified xsi:type="dcterms:W3CDTF">2022-12-08T10:50:20Z</dcterms:modified>
  <cp:revision>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2052-11.1.0.12132</vt:lpwstr>
  </property>
  <property fmtid="{D5CDD505-2E9C-101B-9397-08002B2CF9AE}" pid="3" name="ICV">
    <vt:lpwstr>3F0FAA1770C349B29AA9A2BC2BA0CBF5</vt:lpwstr>
  </property>
</Properties>
</file>