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虚假成分</w:t>
      </w:r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7FD1561"/>
    <w:rsid w:val="18B20AAD"/>
    <w:rsid w:val="1A682C93"/>
    <w:rsid w:val="2F5C6D7E"/>
    <w:rsid w:val="36A00230"/>
    <w:rsid w:val="3B8B411D"/>
    <w:rsid w:val="58C536A7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2023-08-24T02:55:20Z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EE6913F1C7F14E32BB702FB924CF3752_12</vt:lpwstr>
  </property>
</Properties>
</file>