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hint="eastAsia" w:ascii="仿宋" w:hAnsi="仿宋" w:eastAsia="仿宋" w:cs="仿宋"/>
          <w:kern w:val="2"/>
          <w:sz w:val="44"/>
          <w:szCs w:val="44"/>
        </w:rPr>
      </w:pPr>
      <w:bookmarkStart w:id="0" w:name="_GoBack"/>
      <w:r>
        <w:rPr>
          <w:rFonts w:hint="eastAsia" w:ascii="仿宋" w:hAnsi="仿宋" w:eastAsia="仿宋" w:cs="仿宋"/>
          <w:kern w:val="2"/>
          <w:sz w:val="44"/>
          <w:szCs w:val="44"/>
        </w:rPr>
        <w:t>荣成</w:t>
      </w:r>
      <w:r>
        <w:rPr>
          <w:rFonts w:hint="eastAsia" w:ascii="仿宋" w:hAnsi="仿宋" w:eastAsia="仿宋" w:cs="仿宋"/>
          <w:kern w:val="2"/>
          <w:sz w:val="44"/>
          <w:szCs w:val="44"/>
          <w:lang w:eastAsia="zh-CN"/>
        </w:rPr>
        <w:t>经济开发区</w:t>
      </w:r>
    </w:p>
    <w:p>
      <w:pPr>
        <w:widowControl/>
        <w:spacing w:line="520" w:lineRule="exact"/>
        <w:jc w:val="center"/>
        <w:rPr>
          <w:rFonts w:hint="eastAsia" w:ascii="仿宋" w:hAnsi="仿宋" w:eastAsia="仿宋" w:cs="仿宋"/>
          <w:bCs/>
          <w:sz w:val="44"/>
          <w:szCs w:val="44"/>
        </w:rPr>
      </w:pPr>
      <w:r>
        <w:rPr>
          <w:rFonts w:hint="eastAsia" w:ascii="仿宋" w:hAnsi="仿宋" w:eastAsia="仿宋" w:cs="仿宋"/>
          <w:kern w:val="2"/>
          <w:sz w:val="44"/>
          <w:szCs w:val="44"/>
        </w:rPr>
        <w:t>20</w:t>
      </w:r>
      <w:r>
        <w:rPr>
          <w:rFonts w:hint="eastAsia" w:ascii="仿宋" w:hAnsi="仿宋" w:eastAsia="仿宋" w:cs="仿宋"/>
          <w:kern w:val="2"/>
          <w:sz w:val="44"/>
          <w:szCs w:val="44"/>
        </w:rPr>
        <w:t>21</w:t>
      </w:r>
      <w:r>
        <w:rPr>
          <w:rFonts w:hint="eastAsia" w:ascii="仿宋" w:hAnsi="仿宋" w:eastAsia="仿宋" w:cs="仿宋"/>
          <w:kern w:val="2"/>
          <w:sz w:val="44"/>
          <w:szCs w:val="44"/>
        </w:rPr>
        <w:t>年“三公”经费预算说明</w:t>
      </w:r>
    </w:p>
    <w:p>
      <w:pPr>
        <w:spacing w:line="500" w:lineRule="exact"/>
        <w:rPr>
          <w:rFonts w:hint="eastAsia" w:ascii="仿宋" w:hAnsi="仿宋" w:eastAsia="仿宋" w:cs="仿宋"/>
        </w:rPr>
      </w:pPr>
    </w:p>
    <w:bookmarkEnd w:id="0"/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年荣成市</w:t>
      </w:r>
      <w:r>
        <w:rPr>
          <w:rFonts w:hint="eastAsia" w:ascii="仿宋_GB2312"/>
          <w:lang w:eastAsia="zh-CN"/>
        </w:rPr>
        <w:t>经济开发区</w:t>
      </w:r>
      <w:r>
        <w:rPr>
          <w:rFonts w:hint="eastAsia" w:ascii="仿宋_GB2312"/>
        </w:rPr>
        <w:t xml:space="preserve">使用当年一般公共预算财政拨款安排的“三公”经费预算为 </w:t>
      </w:r>
      <w:r>
        <w:rPr>
          <w:rFonts w:hint="eastAsia" w:ascii="仿宋_GB2312"/>
          <w:lang w:val="en-US" w:eastAsia="zh-CN"/>
        </w:rPr>
        <w:t>100</w:t>
      </w:r>
      <w:r>
        <w:rPr>
          <w:rFonts w:ascii="仿宋_GB2312"/>
        </w:rPr>
        <w:t xml:space="preserve"> </w:t>
      </w:r>
      <w:r>
        <w:rPr>
          <w:rFonts w:hint="eastAsia"/>
        </w:rPr>
        <w:t>万</w:t>
      </w:r>
      <w:r>
        <w:rPr>
          <w:rFonts w:hint="eastAsia" w:ascii="仿宋_GB2312"/>
        </w:rPr>
        <w:t>元，比上年减少</w:t>
      </w:r>
      <w:r>
        <w:rPr>
          <w:rFonts w:hint="eastAsia" w:ascii="仿宋_GB2312"/>
          <w:lang w:val="en-US" w:eastAsia="zh-CN"/>
        </w:rPr>
        <w:t>15</w:t>
      </w:r>
      <w:r>
        <w:rPr>
          <w:rFonts w:ascii="仿宋_GB2312"/>
        </w:rPr>
        <w:t xml:space="preserve">    </w:t>
      </w:r>
      <w:r>
        <w:rPr>
          <w:rFonts w:hint="eastAsia" w:ascii="仿宋_GB2312"/>
        </w:rPr>
        <w:t>万元，下降</w:t>
      </w:r>
      <w:r>
        <w:rPr>
          <w:rFonts w:hint="eastAsia" w:ascii="仿宋_GB2312"/>
          <w:lang w:val="en-US" w:eastAsia="zh-CN"/>
        </w:rPr>
        <w:t>13.04</w:t>
      </w:r>
      <w:r>
        <w:rPr>
          <w:rFonts w:ascii="仿宋_GB2312"/>
        </w:rPr>
        <w:t xml:space="preserve">  </w:t>
      </w:r>
      <w:r>
        <w:rPr>
          <w:rFonts w:hint="eastAsia" w:ascii="仿宋_GB2312"/>
        </w:rPr>
        <w:t>%。其中，因公出国（境）费</w:t>
      </w:r>
      <w:r>
        <w:rPr>
          <w:rFonts w:hint="eastAsia" w:ascii="仿宋_GB2312"/>
          <w:lang w:val="en-US" w:eastAsia="zh-CN"/>
        </w:rPr>
        <w:t>3</w:t>
      </w:r>
      <w:r>
        <w:rPr>
          <w:rFonts w:hint="eastAsia" w:ascii="仿宋_GB2312"/>
        </w:rPr>
        <w:t>万元，比上年减少</w:t>
      </w:r>
      <w:r>
        <w:rPr>
          <w:rFonts w:hint="eastAsia" w:ascii="仿宋_GB2312"/>
          <w:lang w:val="en-US" w:eastAsia="zh-CN"/>
        </w:rPr>
        <w:t>2</w:t>
      </w:r>
      <w:r>
        <w:rPr>
          <w:rFonts w:ascii="仿宋_GB2312"/>
        </w:rPr>
        <w:t xml:space="preserve"> </w:t>
      </w:r>
      <w:r>
        <w:rPr>
          <w:rFonts w:hint="eastAsia" w:ascii="仿宋_GB2312"/>
        </w:rPr>
        <w:t>万元，主要是</w:t>
      </w:r>
      <w:r>
        <w:rPr>
          <w:rFonts w:hint="eastAsia" w:ascii="仿宋_GB2312"/>
          <w:lang w:eastAsia="zh-CN"/>
        </w:rPr>
        <w:t>疫情原因，出国招商减少</w:t>
      </w:r>
      <w:r>
        <w:rPr>
          <w:rFonts w:ascii="仿宋_GB2312"/>
        </w:rPr>
        <w:t xml:space="preserve"> </w:t>
      </w:r>
      <w:r>
        <w:rPr>
          <w:rFonts w:hint="eastAsia" w:ascii="仿宋_GB2312"/>
        </w:rPr>
        <w:t>；公务用车购置及运行维护费</w:t>
      </w:r>
      <w:r>
        <w:rPr>
          <w:rFonts w:hint="eastAsia" w:ascii="仿宋_GB2312"/>
          <w:lang w:val="en-US" w:eastAsia="zh-CN"/>
        </w:rPr>
        <w:t>90</w:t>
      </w:r>
      <w:r>
        <w:rPr>
          <w:rFonts w:hint="eastAsia" w:ascii="仿宋_GB2312"/>
        </w:rPr>
        <w:t>万元（其中，公务用车购置费</w:t>
      </w:r>
      <w:r>
        <w:rPr>
          <w:rFonts w:ascii="仿宋_GB2312"/>
        </w:rPr>
        <w:t xml:space="preserve">    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万元，公务用车运行维护费</w:t>
      </w:r>
      <w:r>
        <w:rPr>
          <w:rFonts w:hint="eastAsia" w:ascii="仿宋_GB2312"/>
          <w:lang w:val="en-US" w:eastAsia="zh-CN"/>
        </w:rPr>
        <w:t>90</w:t>
      </w:r>
      <w:r>
        <w:rPr>
          <w:rFonts w:ascii="仿宋_GB2312"/>
        </w:rPr>
        <w:t xml:space="preserve"> </w:t>
      </w:r>
      <w:r>
        <w:rPr>
          <w:rFonts w:hint="eastAsia" w:ascii="仿宋_GB2312"/>
        </w:rPr>
        <w:t>万元），比上年减少</w:t>
      </w:r>
      <w:r>
        <w:rPr>
          <w:rFonts w:hint="eastAsia" w:ascii="仿宋_GB2312"/>
          <w:lang w:val="en-US" w:eastAsia="zh-CN"/>
        </w:rPr>
        <w:t>10</w:t>
      </w:r>
      <w:r>
        <w:rPr>
          <w:rFonts w:hint="eastAsia" w:ascii="仿宋_GB2312"/>
        </w:rPr>
        <w:t>万元，主要是</w:t>
      </w:r>
      <w:r>
        <w:rPr>
          <w:rFonts w:hint="eastAsia" w:ascii="仿宋_GB2312"/>
          <w:lang w:eastAsia="zh-CN"/>
        </w:rPr>
        <w:t>公车改革，用车平台费用减少</w:t>
      </w:r>
      <w:r>
        <w:rPr>
          <w:rFonts w:ascii="仿宋_GB2312"/>
        </w:rPr>
        <w:t xml:space="preserve"> </w:t>
      </w:r>
      <w:r>
        <w:rPr>
          <w:rFonts w:hint="eastAsia" w:ascii="仿宋_GB2312"/>
        </w:rPr>
        <w:t>；公务接待费</w:t>
      </w:r>
      <w:r>
        <w:rPr>
          <w:rFonts w:hint="eastAsia" w:ascii="仿宋_GB2312"/>
          <w:lang w:val="en-US" w:eastAsia="zh-CN"/>
        </w:rPr>
        <w:t>7</w:t>
      </w:r>
      <w:r>
        <w:rPr>
          <w:rFonts w:hint="eastAsia" w:ascii="仿宋_GB2312"/>
        </w:rPr>
        <w:t>万元，比上年减少</w:t>
      </w:r>
      <w:r>
        <w:rPr>
          <w:rFonts w:hint="eastAsia" w:ascii="仿宋_GB2312"/>
          <w:lang w:val="en-US" w:eastAsia="zh-CN"/>
        </w:rPr>
        <w:t>3</w:t>
      </w:r>
      <w:r>
        <w:rPr>
          <w:rFonts w:hint="eastAsia" w:ascii="仿宋_GB2312"/>
        </w:rPr>
        <w:t>万元，主要是</w:t>
      </w:r>
      <w:r>
        <w:rPr>
          <w:rFonts w:hint="eastAsia" w:ascii="仿宋_GB2312"/>
          <w:lang w:eastAsia="zh-CN"/>
        </w:rPr>
        <w:t>压缩开支勤俭节约</w:t>
      </w:r>
      <w:r>
        <w:rPr>
          <w:rFonts w:ascii="仿宋_GB2312"/>
        </w:rPr>
        <w:t xml:space="preserve"> </w:t>
      </w:r>
      <w:r>
        <w:rPr>
          <w:rFonts w:hint="eastAsia" w:ascii="仿宋_GB2312"/>
        </w:rPr>
        <w:t>。</w:t>
      </w:r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01366917"/>
    <w:rsid w:val="1CBC05D8"/>
    <w:rsid w:val="416A4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416</Characters>
  <Lines>3</Lines>
  <Paragraphs>1</Paragraphs>
  <TotalTime>0</TotalTime>
  <ScaleCrop>false</ScaleCrop>
  <LinksUpToDate>false</LinksUpToDate>
  <CharactersWithSpaces>487</CharactersWithSpaces>
  <Application>WPS Office_11.1.0.10024_F1E327BC-269C-435d-A152-05C5408002CA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网同</cp:lastModifiedBy>
  <dcterms:modified xsi:type="dcterms:W3CDTF">2021-02-20T08:43:31Z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2052-11.1.0.10024</vt:lpwstr>
  </property>
</Properties>
</file>