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12F0E8">
      <w:pPr>
        <w:spacing w:line="560" w:lineRule="exact"/>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RCDR-2026-0030002</w:t>
      </w:r>
    </w:p>
    <w:p w14:paraId="7669DA27">
      <w:pPr>
        <w:spacing w:line="560" w:lineRule="exact"/>
        <w:rPr>
          <w:rFonts w:hint="default" w:ascii="Times New Roman" w:hAnsi="Times New Roman" w:eastAsia="仿宋_GB2312" w:cs="Times New Roman"/>
          <w:sz w:val="32"/>
          <w:szCs w:val="32"/>
        </w:rPr>
      </w:pPr>
    </w:p>
    <w:p w14:paraId="0D5718E8">
      <w:pPr>
        <w:spacing w:line="560" w:lineRule="exact"/>
        <w:rPr>
          <w:rFonts w:hint="default" w:ascii="Times New Roman" w:hAnsi="Times New Roman" w:eastAsia="仿宋_GB2312" w:cs="Times New Roman"/>
          <w:sz w:val="32"/>
          <w:szCs w:val="32"/>
        </w:rPr>
      </w:pPr>
    </w:p>
    <w:p w14:paraId="030D6D8E">
      <w:pPr>
        <w:spacing w:line="560" w:lineRule="exact"/>
        <w:rPr>
          <w:rFonts w:hint="default" w:ascii="Times New Roman" w:hAnsi="Times New Roman" w:eastAsia="仿宋_GB2312" w:cs="Times New Roman"/>
          <w:sz w:val="32"/>
          <w:szCs w:val="32"/>
        </w:rPr>
      </w:pPr>
    </w:p>
    <w:p w14:paraId="7B90D5B7">
      <w:pPr>
        <w:spacing w:line="560" w:lineRule="exact"/>
        <w:rPr>
          <w:rFonts w:hint="default" w:ascii="Times New Roman" w:hAnsi="Times New Roman" w:eastAsia="仿宋_GB2312" w:cs="Times New Roman"/>
          <w:sz w:val="32"/>
          <w:szCs w:val="32"/>
        </w:rPr>
      </w:pPr>
      <w:bookmarkStart w:id="0" w:name="_GoBack"/>
      <w:bookmarkEnd w:id="0"/>
    </w:p>
    <w:p w14:paraId="493EB91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 xml:space="preserve">荣成市发展和改革局 </w:t>
      </w:r>
    </w:p>
    <w:p w14:paraId="2E6D2F3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color w:val="000000" w:themeColor="text1"/>
          <w:w w:val="96"/>
          <w:sz w:val="44"/>
          <w:szCs w:val="44"/>
          <w:lang w:val="en-US" w:eastAsia="zh-CN"/>
          <w14:textFill>
            <w14:solidFill>
              <w14:schemeClr w14:val="tx1"/>
            </w14:solidFill>
          </w14:textFill>
        </w:rPr>
      </w:pPr>
      <w:r>
        <w:rPr>
          <w:rFonts w:hint="eastAsia" w:ascii="Times New Roman" w:eastAsia="方正小标宋简体" w:cs="Times New Roman"/>
          <w:color w:val="000000" w:themeColor="text1"/>
          <w:sz w:val="44"/>
          <w:szCs w:val="44"/>
          <w:lang w:val="en-US" w:eastAsia="zh-CN"/>
          <w14:textFill>
            <w14:solidFill>
              <w14:schemeClr w14:val="tx1"/>
            </w14:solidFill>
          </w14:textFill>
        </w:rPr>
        <w:t xml:space="preserve">  </w:t>
      </w: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荣成市财政局</w:t>
      </w:r>
      <w:r>
        <w:rPr>
          <w:rFonts w:hint="eastAsia" w:ascii="Times New Roman" w:hAnsi="Times New Roman" w:eastAsia="方正小标宋简体" w:cs="Times New Roman"/>
          <w:color w:val="000000" w:themeColor="text1"/>
          <w:sz w:val="44"/>
          <w:szCs w:val="44"/>
          <w:lang w:val="en-US" w:eastAsia="zh-CN"/>
          <w14:textFill>
            <w14:solidFill>
              <w14:schemeClr w14:val="tx1"/>
            </w14:solidFill>
          </w14:textFill>
        </w:rPr>
        <w:t xml:space="preserve">  </w:t>
      </w:r>
      <w:r>
        <w:rPr>
          <w:rFonts w:hint="default" w:ascii="Times New Roman" w:hAnsi="Times New Roman" w:eastAsia="方正小标宋简体" w:cs="Times New Roman"/>
          <w:color w:val="000000" w:themeColor="text1"/>
          <w:w w:val="96"/>
          <w:sz w:val="44"/>
          <w:szCs w:val="44"/>
          <w:lang w:val="en-US" w:eastAsia="zh-CN"/>
          <w14:textFill>
            <w14:solidFill>
              <w14:schemeClr w14:val="tx1"/>
            </w14:solidFill>
          </w14:textFill>
        </w:rPr>
        <w:t>荣成市工业和信息化局</w:t>
      </w:r>
    </w:p>
    <w:p w14:paraId="4B0F931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pPr>
      <w:r>
        <w:rPr>
          <w:rFonts w:hint="default" w:ascii="Times New Roman" w:hAns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关于“亩产效益”评价企业差别化价格政策</w:t>
      </w:r>
    </w:p>
    <w:p w14:paraId="63C2772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pPr>
      <w:r>
        <w:rPr>
          <w:rFonts w:hint="eastAsia" w:asci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有关事项</w:t>
      </w:r>
      <w:r>
        <w:rPr>
          <w:rFonts w:hint="default" w:ascii="Times New Roman" w:hAns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的通知</w:t>
      </w:r>
    </w:p>
    <w:p w14:paraId="42687E9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sz w:val="32"/>
          <w:szCs w:val="32"/>
          <w:highlight w:val="none"/>
        </w:rPr>
        <w:t>荣发改价格〔</w:t>
      </w:r>
      <w:r>
        <w:rPr>
          <w:rFonts w:hint="eastAsia" w:ascii="Times New Roman" w:hAnsi="Times New Roman" w:eastAsia="仿宋_GB2312" w:cs="Times New Roman"/>
          <w:sz w:val="32"/>
          <w:szCs w:val="32"/>
          <w:highlight w:val="none"/>
          <w:lang w:val="en-US" w:eastAsia="zh-CN"/>
        </w:rPr>
        <w:t>2026</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号</w:t>
      </w:r>
    </w:p>
    <w:p w14:paraId="407331E1">
      <w:pPr>
        <w:keepNext w:val="0"/>
        <w:keepLines w:val="0"/>
        <w:pageBreakBefore w:val="0"/>
        <w:kinsoku/>
        <w:wordWrap/>
        <w:overflowPunct/>
        <w:topLinePunct w:val="0"/>
        <w:autoSpaceDE/>
        <w:autoSpaceDN/>
        <w:bidi w:val="0"/>
        <w:adjustRightInd/>
        <w:snapToGrid/>
        <w:spacing w:line="600" w:lineRule="exact"/>
        <w:jc w:val="both"/>
        <w:rPr>
          <w:rFonts w:hint="default" w:ascii="Times New Roman" w:hAnsi="Times New Roman" w:eastAsia="仿宋_GB2312" w:cs="Times New Roman"/>
          <w:sz w:val="32"/>
          <w:szCs w:val="32"/>
          <w:lang w:val="en-US" w:eastAsia="zh-CN"/>
        </w:rPr>
      </w:pPr>
    </w:p>
    <w:p w14:paraId="589C50B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国网荣成市</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供电公司</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，荣成</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市水务集团有限公司：</w:t>
      </w:r>
    </w:p>
    <w:p w14:paraId="64F825E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为进一步促进我市经济高质量发展，根据</w:t>
      </w:r>
      <w:r>
        <w:rPr>
          <w:rFonts w:hint="default"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t>《山东省人民政府关于落实节水优先方针全面推进水资源节约集约利用的意见》</w:t>
      </w:r>
      <w:r>
        <w:rPr>
          <w:rFonts w:hint="default" w:ascii="Times New Roman" w:hAnsi="Times New Roman" w:eastAsia="仿宋_GB2312" w:cs="Times New Roman"/>
          <w:i w:val="0"/>
          <w:iCs w:val="0"/>
          <w:caps w:val="0"/>
          <w:color w:val="000000" w:themeColor="text1"/>
          <w:spacing w:val="0"/>
          <w:sz w:val="32"/>
          <w:szCs w:val="32"/>
          <w14:textFill>
            <w14:solidFill>
              <w14:schemeClr w14:val="tx1"/>
            </w14:solidFill>
          </w14:textFill>
        </w:rPr>
        <w:t>（鲁</w:t>
      </w:r>
      <w:r>
        <w:rPr>
          <w:rFonts w:hint="default"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t>政</w:t>
      </w:r>
      <w:r>
        <w:rPr>
          <w:rFonts w:hint="default" w:ascii="Times New Roman" w:hAnsi="Times New Roman" w:eastAsia="仿宋_GB2312" w:cs="Times New Roman"/>
          <w:i w:val="0"/>
          <w:iCs w:val="0"/>
          <w:caps w:val="0"/>
          <w:color w:val="000000" w:themeColor="text1"/>
          <w:spacing w:val="0"/>
          <w:sz w:val="32"/>
          <w:szCs w:val="32"/>
          <w14:textFill>
            <w14:solidFill>
              <w14:schemeClr w14:val="tx1"/>
            </w14:solidFill>
          </w14:textFill>
        </w:rPr>
        <w:t>发〔202</w:t>
      </w:r>
      <w:r>
        <w:rPr>
          <w:rFonts w:hint="default"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t>5</w:t>
      </w:r>
      <w:r>
        <w:rPr>
          <w:rFonts w:hint="default" w:ascii="Times New Roman" w:hAnsi="Times New Roman" w:eastAsia="仿宋_GB2312" w:cs="Times New Roman"/>
          <w:i w:val="0"/>
          <w:iCs w:val="0"/>
          <w:caps w:val="0"/>
          <w:color w:val="000000" w:themeColor="text1"/>
          <w:spacing w:val="0"/>
          <w:sz w:val="32"/>
          <w:szCs w:val="32"/>
          <w14:textFill>
            <w14:solidFill>
              <w14:schemeClr w14:val="tx1"/>
            </w14:solidFill>
          </w14:textFill>
        </w:rPr>
        <w:t>〕1</w:t>
      </w:r>
      <w:r>
        <w:rPr>
          <w:rFonts w:hint="default"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i w:val="0"/>
          <w:iCs w:val="0"/>
          <w:caps w:val="0"/>
          <w:color w:val="000000" w:themeColor="text1"/>
          <w:spacing w:val="0"/>
          <w:sz w:val="32"/>
          <w:szCs w:val="32"/>
          <w14:textFill>
            <w14:solidFill>
              <w14:schemeClr w14:val="tx1"/>
            </w14:solidFill>
          </w14:textFill>
        </w:rPr>
        <w:t>号）</w:t>
      </w:r>
      <w:r>
        <w:rPr>
          <w:rFonts w:hint="default"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省发展改革委等9部门《关于印发〈关于深化水价机制改革促进水资源集约节约利用的实施方案〉的通知》（鲁发改价格〔2021〕1059号）、</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山东省发展和改革委员会关于“亩产效益”评价企业差别化价格政策有关事项的通知》（鲁发改价格〔2022〕56号）、威海市发展改革委等3部门《关于“亩产效益”评价企业差别化价格政策有关事项的通知》（威发改发〔2025〕298号）等文件规定，决定继续对“亩产效益”评价企业施行差别化价格政策。现将有关事项通知如下：</w:t>
      </w:r>
    </w:p>
    <w:p w14:paraId="00D2A4D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一、实施范围</w:t>
      </w:r>
    </w:p>
    <w:p w14:paraId="037B280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荣成市政府</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有关部门公布的“亩产效益”评</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价改革列入D类的企业。</w:t>
      </w:r>
    </w:p>
    <w:p w14:paraId="6DE58C2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黑体" w:cs="Times New Roman"/>
          <w:i w:val="0"/>
          <w:caps w:val="0"/>
          <w:color w:val="000000" w:themeColor="text1"/>
          <w:spacing w:val="0"/>
          <w:sz w:val="32"/>
          <w:szCs w:val="32"/>
          <w:lang w:eastAsia="zh-CN"/>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lang w:eastAsia="zh-CN"/>
          <w14:textFill>
            <w14:solidFill>
              <w14:schemeClr w14:val="tx1"/>
            </w14:solidFill>
          </w14:textFill>
        </w:rPr>
        <w:t>二</w:t>
      </w: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、差别化用电价格</w:t>
      </w:r>
      <w:r>
        <w:rPr>
          <w:rFonts w:hint="default" w:ascii="Times New Roman" w:hAnsi="Times New Roman" w:eastAsia="黑体" w:cs="Times New Roman"/>
          <w:i w:val="0"/>
          <w:caps w:val="0"/>
          <w:color w:val="000000" w:themeColor="text1"/>
          <w:spacing w:val="0"/>
          <w:sz w:val="32"/>
          <w:szCs w:val="32"/>
          <w:lang w:eastAsia="zh-CN"/>
          <w14:textFill>
            <w14:solidFill>
              <w14:schemeClr w14:val="tx1"/>
            </w14:solidFill>
          </w14:textFill>
        </w:rPr>
        <w:t>政策</w:t>
      </w:r>
    </w:p>
    <w:p w14:paraId="5417DC2A">
      <w:pPr>
        <w:keepNext w:val="0"/>
        <w:keepLines w:val="0"/>
        <w:pageBreakBefore w:val="0"/>
        <w:widowControl/>
        <w:suppressLineNumbers w:val="0"/>
        <w:kinsoku/>
        <w:wordWrap/>
        <w:overflowPunct/>
        <w:topLinePunct w:val="0"/>
        <w:autoSpaceDE/>
        <w:autoSpaceDN/>
        <w:bidi w:val="0"/>
        <w:adjustRightInd/>
        <w:snapToGrid/>
        <w:spacing w:line="600" w:lineRule="exact"/>
        <w:ind w:leftChars="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差别化用电价格按《山东省发展和改革委员会关于“亩产效益”评价企业差别化价格政策有关事项的通知》（鲁发改价格〔2022〕56号）规定执行，对“亩产效益”评价改革列入D类企业，用电实行年度递增加价政策。即：第一年列入D类的，用电价格每千瓦时加价0.05元（含税，含市场化交易电量，下同）；连续两年列入D类的，用电价格每千瓦时加价0.1元；连续三年及以上列入D类的，用电价格每千瓦时加价0.15元。</w:t>
      </w:r>
    </w:p>
    <w:p w14:paraId="3AC3FAD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企业同时执行差别电价</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惩罚性电价或阶梯电价的，按最高加价标准政策执行，不再重复加价。</w:t>
      </w:r>
    </w:p>
    <w:p w14:paraId="77A45AC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5"/>
        <w:jc w:val="both"/>
        <w:textAlignment w:val="auto"/>
        <w:rPr>
          <w:rFonts w:hint="default" w:ascii="Times New Roman" w:hAnsi="Times New Roman" w:eastAsia="sans-serif"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lang w:eastAsia="zh-CN"/>
          <w14:textFill>
            <w14:solidFill>
              <w14:schemeClr w14:val="tx1"/>
            </w14:solidFill>
          </w14:textFill>
        </w:rPr>
        <w:t>三、</w:t>
      </w: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差别化用水价格政策</w:t>
      </w:r>
    </w:p>
    <w:p w14:paraId="0C727AA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对“亩产效益”评价改革列入D类的企业，基本水价（综合水价扣减水资源税和污水处理费后的部分，下同）按定额（计划）水量基本水价的3倍标准收取。淘汰类、限制类企业执行“亩产效益”评价D类企业差别化水价政策。</w:t>
      </w:r>
    </w:p>
    <w:p w14:paraId="4B08198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t>企业同时执行非居民用水超定额（计划）累进加价政策的，对用水量超过核定用水计划的，按照最高加价标准执行，不再重复加价。</w:t>
      </w:r>
    </w:p>
    <w:p w14:paraId="6F1ABC3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lang w:eastAsia="zh-CN"/>
          <w14:textFill>
            <w14:solidFill>
              <w14:schemeClr w14:val="tx1"/>
            </w14:solidFill>
          </w14:textFill>
        </w:rPr>
        <w:t>四、</w:t>
      </w: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其他事项</w:t>
      </w:r>
    </w:p>
    <w:p w14:paraId="626CDF9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（一）</w:t>
      </w:r>
      <w:r>
        <w:rPr>
          <w:rFonts w:hint="eastAsia" w:ascii="仿宋_GB2312" w:hAnsi="仿宋_GB2312" w:eastAsia="仿宋_GB2312" w:cs="仿宋_GB2312"/>
          <w:i w:val="0"/>
          <w:caps w:val="0"/>
          <w:color w:val="000000" w:themeColor="text1"/>
          <w:spacing w:val="0"/>
          <w:sz w:val="32"/>
          <w:szCs w:val="32"/>
          <w:lang w:eastAsia="zh-CN"/>
          <w14:textFill>
            <w14:solidFill>
              <w14:schemeClr w14:val="tx1"/>
            </w14:solidFill>
          </w14:textFill>
        </w:rPr>
        <w:t>差别化价格政策以年度为周期执行，市</w:t>
      </w:r>
      <w:r>
        <w:rPr>
          <w:rFonts w:hint="default" w:ascii="仿宋_GB2312" w:hAnsi="仿宋_GB2312" w:eastAsia="仿宋_GB2312" w:cs="仿宋_GB2312"/>
          <w:i w:val="0"/>
          <w:caps w:val="0"/>
          <w:color w:val="000000" w:themeColor="text1"/>
          <w:spacing w:val="0"/>
          <w:sz w:val="32"/>
          <w:szCs w:val="32"/>
          <w:lang w:val="en-US" w:eastAsia="zh-CN"/>
          <w14:textFill>
            <w14:solidFill>
              <w14:schemeClr w14:val="tx1"/>
            </w14:solidFill>
          </w14:textFill>
        </w:rPr>
        <w:t>工业和信息化</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局</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负责将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“亩产效益”评价改革</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D类企业名单</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函告</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供电、</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供水企业</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供电、供水企业</w:t>
      </w:r>
      <w:r>
        <w:rPr>
          <w:rFonts w:hint="eastAsia"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依据</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企业评价结果，自次月抄见表量起收取加价费用</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差别化水价形成的加价收入</w:t>
      </w:r>
      <w:r>
        <w:rPr>
          <w:rFonts w:hint="eastAsia"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上缴财政</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p>
    <w:p w14:paraId="21B1A72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（二）</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政策执行</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中遇到的问题及建议，请及时反馈。</w:t>
      </w:r>
    </w:p>
    <w:p w14:paraId="1759BC0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本通知自202</w:t>
      </w:r>
      <w:r>
        <w:rPr>
          <w:rFonts w:hint="eastAsia" w:ascii="Times New Roman" w:cs="Times New Roman"/>
          <w:color w:val="000000" w:themeColor="text1"/>
          <w:sz w:val="32"/>
          <w:szCs w:val="32"/>
          <w:lang w:val="en-US" w:eastAsia="zh-CN"/>
          <w14:textFill>
            <w14:solidFill>
              <w14:schemeClr w14:val="tx1"/>
            </w14:solidFill>
          </w14:textFill>
        </w:rPr>
        <w:t>6</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年</w:t>
      </w:r>
      <w:r>
        <w:rPr>
          <w:rFonts w:hint="eastAsia" w:ascii="Times New Roman" w:cs="Times New Roman"/>
          <w:color w:val="000000" w:themeColor="text1"/>
          <w:sz w:val="32"/>
          <w:szCs w:val="32"/>
          <w:lang w:val="en-US" w:eastAsia="zh-CN"/>
          <w14:textFill>
            <w14:solidFill>
              <w14:schemeClr w14:val="tx1"/>
            </w14:solidFill>
          </w14:textFill>
        </w:rPr>
        <w:t>6</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月</w:t>
      </w:r>
      <w:r>
        <w:rPr>
          <w:rFonts w:hint="eastAsia" w:ascii="Times New Roman" w:cs="Times New Roman"/>
          <w:color w:val="000000" w:themeColor="text1"/>
          <w:sz w:val="32"/>
          <w:szCs w:val="32"/>
          <w:lang w:val="en-US" w:eastAsia="zh-CN"/>
          <w14:textFill>
            <w14:solidFill>
              <w14:schemeClr w14:val="tx1"/>
            </w14:solidFill>
          </w14:textFill>
        </w:rPr>
        <w:t>12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日起施行</w:t>
      </w:r>
      <w:r>
        <w:rPr>
          <w:rFonts w:hint="eastAsia" w:ascii="Times New Roman" w:cs="Times New Roman"/>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《荣成市发展和改革</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关于“亩产效益”评价企业差别化价格政策有关事项的通知》(荣发改价格〔2022〕7号）同时废止。</w:t>
      </w:r>
    </w:p>
    <w:p w14:paraId="48E2DB8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14:paraId="3D1781A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14:paraId="3F1B1C4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14:paraId="6D23FF2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right"/>
        <w:textAlignment w:val="auto"/>
        <w:rPr>
          <w:rFonts w:hint="eastAsia" w:ascii="Times New Roman"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 xml:space="preserve">荣成市发展和改革局 </w:t>
      </w:r>
      <w:r>
        <w:rPr>
          <w:rFonts w:hint="eastAsia" w:ascii="Times New Roman" w:cs="Times New Roman"/>
          <w:color w:val="000000" w:themeColor="text1"/>
          <w:sz w:val="32"/>
          <w:szCs w:val="32"/>
          <w:lang w:val="en-US" w:eastAsia="zh-CN"/>
          <w14:textFill>
            <w14:solidFill>
              <w14:schemeClr w14:val="tx1"/>
            </w14:solidFill>
          </w14:textFill>
        </w:rPr>
        <w:t xml:space="preserve">  </w:t>
      </w:r>
    </w:p>
    <w:p w14:paraId="5D0D934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right"/>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ascii="Times New Roman"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荣成市财政局</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 xml:space="preserve">  </w:t>
      </w:r>
    </w:p>
    <w:p w14:paraId="3BB8F4A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5440" w:firstLineChars="1700"/>
        <w:jc w:val="right"/>
        <w:textAlignment w:val="auto"/>
        <w:rPr>
          <w:rFonts w:hint="eastAsia" w:ascii="Times New Roman"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荣成市工业和信息化局</w:t>
      </w:r>
    </w:p>
    <w:p w14:paraId="0E997C1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right"/>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ascii="Times New Roman"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2026年5月12日</w:t>
      </w:r>
    </w:p>
    <w:p w14:paraId="6ADA7AC5">
      <w:pPr>
        <w:pStyle w:val="7"/>
        <w:keepNext w:val="0"/>
        <w:keepLines w:val="0"/>
        <w:pageBreakBefore w:val="0"/>
        <w:widowControl/>
        <w:numPr>
          <w:ilvl w:val="0"/>
          <w:numId w:val="0"/>
        </w:numPr>
        <w:suppressLineNumbers w:val="0"/>
        <w:kinsoku/>
        <w:wordWrap w:val="0"/>
        <w:overflowPunct/>
        <w:topLinePunct w:val="0"/>
        <w:autoSpaceDE/>
        <w:autoSpaceDN/>
        <w:bidi w:val="0"/>
        <w:adjustRightInd/>
        <w:snapToGrid/>
        <w:spacing w:before="0" w:beforeAutospacing="0" w:after="0" w:afterAutospacing="0" w:line="600" w:lineRule="exact"/>
        <w:ind w:right="0" w:rightChars="0"/>
        <w:jc w:val="both"/>
        <w:textAlignment w:val="baseline"/>
        <w:rPr>
          <w:rFonts w:hint="default" w:ascii="Times New Roman" w:hAnsi="Times New Roman" w:eastAsia="仿宋_GB2312" w:cs="Times New Roman"/>
          <w:spacing w:val="-11"/>
          <w:sz w:val="32"/>
          <w:szCs w:val="32"/>
          <w:vertAlign w:val="baseline"/>
          <w:lang w:val="en-US" w:eastAsia="zh-CN"/>
        </w:rPr>
      </w:pPr>
      <w:r>
        <w:rPr>
          <w:rFonts w:hint="default" w:ascii="Times New Roman" w:hAnsi="Times New Roman" w:eastAsia="仿宋_GB2312" w:cs="Times New Roman"/>
          <w:spacing w:val="-11"/>
          <w:sz w:val="32"/>
          <w:szCs w:val="32"/>
          <w:vertAlign w:val="baseline"/>
          <w:lang w:val="en-US" w:eastAsia="zh-CN"/>
        </w:rPr>
        <w:t xml:space="preserve">  </w:t>
      </w:r>
    </w:p>
    <w:p w14:paraId="6FB040FA">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552"/>
        <w:jc w:val="right"/>
        <w:textAlignment w:val="baseline"/>
        <w:rPr>
          <w:rFonts w:hint="default" w:ascii="Times New Roman" w:hAnsi="Times New Roman" w:eastAsia="仿宋_GB2312" w:cs="Times New Roman"/>
          <w:spacing w:val="-11"/>
          <w:sz w:val="32"/>
          <w:szCs w:val="32"/>
          <w:vertAlign w:val="baseline"/>
          <w:lang w:val="en-US" w:eastAsia="zh-CN"/>
        </w:rPr>
      </w:pPr>
    </w:p>
    <w:p w14:paraId="230975A3">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jc w:val="left"/>
        <w:textAlignment w:val="baseline"/>
        <w:rPr>
          <w:rFonts w:hint="default" w:ascii="Times New Roman" w:hAnsi="Times New Roman" w:eastAsia="仿宋_GB2312" w:cs="Times New Roman"/>
          <w:spacing w:val="-11"/>
          <w:sz w:val="32"/>
          <w:szCs w:val="32"/>
          <w:vertAlign w:val="baseline"/>
          <w:lang w:val="en-US" w:eastAsia="zh-CN"/>
        </w:rPr>
      </w:pPr>
    </w:p>
    <w:p w14:paraId="07F10D04">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黑体" w:cs="Times New Roman"/>
          <w:w w:val="96"/>
          <w:sz w:val="32"/>
          <w:szCs w:val="32"/>
        </w:rPr>
      </w:pPr>
      <w:r>
        <w:rPr>
          <w:rFonts w:hint="eastAsia" w:ascii="Times New Roman" w:hAnsi="Times New Roman" w:eastAsia="仿宋_GB2312" w:cs="Times New Roman"/>
          <w:sz w:val="32"/>
          <w:szCs w:val="32"/>
          <w:lang w:val="en-US" w:eastAsia="zh-CN"/>
        </w:rPr>
        <w:t xml:space="preserve"> </w:t>
      </w:r>
    </w:p>
    <w:sectPr>
      <w:headerReference r:id="rId3" w:type="default"/>
      <w:footerReference r:id="rId4" w:type="default"/>
      <w:footerReference r:id="rId5" w:type="even"/>
      <w:pgSz w:w="11906" w:h="16838"/>
      <w:pgMar w:top="1814" w:right="1474" w:bottom="1701" w:left="1417" w:header="851" w:footer="113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sans-serif">
    <w:altName w:val="hakuyoxingshu7000"/>
    <w:panose1 w:val="00000000000000000000"/>
    <w:charset w:val="00"/>
    <w:family w:val="auto"/>
    <w:pitch w:val="default"/>
    <w:sig w:usb0="00000000" w:usb1="00000000" w:usb2="00000000"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hakuyoxingshu7000">
    <w:panose1 w:val="02000600000000000000"/>
    <w:charset w:val="86"/>
    <w:family w:val="auto"/>
    <w:pitch w:val="default"/>
    <w:sig w:usb0="FFFFFFFF" w:usb1="E9FFFFFF" w:usb2="0000003F" w:usb3="00000000" w:csb0="603F00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D07F9">
    <w:pPr>
      <w:pStyle w:val="5"/>
      <w:rPr>
        <w:rStyle w:val="12"/>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FFF0ED">
                          <w:pPr>
                            <w:pStyle w:val="5"/>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5</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GpUrO1gAAAAYBAAAPAAAAAAAAAAEAIAAAACIAAABkcnMvZG93bnJl&#10;di54bWxQSwECFAAUAAAACACHTuJAzJ8uDTgCAABrBAAADgAAAAAAAAABACAAAAAlAQAAZHJzL2Uy&#10;b0RvYy54bWxQSwUGAAAAAAYABgBZAQAAzwUAAAAA&#10;">
              <v:fill on="f" focussize="0,0"/>
              <v:stroke on="f" weight="0.5pt"/>
              <v:imagedata o:title=""/>
              <o:lock v:ext="edit" aspectratio="f"/>
              <v:textbox inset="16pt,0mm,16pt,0mm" style="mso-fit-shape-to-text:t;">
                <w:txbxContent>
                  <w:p w14:paraId="07FFF0ED">
                    <w:pPr>
                      <w:pStyle w:val="5"/>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5</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p w14:paraId="2B3EAD7C">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ED8BE">
    <w:pPr>
      <w:pStyle w:val="5"/>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6F2B0E8A">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691DB">
    <w:pPr>
      <w:pStyle w:val="6"/>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xNWFkMWQzNjRiN2ZlMzFkODM2ZTdmYWVmZjhlY2QifQ=="/>
  </w:docVars>
  <w:rsids>
    <w:rsidRoot w:val="00C127A4"/>
    <w:rsid w:val="00001C5A"/>
    <w:rsid w:val="00002163"/>
    <w:rsid w:val="000028FA"/>
    <w:rsid w:val="0000325B"/>
    <w:rsid w:val="0000494E"/>
    <w:rsid w:val="00012A1A"/>
    <w:rsid w:val="00015173"/>
    <w:rsid w:val="00015B97"/>
    <w:rsid w:val="00020485"/>
    <w:rsid w:val="00023AF6"/>
    <w:rsid w:val="00024BCA"/>
    <w:rsid w:val="00027F3F"/>
    <w:rsid w:val="0003065C"/>
    <w:rsid w:val="0004033A"/>
    <w:rsid w:val="000430C8"/>
    <w:rsid w:val="000463C0"/>
    <w:rsid w:val="0005053C"/>
    <w:rsid w:val="000528DE"/>
    <w:rsid w:val="00053630"/>
    <w:rsid w:val="00053986"/>
    <w:rsid w:val="0005577B"/>
    <w:rsid w:val="0005747E"/>
    <w:rsid w:val="000576A5"/>
    <w:rsid w:val="00057D77"/>
    <w:rsid w:val="00060CFE"/>
    <w:rsid w:val="000610CB"/>
    <w:rsid w:val="00061AAE"/>
    <w:rsid w:val="00061D6D"/>
    <w:rsid w:val="00062F71"/>
    <w:rsid w:val="000632EF"/>
    <w:rsid w:val="000634BD"/>
    <w:rsid w:val="000658D5"/>
    <w:rsid w:val="00065FE8"/>
    <w:rsid w:val="000702EF"/>
    <w:rsid w:val="00070932"/>
    <w:rsid w:val="00070A69"/>
    <w:rsid w:val="00071DE2"/>
    <w:rsid w:val="000737AC"/>
    <w:rsid w:val="000751EB"/>
    <w:rsid w:val="00075784"/>
    <w:rsid w:val="00077940"/>
    <w:rsid w:val="0008256D"/>
    <w:rsid w:val="000827FD"/>
    <w:rsid w:val="00083733"/>
    <w:rsid w:val="0008587D"/>
    <w:rsid w:val="00085B24"/>
    <w:rsid w:val="000913D6"/>
    <w:rsid w:val="00092840"/>
    <w:rsid w:val="0009576A"/>
    <w:rsid w:val="00096435"/>
    <w:rsid w:val="000966CA"/>
    <w:rsid w:val="00097194"/>
    <w:rsid w:val="000978BB"/>
    <w:rsid w:val="000A05ED"/>
    <w:rsid w:val="000A14E3"/>
    <w:rsid w:val="000A1892"/>
    <w:rsid w:val="000A1D7F"/>
    <w:rsid w:val="000A2EB0"/>
    <w:rsid w:val="000A46C7"/>
    <w:rsid w:val="000A4777"/>
    <w:rsid w:val="000A4B16"/>
    <w:rsid w:val="000B0C1C"/>
    <w:rsid w:val="000B356D"/>
    <w:rsid w:val="000B3C76"/>
    <w:rsid w:val="000B6B95"/>
    <w:rsid w:val="000B77E0"/>
    <w:rsid w:val="000C1697"/>
    <w:rsid w:val="000C2437"/>
    <w:rsid w:val="000C2A94"/>
    <w:rsid w:val="000C3162"/>
    <w:rsid w:val="000C4B74"/>
    <w:rsid w:val="000D1EF2"/>
    <w:rsid w:val="000D2093"/>
    <w:rsid w:val="000D665E"/>
    <w:rsid w:val="000D6A14"/>
    <w:rsid w:val="000E065F"/>
    <w:rsid w:val="000E13FC"/>
    <w:rsid w:val="000E5622"/>
    <w:rsid w:val="000E61D5"/>
    <w:rsid w:val="000E7F16"/>
    <w:rsid w:val="000F3A7A"/>
    <w:rsid w:val="00103362"/>
    <w:rsid w:val="001033EA"/>
    <w:rsid w:val="00103DB4"/>
    <w:rsid w:val="00103F38"/>
    <w:rsid w:val="00104E53"/>
    <w:rsid w:val="00105044"/>
    <w:rsid w:val="001050AC"/>
    <w:rsid w:val="001051B2"/>
    <w:rsid w:val="00105FA4"/>
    <w:rsid w:val="00107BCF"/>
    <w:rsid w:val="00112A22"/>
    <w:rsid w:val="00113B25"/>
    <w:rsid w:val="00114492"/>
    <w:rsid w:val="00115D22"/>
    <w:rsid w:val="00117AEE"/>
    <w:rsid w:val="00120EBB"/>
    <w:rsid w:val="00121F1A"/>
    <w:rsid w:val="0012347B"/>
    <w:rsid w:val="00123DAF"/>
    <w:rsid w:val="00130C08"/>
    <w:rsid w:val="0013634E"/>
    <w:rsid w:val="001405E9"/>
    <w:rsid w:val="00142B98"/>
    <w:rsid w:val="00143068"/>
    <w:rsid w:val="00143787"/>
    <w:rsid w:val="0014380B"/>
    <w:rsid w:val="00144344"/>
    <w:rsid w:val="00144C0A"/>
    <w:rsid w:val="00145C35"/>
    <w:rsid w:val="00146F32"/>
    <w:rsid w:val="00147B79"/>
    <w:rsid w:val="00151B22"/>
    <w:rsid w:val="00153A62"/>
    <w:rsid w:val="001552B4"/>
    <w:rsid w:val="0015585C"/>
    <w:rsid w:val="001567F6"/>
    <w:rsid w:val="0016295E"/>
    <w:rsid w:val="001637E7"/>
    <w:rsid w:val="0016446D"/>
    <w:rsid w:val="00164F57"/>
    <w:rsid w:val="00164FA8"/>
    <w:rsid w:val="0016564C"/>
    <w:rsid w:val="00167106"/>
    <w:rsid w:val="00170D92"/>
    <w:rsid w:val="001717DB"/>
    <w:rsid w:val="00171888"/>
    <w:rsid w:val="0017314D"/>
    <w:rsid w:val="0017524C"/>
    <w:rsid w:val="00177178"/>
    <w:rsid w:val="00177339"/>
    <w:rsid w:val="001775A7"/>
    <w:rsid w:val="00180E5D"/>
    <w:rsid w:val="00181117"/>
    <w:rsid w:val="0018183B"/>
    <w:rsid w:val="00181CA6"/>
    <w:rsid w:val="001822E3"/>
    <w:rsid w:val="00182FF2"/>
    <w:rsid w:val="00183479"/>
    <w:rsid w:val="00184F0F"/>
    <w:rsid w:val="001878BD"/>
    <w:rsid w:val="001915FC"/>
    <w:rsid w:val="00192FDC"/>
    <w:rsid w:val="00194E9D"/>
    <w:rsid w:val="00195B10"/>
    <w:rsid w:val="00196317"/>
    <w:rsid w:val="00197E39"/>
    <w:rsid w:val="001A0E2F"/>
    <w:rsid w:val="001A0EA9"/>
    <w:rsid w:val="001A2AA3"/>
    <w:rsid w:val="001A2C23"/>
    <w:rsid w:val="001A398C"/>
    <w:rsid w:val="001A4111"/>
    <w:rsid w:val="001A537B"/>
    <w:rsid w:val="001A6869"/>
    <w:rsid w:val="001B075A"/>
    <w:rsid w:val="001B2301"/>
    <w:rsid w:val="001B2BD8"/>
    <w:rsid w:val="001B332D"/>
    <w:rsid w:val="001B3D4F"/>
    <w:rsid w:val="001B496F"/>
    <w:rsid w:val="001B650A"/>
    <w:rsid w:val="001B7003"/>
    <w:rsid w:val="001B7141"/>
    <w:rsid w:val="001C09ED"/>
    <w:rsid w:val="001C11FD"/>
    <w:rsid w:val="001C615C"/>
    <w:rsid w:val="001C6420"/>
    <w:rsid w:val="001C6FA0"/>
    <w:rsid w:val="001C7265"/>
    <w:rsid w:val="001D1001"/>
    <w:rsid w:val="001D19DD"/>
    <w:rsid w:val="001D1C1A"/>
    <w:rsid w:val="001D2B1C"/>
    <w:rsid w:val="001D4259"/>
    <w:rsid w:val="001D472D"/>
    <w:rsid w:val="001D5072"/>
    <w:rsid w:val="001D7F85"/>
    <w:rsid w:val="001E0234"/>
    <w:rsid w:val="001E1A33"/>
    <w:rsid w:val="001E1B98"/>
    <w:rsid w:val="001E3BA9"/>
    <w:rsid w:val="001E731A"/>
    <w:rsid w:val="001F0969"/>
    <w:rsid w:val="001F155D"/>
    <w:rsid w:val="001F175D"/>
    <w:rsid w:val="001F2E7D"/>
    <w:rsid w:val="001F3A34"/>
    <w:rsid w:val="002002B1"/>
    <w:rsid w:val="002015D2"/>
    <w:rsid w:val="00201997"/>
    <w:rsid w:val="00201DB9"/>
    <w:rsid w:val="00204DFF"/>
    <w:rsid w:val="00205DC4"/>
    <w:rsid w:val="00207FA5"/>
    <w:rsid w:val="00210173"/>
    <w:rsid w:val="002150C7"/>
    <w:rsid w:val="002159A0"/>
    <w:rsid w:val="0022117B"/>
    <w:rsid w:val="002214D6"/>
    <w:rsid w:val="00225EF9"/>
    <w:rsid w:val="00227DE5"/>
    <w:rsid w:val="00230ACD"/>
    <w:rsid w:val="002322FE"/>
    <w:rsid w:val="0023270C"/>
    <w:rsid w:val="00232A7E"/>
    <w:rsid w:val="00233BEA"/>
    <w:rsid w:val="00236741"/>
    <w:rsid w:val="00240897"/>
    <w:rsid w:val="00240A21"/>
    <w:rsid w:val="0024140C"/>
    <w:rsid w:val="00243879"/>
    <w:rsid w:val="0024651E"/>
    <w:rsid w:val="00250A0B"/>
    <w:rsid w:val="00252E4E"/>
    <w:rsid w:val="00253015"/>
    <w:rsid w:val="0025793D"/>
    <w:rsid w:val="00262A2F"/>
    <w:rsid w:val="00263164"/>
    <w:rsid w:val="00263C9D"/>
    <w:rsid w:val="00264072"/>
    <w:rsid w:val="0026473B"/>
    <w:rsid w:val="002726CE"/>
    <w:rsid w:val="002734FB"/>
    <w:rsid w:val="00274AE5"/>
    <w:rsid w:val="00275876"/>
    <w:rsid w:val="00276B12"/>
    <w:rsid w:val="00280337"/>
    <w:rsid w:val="00281748"/>
    <w:rsid w:val="0028180F"/>
    <w:rsid w:val="00282EBE"/>
    <w:rsid w:val="0028353F"/>
    <w:rsid w:val="002854B8"/>
    <w:rsid w:val="002874D5"/>
    <w:rsid w:val="0029720A"/>
    <w:rsid w:val="00297818"/>
    <w:rsid w:val="00297A33"/>
    <w:rsid w:val="002A1FDE"/>
    <w:rsid w:val="002A61E3"/>
    <w:rsid w:val="002A6255"/>
    <w:rsid w:val="002A6257"/>
    <w:rsid w:val="002A79D5"/>
    <w:rsid w:val="002B1A19"/>
    <w:rsid w:val="002B3C1A"/>
    <w:rsid w:val="002B6A96"/>
    <w:rsid w:val="002B7954"/>
    <w:rsid w:val="002C2223"/>
    <w:rsid w:val="002C4F32"/>
    <w:rsid w:val="002C5293"/>
    <w:rsid w:val="002C58A2"/>
    <w:rsid w:val="002C5B07"/>
    <w:rsid w:val="002C6006"/>
    <w:rsid w:val="002C6B41"/>
    <w:rsid w:val="002C7308"/>
    <w:rsid w:val="002D1076"/>
    <w:rsid w:val="002D320F"/>
    <w:rsid w:val="002D3F59"/>
    <w:rsid w:val="002D51B2"/>
    <w:rsid w:val="002D654F"/>
    <w:rsid w:val="002E2391"/>
    <w:rsid w:val="002E48AD"/>
    <w:rsid w:val="002E5A96"/>
    <w:rsid w:val="002E6B6F"/>
    <w:rsid w:val="002E6D97"/>
    <w:rsid w:val="002E7668"/>
    <w:rsid w:val="002E79B7"/>
    <w:rsid w:val="002F0F76"/>
    <w:rsid w:val="002F24CE"/>
    <w:rsid w:val="002F2B82"/>
    <w:rsid w:val="002F31E1"/>
    <w:rsid w:val="002F407C"/>
    <w:rsid w:val="002F4157"/>
    <w:rsid w:val="002F57C8"/>
    <w:rsid w:val="002F6409"/>
    <w:rsid w:val="002F7A23"/>
    <w:rsid w:val="00301480"/>
    <w:rsid w:val="003027B7"/>
    <w:rsid w:val="00302BC2"/>
    <w:rsid w:val="003043E2"/>
    <w:rsid w:val="003051CD"/>
    <w:rsid w:val="00305567"/>
    <w:rsid w:val="00312FE6"/>
    <w:rsid w:val="0031304A"/>
    <w:rsid w:val="00316E49"/>
    <w:rsid w:val="003174F3"/>
    <w:rsid w:val="00322EFD"/>
    <w:rsid w:val="00325F24"/>
    <w:rsid w:val="00326794"/>
    <w:rsid w:val="00326B93"/>
    <w:rsid w:val="00327A02"/>
    <w:rsid w:val="00331DC0"/>
    <w:rsid w:val="0034079B"/>
    <w:rsid w:val="00340F86"/>
    <w:rsid w:val="003450C8"/>
    <w:rsid w:val="003467D4"/>
    <w:rsid w:val="003473A5"/>
    <w:rsid w:val="00350331"/>
    <w:rsid w:val="00352997"/>
    <w:rsid w:val="00352E3D"/>
    <w:rsid w:val="0035329C"/>
    <w:rsid w:val="003601BE"/>
    <w:rsid w:val="00361CE6"/>
    <w:rsid w:val="00364F53"/>
    <w:rsid w:val="00365528"/>
    <w:rsid w:val="00366736"/>
    <w:rsid w:val="0036689A"/>
    <w:rsid w:val="00372BDF"/>
    <w:rsid w:val="00375DAB"/>
    <w:rsid w:val="00377479"/>
    <w:rsid w:val="00383B1F"/>
    <w:rsid w:val="003840F6"/>
    <w:rsid w:val="00384792"/>
    <w:rsid w:val="003848E8"/>
    <w:rsid w:val="003856D5"/>
    <w:rsid w:val="0038582F"/>
    <w:rsid w:val="00386747"/>
    <w:rsid w:val="00386B8A"/>
    <w:rsid w:val="00387413"/>
    <w:rsid w:val="00390962"/>
    <w:rsid w:val="003914D0"/>
    <w:rsid w:val="00392A00"/>
    <w:rsid w:val="003935D9"/>
    <w:rsid w:val="003A13B0"/>
    <w:rsid w:val="003A4317"/>
    <w:rsid w:val="003A7540"/>
    <w:rsid w:val="003B1340"/>
    <w:rsid w:val="003B1C92"/>
    <w:rsid w:val="003B3BE9"/>
    <w:rsid w:val="003B4D15"/>
    <w:rsid w:val="003B53B7"/>
    <w:rsid w:val="003B7228"/>
    <w:rsid w:val="003C087E"/>
    <w:rsid w:val="003C32E7"/>
    <w:rsid w:val="003C3943"/>
    <w:rsid w:val="003C7A61"/>
    <w:rsid w:val="003D1728"/>
    <w:rsid w:val="003D1BC5"/>
    <w:rsid w:val="003D6699"/>
    <w:rsid w:val="003D6B30"/>
    <w:rsid w:val="003E119B"/>
    <w:rsid w:val="003E256C"/>
    <w:rsid w:val="003E6113"/>
    <w:rsid w:val="003F0471"/>
    <w:rsid w:val="003F40B0"/>
    <w:rsid w:val="003F50BC"/>
    <w:rsid w:val="00402BC2"/>
    <w:rsid w:val="004045B5"/>
    <w:rsid w:val="00404D26"/>
    <w:rsid w:val="00407201"/>
    <w:rsid w:val="00407936"/>
    <w:rsid w:val="0041010C"/>
    <w:rsid w:val="0041112B"/>
    <w:rsid w:val="004117AC"/>
    <w:rsid w:val="004120CA"/>
    <w:rsid w:val="0041369F"/>
    <w:rsid w:val="00413998"/>
    <w:rsid w:val="0041399F"/>
    <w:rsid w:val="00417F28"/>
    <w:rsid w:val="00417F7F"/>
    <w:rsid w:val="0042164B"/>
    <w:rsid w:val="00422CDE"/>
    <w:rsid w:val="00422D04"/>
    <w:rsid w:val="00426287"/>
    <w:rsid w:val="00426693"/>
    <w:rsid w:val="004272F7"/>
    <w:rsid w:val="004303B7"/>
    <w:rsid w:val="0043127F"/>
    <w:rsid w:val="004319B6"/>
    <w:rsid w:val="00432176"/>
    <w:rsid w:val="00432554"/>
    <w:rsid w:val="00442431"/>
    <w:rsid w:val="00442797"/>
    <w:rsid w:val="00445FD8"/>
    <w:rsid w:val="00453DD4"/>
    <w:rsid w:val="00454C5B"/>
    <w:rsid w:val="0045541D"/>
    <w:rsid w:val="00457693"/>
    <w:rsid w:val="00457F3C"/>
    <w:rsid w:val="00460FCC"/>
    <w:rsid w:val="0046340C"/>
    <w:rsid w:val="0046342D"/>
    <w:rsid w:val="00463B41"/>
    <w:rsid w:val="004642B8"/>
    <w:rsid w:val="00466659"/>
    <w:rsid w:val="0047091B"/>
    <w:rsid w:val="004712B6"/>
    <w:rsid w:val="004713DE"/>
    <w:rsid w:val="00473591"/>
    <w:rsid w:val="00474012"/>
    <w:rsid w:val="004824CD"/>
    <w:rsid w:val="004833AE"/>
    <w:rsid w:val="00486E02"/>
    <w:rsid w:val="0049163A"/>
    <w:rsid w:val="004917AF"/>
    <w:rsid w:val="0049218E"/>
    <w:rsid w:val="00492401"/>
    <w:rsid w:val="00492D81"/>
    <w:rsid w:val="004934C7"/>
    <w:rsid w:val="00493813"/>
    <w:rsid w:val="00495420"/>
    <w:rsid w:val="00496631"/>
    <w:rsid w:val="0049678B"/>
    <w:rsid w:val="004A20CA"/>
    <w:rsid w:val="004A2DDC"/>
    <w:rsid w:val="004B0CC4"/>
    <w:rsid w:val="004B3156"/>
    <w:rsid w:val="004B6C2B"/>
    <w:rsid w:val="004B7701"/>
    <w:rsid w:val="004C2786"/>
    <w:rsid w:val="004C2C9F"/>
    <w:rsid w:val="004C3B9E"/>
    <w:rsid w:val="004C4EF8"/>
    <w:rsid w:val="004C5A7E"/>
    <w:rsid w:val="004D1267"/>
    <w:rsid w:val="004D3D78"/>
    <w:rsid w:val="004D4639"/>
    <w:rsid w:val="004D54A8"/>
    <w:rsid w:val="004D6177"/>
    <w:rsid w:val="004E0D11"/>
    <w:rsid w:val="004E1C98"/>
    <w:rsid w:val="004E2E33"/>
    <w:rsid w:val="004E306E"/>
    <w:rsid w:val="004E373F"/>
    <w:rsid w:val="004E5500"/>
    <w:rsid w:val="004E5DB8"/>
    <w:rsid w:val="004E6B77"/>
    <w:rsid w:val="004E6E4C"/>
    <w:rsid w:val="004E6F38"/>
    <w:rsid w:val="004E71F7"/>
    <w:rsid w:val="004E7E2C"/>
    <w:rsid w:val="004F0086"/>
    <w:rsid w:val="004F07AA"/>
    <w:rsid w:val="004F0979"/>
    <w:rsid w:val="004F1DA6"/>
    <w:rsid w:val="004F2E47"/>
    <w:rsid w:val="004F708B"/>
    <w:rsid w:val="00500138"/>
    <w:rsid w:val="00503D9E"/>
    <w:rsid w:val="0050459A"/>
    <w:rsid w:val="0050536B"/>
    <w:rsid w:val="005062DB"/>
    <w:rsid w:val="005109E2"/>
    <w:rsid w:val="00510BB9"/>
    <w:rsid w:val="005113CE"/>
    <w:rsid w:val="0051154C"/>
    <w:rsid w:val="00512D65"/>
    <w:rsid w:val="00513A0C"/>
    <w:rsid w:val="00515505"/>
    <w:rsid w:val="005165B7"/>
    <w:rsid w:val="00521320"/>
    <w:rsid w:val="00522C75"/>
    <w:rsid w:val="0052312F"/>
    <w:rsid w:val="005240FD"/>
    <w:rsid w:val="005244B8"/>
    <w:rsid w:val="00532C5F"/>
    <w:rsid w:val="00533506"/>
    <w:rsid w:val="00536E21"/>
    <w:rsid w:val="005401C1"/>
    <w:rsid w:val="0054375E"/>
    <w:rsid w:val="0054423C"/>
    <w:rsid w:val="00550103"/>
    <w:rsid w:val="00550840"/>
    <w:rsid w:val="0055444C"/>
    <w:rsid w:val="00554EA0"/>
    <w:rsid w:val="0055509D"/>
    <w:rsid w:val="00555586"/>
    <w:rsid w:val="00556BBA"/>
    <w:rsid w:val="00556D10"/>
    <w:rsid w:val="00557D4D"/>
    <w:rsid w:val="005610FD"/>
    <w:rsid w:val="005613FB"/>
    <w:rsid w:val="005616BD"/>
    <w:rsid w:val="005617B1"/>
    <w:rsid w:val="00564C86"/>
    <w:rsid w:val="0056600F"/>
    <w:rsid w:val="00566273"/>
    <w:rsid w:val="00566EB4"/>
    <w:rsid w:val="00567C04"/>
    <w:rsid w:val="00571862"/>
    <w:rsid w:val="00573664"/>
    <w:rsid w:val="0057468D"/>
    <w:rsid w:val="005766A4"/>
    <w:rsid w:val="005766F5"/>
    <w:rsid w:val="005771F2"/>
    <w:rsid w:val="005808BE"/>
    <w:rsid w:val="00580922"/>
    <w:rsid w:val="00582452"/>
    <w:rsid w:val="005826B6"/>
    <w:rsid w:val="005829FF"/>
    <w:rsid w:val="00582F55"/>
    <w:rsid w:val="005836CD"/>
    <w:rsid w:val="00583FC0"/>
    <w:rsid w:val="00585785"/>
    <w:rsid w:val="00585C98"/>
    <w:rsid w:val="00587D92"/>
    <w:rsid w:val="00590398"/>
    <w:rsid w:val="00590A97"/>
    <w:rsid w:val="00590AC4"/>
    <w:rsid w:val="00592F43"/>
    <w:rsid w:val="005A108E"/>
    <w:rsid w:val="005A539A"/>
    <w:rsid w:val="005A5B89"/>
    <w:rsid w:val="005A625B"/>
    <w:rsid w:val="005A6686"/>
    <w:rsid w:val="005A7FDE"/>
    <w:rsid w:val="005B0198"/>
    <w:rsid w:val="005B42BD"/>
    <w:rsid w:val="005B5B7A"/>
    <w:rsid w:val="005C1796"/>
    <w:rsid w:val="005C528D"/>
    <w:rsid w:val="005C5761"/>
    <w:rsid w:val="005C60A7"/>
    <w:rsid w:val="005C7169"/>
    <w:rsid w:val="005D1D67"/>
    <w:rsid w:val="005D4200"/>
    <w:rsid w:val="005D5A13"/>
    <w:rsid w:val="005E065E"/>
    <w:rsid w:val="005E5367"/>
    <w:rsid w:val="005E62C5"/>
    <w:rsid w:val="005E6B05"/>
    <w:rsid w:val="005F0227"/>
    <w:rsid w:val="005F1795"/>
    <w:rsid w:val="005F17BC"/>
    <w:rsid w:val="005F20AB"/>
    <w:rsid w:val="005F25F1"/>
    <w:rsid w:val="005F379C"/>
    <w:rsid w:val="005F6ADD"/>
    <w:rsid w:val="0060254E"/>
    <w:rsid w:val="00605DF7"/>
    <w:rsid w:val="00610F5E"/>
    <w:rsid w:val="0061154D"/>
    <w:rsid w:val="006146DB"/>
    <w:rsid w:val="006155C5"/>
    <w:rsid w:val="00615A5F"/>
    <w:rsid w:val="00615A95"/>
    <w:rsid w:val="00615D8D"/>
    <w:rsid w:val="00616A71"/>
    <w:rsid w:val="006170E3"/>
    <w:rsid w:val="006172CA"/>
    <w:rsid w:val="00620037"/>
    <w:rsid w:val="0062358E"/>
    <w:rsid w:val="0062389A"/>
    <w:rsid w:val="006243D7"/>
    <w:rsid w:val="00627AF2"/>
    <w:rsid w:val="006320E8"/>
    <w:rsid w:val="00633D19"/>
    <w:rsid w:val="00640EA6"/>
    <w:rsid w:val="00641592"/>
    <w:rsid w:val="006465C5"/>
    <w:rsid w:val="006503A5"/>
    <w:rsid w:val="006508C3"/>
    <w:rsid w:val="006512E5"/>
    <w:rsid w:val="006523A0"/>
    <w:rsid w:val="00654199"/>
    <w:rsid w:val="0065443D"/>
    <w:rsid w:val="006548A5"/>
    <w:rsid w:val="00655368"/>
    <w:rsid w:val="00655BBB"/>
    <w:rsid w:val="0066069C"/>
    <w:rsid w:val="00660795"/>
    <w:rsid w:val="00661B82"/>
    <w:rsid w:val="006676B7"/>
    <w:rsid w:val="006700E5"/>
    <w:rsid w:val="0067080B"/>
    <w:rsid w:val="00671922"/>
    <w:rsid w:val="00672B1D"/>
    <w:rsid w:val="00680F1A"/>
    <w:rsid w:val="006810AE"/>
    <w:rsid w:val="00684885"/>
    <w:rsid w:val="00684FD2"/>
    <w:rsid w:val="00687FD9"/>
    <w:rsid w:val="006912B9"/>
    <w:rsid w:val="00694DA5"/>
    <w:rsid w:val="00697773"/>
    <w:rsid w:val="006A2380"/>
    <w:rsid w:val="006A3405"/>
    <w:rsid w:val="006A71DA"/>
    <w:rsid w:val="006B14C1"/>
    <w:rsid w:val="006B1526"/>
    <w:rsid w:val="006B2601"/>
    <w:rsid w:val="006B5B19"/>
    <w:rsid w:val="006B605B"/>
    <w:rsid w:val="006B6E52"/>
    <w:rsid w:val="006B7380"/>
    <w:rsid w:val="006B7773"/>
    <w:rsid w:val="006C08B0"/>
    <w:rsid w:val="006C4876"/>
    <w:rsid w:val="006C4BA4"/>
    <w:rsid w:val="006D0112"/>
    <w:rsid w:val="006D0F60"/>
    <w:rsid w:val="006D2C83"/>
    <w:rsid w:val="006D31F6"/>
    <w:rsid w:val="006D4FC2"/>
    <w:rsid w:val="006D6B1E"/>
    <w:rsid w:val="006E1586"/>
    <w:rsid w:val="006E1B05"/>
    <w:rsid w:val="006E6A16"/>
    <w:rsid w:val="006E7D4C"/>
    <w:rsid w:val="006F0016"/>
    <w:rsid w:val="006F176E"/>
    <w:rsid w:val="006F38CF"/>
    <w:rsid w:val="006F4137"/>
    <w:rsid w:val="006F42E9"/>
    <w:rsid w:val="006F654C"/>
    <w:rsid w:val="006F71E2"/>
    <w:rsid w:val="00700C77"/>
    <w:rsid w:val="00700E24"/>
    <w:rsid w:val="0070494D"/>
    <w:rsid w:val="00705660"/>
    <w:rsid w:val="00705B2E"/>
    <w:rsid w:val="00710230"/>
    <w:rsid w:val="00710B17"/>
    <w:rsid w:val="00711985"/>
    <w:rsid w:val="00712EC3"/>
    <w:rsid w:val="00716407"/>
    <w:rsid w:val="007171D6"/>
    <w:rsid w:val="007174A7"/>
    <w:rsid w:val="007236DB"/>
    <w:rsid w:val="00723E4A"/>
    <w:rsid w:val="00725E31"/>
    <w:rsid w:val="00731F9E"/>
    <w:rsid w:val="00734087"/>
    <w:rsid w:val="00734117"/>
    <w:rsid w:val="007349D8"/>
    <w:rsid w:val="00734F45"/>
    <w:rsid w:val="007362A7"/>
    <w:rsid w:val="00736879"/>
    <w:rsid w:val="00740449"/>
    <w:rsid w:val="0074306E"/>
    <w:rsid w:val="007431C2"/>
    <w:rsid w:val="00745E53"/>
    <w:rsid w:val="00745EDB"/>
    <w:rsid w:val="0074640B"/>
    <w:rsid w:val="007466B2"/>
    <w:rsid w:val="007469EF"/>
    <w:rsid w:val="00747515"/>
    <w:rsid w:val="0075051D"/>
    <w:rsid w:val="00752205"/>
    <w:rsid w:val="0075228C"/>
    <w:rsid w:val="0075398B"/>
    <w:rsid w:val="00755AAE"/>
    <w:rsid w:val="00757878"/>
    <w:rsid w:val="00762C4C"/>
    <w:rsid w:val="007642CB"/>
    <w:rsid w:val="00766AD4"/>
    <w:rsid w:val="00772A10"/>
    <w:rsid w:val="00774FF4"/>
    <w:rsid w:val="00775432"/>
    <w:rsid w:val="007775E8"/>
    <w:rsid w:val="007779C0"/>
    <w:rsid w:val="00780D3C"/>
    <w:rsid w:val="00780F10"/>
    <w:rsid w:val="00781066"/>
    <w:rsid w:val="00782B5A"/>
    <w:rsid w:val="00787C5A"/>
    <w:rsid w:val="00792E13"/>
    <w:rsid w:val="00793C36"/>
    <w:rsid w:val="00793C60"/>
    <w:rsid w:val="00794B49"/>
    <w:rsid w:val="00794D47"/>
    <w:rsid w:val="007A0575"/>
    <w:rsid w:val="007A058E"/>
    <w:rsid w:val="007A173E"/>
    <w:rsid w:val="007A1A0C"/>
    <w:rsid w:val="007A221F"/>
    <w:rsid w:val="007A5799"/>
    <w:rsid w:val="007A5C76"/>
    <w:rsid w:val="007A731C"/>
    <w:rsid w:val="007B0F54"/>
    <w:rsid w:val="007B11D3"/>
    <w:rsid w:val="007B2881"/>
    <w:rsid w:val="007B2B4E"/>
    <w:rsid w:val="007B49C0"/>
    <w:rsid w:val="007B5F95"/>
    <w:rsid w:val="007B6233"/>
    <w:rsid w:val="007B7344"/>
    <w:rsid w:val="007B7B9E"/>
    <w:rsid w:val="007C1388"/>
    <w:rsid w:val="007C181E"/>
    <w:rsid w:val="007C39C4"/>
    <w:rsid w:val="007C408C"/>
    <w:rsid w:val="007C6B64"/>
    <w:rsid w:val="007C6FF6"/>
    <w:rsid w:val="007C7BE5"/>
    <w:rsid w:val="007D56BF"/>
    <w:rsid w:val="007D5E37"/>
    <w:rsid w:val="007D6FF2"/>
    <w:rsid w:val="007D71EE"/>
    <w:rsid w:val="007D7D49"/>
    <w:rsid w:val="007E30B6"/>
    <w:rsid w:val="007E5BFF"/>
    <w:rsid w:val="007E5F79"/>
    <w:rsid w:val="007E6681"/>
    <w:rsid w:val="007F2DC5"/>
    <w:rsid w:val="007F32FF"/>
    <w:rsid w:val="007F430A"/>
    <w:rsid w:val="007F48D6"/>
    <w:rsid w:val="007F5E22"/>
    <w:rsid w:val="00802344"/>
    <w:rsid w:val="008047C6"/>
    <w:rsid w:val="00805D2D"/>
    <w:rsid w:val="00812984"/>
    <w:rsid w:val="00812985"/>
    <w:rsid w:val="008134C6"/>
    <w:rsid w:val="00821DBC"/>
    <w:rsid w:val="00824865"/>
    <w:rsid w:val="0082706D"/>
    <w:rsid w:val="00827DCF"/>
    <w:rsid w:val="00827E71"/>
    <w:rsid w:val="00831B49"/>
    <w:rsid w:val="00833273"/>
    <w:rsid w:val="00833D81"/>
    <w:rsid w:val="008379A6"/>
    <w:rsid w:val="00841645"/>
    <w:rsid w:val="00845353"/>
    <w:rsid w:val="00846B34"/>
    <w:rsid w:val="00850412"/>
    <w:rsid w:val="00851845"/>
    <w:rsid w:val="0085355D"/>
    <w:rsid w:val="0085465F"/>
    <w:rsid w:val="00855064"/>
    <w:rsid w:val="00855C47"/>
    <w:rsid w:val="008617B3"/>
    <w:rsid w:val="00866400"/>
    <w:rsid w:val="008702E9"/>
    <w:rsid w:val="00870403"/>
    <w:rsid w:val="0087193B"/>
    <w:rsid w:val="00871D97"/>
    <w:rsid w:val="00871FCD"/>
    <w:rsid w:val="00873568"/>
    <w:rsid w:val="00875A7F"/>
    <w:rsid w:val="0087678A"/>
    <w:rsid w:val="0088115E"/>
    <w:rsid w:val="00885792"/>
    <w:rsid w:val="00890D62"/>
    <w:rsid w:val="00892637"/>
    <w:rsid w:val="0089321B"/>
    <w:rsid w:val="00894A94"/>
    <w:rsid w:val="00895B43"/>
    <w:rsid w:val="008968BA"/>
    <w:rsid w:val="00896F24"/>
    <w:rsid w:val="0089741C"/>
    <w:rsid w:val="008A01FD"/>
    <w:rsid w:val="008A1A1F"/>
    <w:rsid w:val="008A2877"/>
    <w:rsid w:val="008A58BD"/>
    <w:rsid w:val="008A5F52"/>
    <w:rsid w:val="008A66FB"/>
    <w:rsid w:val="008B0E75"/>
    <w:rsid w:val="008B154B"/>
    <w:rsid w:val="008B16E5"/>
    <w:rsid w:val="008B6F2F"/>
    <w:rsid w:val="008C1BD3"/>
    <w:rsid w:val="008C26E9"/>
    <w:rsid w:val="008C30D7"/>
    <w:rsid w:val="008C483E"/>
    <w:rsid w:val="008C6052"/>
    <w:rsid w:val="008C61B6"/>
    <w:rsid w:val="008C74B5"/>
    <w:rsid w:val="008D171B"/>
    <w:rsid w:val="008D1F03"/>
    <w:rsid w:val="008D5122"/>
    <w:rsid w:val="008D5E24"/>
    <w:rsid w:val="008E2656"/>
    <w:rsid w:val="008E39EE"/>
    <w:rsid w:val="008E3E66"/>
    <w:rsid w:val="008E59BB"/>
    <w:rsid w:val="008E5E9F"/>
    <w:rsid w:val="008F1AF5"/>
    <w:rsid w:val="008F225B"/>
    <w:rsid w:val="008F4436"/>
    <w:rsid w:val="008F591D"/>
    <w:rsid w:val="008F6EFF"/>
    <w:rsid w:val="008F7E74"/>
    <w:rsid w:val="009004C3"/>
    <w:rsid w:val="00900EF1"/>
    <w:rsid w:val="00901707"/>
    <w:rsid w:val="00903306"/>
    <w:rsid w:val="009038F5"/>
    <w:rsid w:val="009047E2"/>
    <w:rsid w:val="009066A8"/>
    <w:rsid w:val="009066D6"/>
    <w:rsid w:val="00907BEC"/>
    <w:rsid w:val="00913821"/>
    <w:rsid w:val="009148BA"/>
    <w:rsid w:val="009156D8"/>
    <w:rsid w:val="00915BE7"/>
    <w:rsid w:val="0091640D"/>
    <w:rsid w:val="00917202"/>
    <w:rsid w:val="009202C5"/>
    <w:rsid w:val="00922F56"/>
    <w:rsid w:val="00923338"/>
    <w:rsid w:val="00923A97"/>
    <w:rsid w:val="00924860"/>
    <w:rsid w:val="00925C20"/>
    <w:rsid w:val="00927115"/>
    <w:rsid w:val="0092758B"/>
    <w:rsid w:val="0093171D"/>
    <w:rsid w:val="00934B09"/>
    <w:rsid w:val="00936767"/>
    <w:rsid w:val="009379DD"/>
    <w:rsid w:val="00937D18"/>
    <w:rsid w:val="00937ED5"/>
    <w:rsid w:val="00941464"/>
    <w:rsid w:val="0094182C"/>
    <w:rsid w:val="00943B07"/>
    <w:rsid w:val="0094425B"/>
    <w:rsid w:val="009443F3"/>
    <w:rsid w:val="0094605C"/>
    <w:rsid w:val="00953252"/>
    <w:rsid w:val="0095400B"/>
    <w:rsid w:val="00954A47"/>
    <w:rsid w:val="009571CA"/>
    <w:rsid w:val="00962E53"/>
    <w:rsid w:val="009637DF"/>
    <w:rsid w:val="009648C2"/>
    <w:rsid w:val="009654CC"/>
    <w:rsid w:val="009668EE"/>
    <w:rsid w:val="009670A8"/>
    <w:rsid w:val="0096788F"/>
    <w:rsid w:val="00970921"/>
    <w:rsid w:val="00970C8A"/>
    <w:rsid w:val="00970F51"/>
    <w:rsid w:val="0097209F"/>
    <w:rsid w:val="009734FB"/>
    <w:rsid w:val="0097420F"/>
    <w:rsid w:val="009776CA"/>
    <w:rsid w:val="00977A6B"/>
    <w:rsid w:val="00977DCA"/>
    <w:rsid w:val="009802FD"/>
    <w:rsid w:val="00980E90"/>
    <w:rsid w:val="009829AC"/>
    <w:rsid w:val="00985E96"/>
    <w:rsid w:val="0098621E"/>
    <w:rsid w:val="009869E2"/>
    <w:rsid w:val="0098711E"/>
    <w:rsid w:val="009871EC"/>
    <w:rsid w:val="00990FCB"/>
    <w:rsid w:val="0099185F"/>
    <w:rsid w:val="009922CB"/>
    <w:rsid w:val="00992591"/>
    <w:rsid w:val="00992A85"/>
    <w:rsid w:val="00994B15"/>
    <w:rsid w:val="00994B93"/>
    <w:rsid w:val="00995328"/>
    <w:rsid w:val="009955FC"/>
    <w:rsid w:val="00996131"/>
    <w:rsid w:val="009965CC"/>
    <w:rsid w:val="00996B60"/>
    <w:rsid w:val="00996FD0"/>
    <w:rsid w:val="00997CA0"/>
    <w:rsid w:val="009A1084"/>
    <w:rsid w:val="009A15E6"/>
    <w:rsid w:val="009A1BD6"/>
    <w:rsid w:val="009A632D"/>
    <w:rsid w:val="009B05D4"/>
    <w:rsid w:val="009B197A"/>
    <w:rsid w:val="009B1E88"/>
    <w:rsid w:val="009B3060"/>
    <w:rsid w:val="009B3227"/>
    <w:rsid w:val="009B3BCC"/>
    <w:rsid w:val="009B3D67"/>
    <w:rsid w:val="009B4168"/>
    <w:rsid w:val="009B443B"/>
    <w:rsid w:val="009B67A1"/>
    <w:rsid w:val="009B6829"/>
    <w:rsid w:val="009C510B"/>
    <w:rsid w:val="009C77B5"/>
    <w:rsid w:val="009C7F63"/>
    <w:rsid w:val="009C7F73"/>
    <w:rsid w:val="009D03DE"/>
    <w:rsid w:val="009D0ABB"/>
    <w:rsid w:val="009D407D"/>
    <w:rsid w:val="009D4FAC"/>
    <w:rsid w:val="009D5EF0"/>
    <w:rsid w:val="009D7297"/>
    <w:rsid w:val="009D7D39"/>
    <w:rsid w:val="009E10AD"/>
    <w:rsid w:val="009E1E0F"/>
    <w:rsid w:val="009E24D5"/>
    <w:rsid w:val="009E42BC"/>
    <w:rsid w:val="009E44B0"/>
    <w:rsid w:val="009E4DF1"/>
    <w:rsid w:val="009E5543"/>
    <w:rsid w:val="009E5961"/>
    <w:rsid w:val="009E74F1"/>
    <w:rsid w:val="009F34E4"/>
    <w:rsid w:val="009F52AC"/>
    <w:rsid w:val="009F6244"/>
    <w:rsid w:val="009F6955"/>
    <w:rsid w:val="009F7C09"/>
    <w:rsid w:val="009F7F2F"/>
    <w:rsid w:val="00A024A3"/>
    <w:rsid w:val="00A028C2"/>
    <w:rsid w:val="00A04D4A"/>
    <w:rsid w:val="00A108DC"/>
    <w:rsid w:val="00A115BF"/>
    <w:rsid w:val="00A118E1"/>
    <w:rsid w:val="00A13112"/>
    <w:rsid w:val="00A139E8"/>
    <w:rsid w:val="00A14FA1"/>
    <w:rsid w:val="00A155B2"/>
    <w:rsid w:val="00A1581D"/>
    <w:rsid w:val="00A200CD"/>
    <w:rsid w:val="00A2550B"/>
    <w:rsid w:val="00A258BC"/>
    <w:rsid w:val="00A31BE8"/>
    <w:rsid w:val="00A3222C"/>
    <w:rsid w:val="00A32FF1"/>
    <w:rsid w:val="00A33C1A"/>
    <w:rsid w:val="00A34D4E"/>
    <w:rsid w:val="00A3554C"/>
    <w:rsid w:val="00A35BBA"/>
    <w:rsid w:val="00A37429"/>
    <w:rsid w:val="00A37729"/>
    <w:rsid w:val="00A37C96"/>
    <w:rsid w:val="00A41611"/>
    <w:rsid w:val="00A42021"/>
    <w:rsid w:val="00A4328C"/>
    <w:rsid w:val="00A4359D"/>
    <w:rsid w:val="00A43D5C"/>
    <w:rsid w:val="00A44BAC"/>
    <w:rsid w:val="00A47630"/>
    <w:rsid w:val="00A478D5"/>
    <w:rsid w:val="00A513FC"/>
    <w:rsid w:val="00A51CDA"/>
    <w:rsid w:val="00A5303C"/>
    <w:rsid w:val="00A5414D"/>
    <w:rsid w:val="00A542C8"/>
    <w:rsid w:val="00A5453B"/>
    <w:rsid w:val="00A54986"/>
    <w:rsid w:val="00A55257"/>
    <w:rsid w:val="00A56823"/>
    <w:rsid w:val="00A600D4"/>
    <w:rsid w:val="00A60399"/>
    <w:rsid w:val="00A619FB"/>
    <w:rsid w:val="00A61CCD"/>
    <w:rsid w:val="00A637CE"/>
    <w:rsid w:val="00A647AC"/>
    <w:rsid w:val="00A66E6A"/>
    <w:rsid w:val="00A70F50"/>
    <w:rsid w:val="00A7296F"/>
    <w:rsid w:val="00A73EDE"/>
    <w:rsid w:val="00A74D1C"/>
    <w:rsid w:val="00A75ACB"/>
    <w:rsid w:val="00A77822"/>
    <w:rsid w:val="00A80143"/>
    <w:rsid w:val="00A8186F"/>
    <w:rsid w:val="00A84201"/>
    <w:rsid w:val="00A85574"/>
    <w:rsid w:val="00A8627E"/>
    <w:rsid w:val="00A869EA"/>
    <w:rsid w:val="00A86E63"/>
    <w:rsid w:val="00A9081A"/>
    <w:rsid w:val="00A90F5D"/>
    <w:rsid w:val="00A91200"/>
    <w:rsid w:val="00A91EC9"/>
    <w:rsid w:val="00A91F3A"/>
    <w:rsid w:val="00A92E6A"/>
    <w:rsid w:val="00A94088"/>
    <w:rsid w:val="00A95025"/>
    <w:rsid w:val="00A96768"/>
    <w:rsid w:val="00A96C63"/>
    <w:rsid w:val="00A9715E"/>
    <w:rsid w:val="00AA0189"/>
    <w:rsid w:val="00AA2563"/>
    <w:rsid w:val="00AA3C18"/>
    <w:rsid w:val="00AA4167"/>
    <w:rsid w:val="00AA5078"/>
    <w:rsid w:val="00AA5120"/>
    <w:rsid w:val="00AA5EBD"/>
    <w:rsid w:val="00AA7B92"/>
    <w:rsid w:val="00AA7D88"/>
    <w:rsid w:val="00AB22BB"/>
    <w:rsid w:val="00AB3B1E"/>
    <w:rsid w:val="00AB4D4D"/>
    <w:rsid w:val="00AB576F"/>
    <w:rsid w:val="00AC1D03"/>
    <w:rsid w:val="00AC47B7"/>
    <w:rsid w:val="00AC5010"/>
    <w:rsid w:val="00AC66AB"/>
    <w:rsid w:val="00AC6BC4"/>
    <w:rsid w:val="00AD03A7"/>
    <w:rsid w:val="00AD0D02"/>
    <w:rsid w:val="00AD17FB"/>
    <w:rsid w:val="00AD1D7C"/>
    <w:rsid w:val="00AD7DE4"/>
    <w:rsid w:val="00AE0716"/>
    <w:rsid w:val="00AE1461"/>
    <w:rsid w:val="00AE3C23"/>
    <w:rsid w:val="00AE50FE"/>
    <w:rsid w:val="00AE5209"/>
    <w:rsid w:val="00AF3F1F"/>
    <w:rsid w:val="00AF6589"/>
    <w:rsid w:val="00AF7598"/>
    <w:rsid w:val="00B02C30"/>
    <w:rsid w:val="00B0321B"/>
    <w:rsid w:val="00B03900"/>
    <w:rsid w:val="00B03F9F"/>
    <w:rsid w:val="00B06E88"/>
    <w:rsid w:val="00B114CD"/>
    <w:rsid w:val="00B12A8C"/>
    <w:rsid w:val="00B13061"/>
    <w:rsid w:val="00B15188"/>
    <w:rsid w:val="00B178C7"/>
    <w:rsid w:val="00B17983"/>
    <w:rsid w:val="00B20794"/>
    <w:rsid w:val="00B21A83"/>
    <w:rsid w:val="00B225D0"/>
    <w:rsid w:val="00B23670"/>
    <w:rsid w:val="00B24591"/>
    <w:rsid w:val="00B24DBC"/>
    <w:rsid w:val="00B25965"/>
    <w:rsid w:val="00B26BA2"/>
    <w:rsid w:val="00B301A4"/>
    <w:rsid w:val="00B3162B"/>
    <w:rsid w:val="00B316B7"/>
    <w:rsid w:val="00B34631"/>
    <w:rsid w:val="00B36291"/>
    <w:rsid w:val="00B43D90"/>
    <w:rsid w:val="00B44D51"/>
    <w:rsid w:val="00B44E20"/>
    <w:rsid w:val="00B44E6E"/>
    <w:rsid w:val="00B4588C"/>
    <w:rsid w:val="00B461C7"/>
    <w:rsid w:val="00B510F5"/>
    <w:rsid w:val="00B53810"/>
    <w:rsid w:val="00B53E28"/>
    <w:rsid w:val="00B62DB3"/>
    <w:rsid w:val="00B62EA2"/>
    <w:rsid w:val="00B64B6C"/>
    <w:rsid w:val="00B65F79"/>
    <w:rsid w:val="00B6794C"/>
    <w:rsid w:val="00B70A36"/>
    <w:rsid w:val="00B71997"/>
    <w:rsid w:val="00B75C78"/>
    <w:rsid w:val="00B762AB"/>
    <w:rsid w:val="00B76C29"/>
    <w:rsid w:val="00B814DD"/>
    <w:rsid w:val="00B817FA"/>
    <w:rsid w:val="00B81EAD"/>
    <w:rsid w:val="00B82073"/>
    <w:rsid w:val="00B820BD"/>
    <w:rsid w:val="00B83F4A"/>
    <w:rsid w:val="00B84C9E"/>
    <w:rsid w:val="00B87481"/>
    <w:rsid w:val="00B87CA6"/>
    <w:rsid w:val="00B908C3"/>
    <w:rsid w:val="00B90C34"/>
    <w:rsid w:val="00B90CCC"/>
    <w:rsid w:val="00B90E4B"/>
    <w:rsid w:val="00B9269A"/>
    <w:rsid w:val="00B92F21"/>
    <w:rsid w:val="00B93487"/>
    <w:rsid w:val="00B95B8D"/>
    <w:rsid w:val="00B962F9"/>
    <w:rsid w:val="00BA02EA"/>
    <w:rsid w:val="00BA2FAB"/>
    <w:rsid w:val="00BA5CE6"/>
    <w:rsid w:val="00BA7FB8"/>
    <w:rsid w:val="00BB02BC"/>
    <w:rsid w:val="00BB07D8"/>
    <w:rsid w:val="00BB2C3C"/>
    <w:rsid w:val="00BB3BBE"/>
    <w:rsid w:val="00BB522A"/>
    <w:rsid w:val="00BB642C"/>
    <w:rsid w:val="00BB7B7C"/>
    <w:rsid w:val="00BB7BBF"/>
    <w:rsid w:val="00BC1434"/>
    <w:rsid w:val="00BC1D5A"/>
    <w:rsid w:val="00BC3B6D"/>
    <w:rsid w:val="00BC522C"/>
    <w:rsid w:val="00BC699C"/>
    <w:rsid w:val="00BC7D54"/>
    <w:rsid w:val="00BD120F"/>
    <w:rsid w:val="00BD17FE"/>
    <w:rsid w:val="00BD40DD"/>
    <w:rsid w:val="00BD4979"/>
    <w:rsid w:val="00BD612B"/>
    <w:rsid w:val="00BD6A9D"/>
    <w:rsid w:val="00BE122A"/>
    <w:rsid w:val="00BE4357"/>
    <w:rsid w:val="00BE53B6"/>
    <w:rsid w:val="00BE6BED"/>
    <w:rsid w:val="00BE71BF"/>
    <w:rsid w:val="00BF0CA2"/>
    <w:rsid w:val="00BF14E4"/>
    <w:rsid w:val="00BF37C2"/>
    <w:rsid w:val="00BF5E2C"/>
    <w:rsid w:val="00BF7EAD"/>
    <w:rsid w:val="00C006AA"/>
    <w:rsid w:val="00C0079F"/>
    <w:rsid w:val="00C007A3"/>
    <w:rsid w:val="00C0190A"/>
    <w:rsid w:val="00C0198E"/>
    <w:rsid w:val="00C01F88"/>
    <w:rsid w:val="00C032E9"/>
    <w:rsid w:val="00C038D5"/>
    <w:rsid w:val="00C06A65"/>
    <w:rsid w:val="00C07C3E"/>
    <w:rsid w:val="00C127A4"/>
    <w:rsid w:val="00C14566"/>
    <w:rsid w:val="00C15306"/>
    <w:rsid w:val="00C1632F"/>
    <w:rsid w:val="00C16D1F"/>
    <w:rsid w:val="00C16EA7"/>
    <w:rsid w:val="00C17361"/>
    <w:rsid w:val="00C17416"/>
    <w:rsid w:val="00C21066"/>
    <w:rsid w:val="00C21C05"/>
    <w:rsid w:val="00C22C63"/>
    <w:rsid w:val="00C23B0F"/>
    <w:rsid w:val="00C23CD3"/>
    <w:rsid w:val="00C26A89"/>
    <w:rsid w:val="00C31401"/>
    <w:rsid w:val="00C31480"/>
    <w:rsid w:val="00C3440C"/>
    <w:rsid w:val="00C355F3"/>
    <w:rsid w:val="00C35A71"/>
    <w:rsid w:val="00C37829"/>
    <w:rsid w:val="00C4459F"/>
    <w:rsid w:val="00C45882"/>
    <w:rsid w:val="00C4607A"/>
    <w:rsid w:val="00C5058B"/>
    <w:rsid w:val="00C54C59"/>
    <w:rsid w:val="00C55B4D"/>
    <w:rsid w:val="00C563C7"/>
    <w:rsid w:val="00C62FB9"/>
    <w:rsid w:val="00C63A0E"/>
    <w:rsid w:val="00C63D3A"/>
    <w:rsid w:val="00C65430"/>
    <w:rsid w:val="00C66936"/>
    <w:rsid w:val="00C66B4A"/>
    <w:rsid w:val="00C6787A"/>
    <w:rsid w:val="00C70C17"/>
    <w:rsid w:val="00C70C1D"/>
    <w:rsid w:val="00C74A74"/>
    <w:rsid w:val="00C754D4"/>
    <w:rsid w:val="00C76BAA"/>
    <w:rsid w:val="00C771DE"/>
    <w:rsid w:val="00C77FF4"/>
    <w:rsid w:val="00C82C6E"/>
    <w:rsid w:val="00C836DF"/>
    <w:rsid w:val="00C83BAA"/>
    <w:rsid w:val="00C84D60"/>
    <w:rsid w:val="00C862E0"/>
    <w:rsid w:val="00C902CD"/>
    <w:rsid w:val="00C92563"/>
    <w:rsid w:val="00C939C5"/>
    <w:rsid w:val="00C957BD"/>
    <w:rsid w:val="00C96591"/>
    <w:rsid w:val="00C97F1C"/>
    <w:rsid w:val="00CA1C0C"/>
    <w:rsid w:val="00CA27C7"/>
    <w:rsid w:val="00CA2C91"/>
    <w:rsid w:val="00CA4740"/>
    <w:rsid w:val="00CA728B"/>
    <w:rsid w:val="00CB1637"/>
    <w:rsid w:val="00CB78B3"/>
    <w:rsid w:val="00CC0716"/>
    <w:rsid w:val="00CC1136"/>
    <w:rsid w:val="00CC1734"/>
    <w:rsid w:val="00CC331A"/>
    <w:rsid w:val="00CC553D"/>
    <w:rsid w:val="00CC66EB"/>
    <w:rsid w:val="00CD130F"/>
    <w:rsid w:val="00CD1603"/>
    <w:rsid w:val="00CD16C2"/>
    <w:rsid w:val="00CD1D5E"/>
    <w:rsid w:val="00CD33C9"/>
    <w:rsid w:val="00CD73A0"/>
    <w:rsid w:val="00CD77DC"/>
    <w:rsid w:val="00CD7E3B"/>
    <w:rsid w:val="00CE09EF"/>
    <w:rsid w:val="00CE1984"/>
    <w:rsid w:val="00CE2944"/>
    <w:rsid w:val="00CE2D7E"/>
    <w:rsid w:val="00CE4E50"/>
    <w:rsid w:val="00CE7D03"/>
    <w:rsid w:val="00D01D7E"/>
    <w:rsid w:val="00D03757"/>
    <w:rsid w:val="00D04954"/>
    <w:rsid w:val="00D06E34"/>
    <w:rsid w:val="00D070E4"/>
    <w:rsid w:val="00D10589"/>
    <w:rsid w:val="00D13ACE"/>
    <w:rsid w:val="00D161CA"/>
    <w:rsid w:val="00D16972"/>
    <w:rsid w:val="00D219DE"/>
    <w:rsid w:val="00D231F2"/>
    <w:rsid w:val="00D2369F"/>
    <w:rsid w:val="00D2555E"/>
    <w:rsid w:val="00D25FE0"/>
    <w:rsid w:val="00D3042E"/>
    <w:rsid w:val="00D30A0B"/>
    <w:rsid w:val="00D32E2E"/>
    <w:rsid w:val="00D34B61"/>
    <w:rsid w:val="00D34E9D"/>
    <w:rsid w:val="00D36EF8"/>
    <w:rsid w:val="00D400F1"/>
    <w:rsid w:val="00D432AD"/>
    <w:rsid w:val="00D44DF2"/>
    <w:rsid w:val="00D4586E"/>
    <w:rsid w:val="00D45ABF"/>
    <w:rsid w:val="00D46B3F"/>
    <w:rsid w:val="00D51209"/>
    <w:rsid w:val="00D53D41"/>
    <w:rsid w:val="00D55592"/>
    <w:rsid w:val="00D56246"/>
    <w:rsid w:val="00D5700B"/>
    <w:rsid w:val="00D62AC6"/>
    <w:rsid w:val="00D67526"/>
    <w:rsid w:val="00D708D0"/>
    <w:rsid w:val="00D72406"/>
    <w:rsid w:val="00D73DB3"/>
    <w:rsid w:val="00D74D79"/>
    <w:rsid w:val="00D75D64"/>
    <w:rsid w:val="00D77CE2"/>
    <w:rsid w:val="00D804EA"/>
    <w:rsid w:val="00D811F4"/>
    <w:rsid w:val="00D81A8C"/>
    <w:rsid w:val="00D82713"/>
    <w:rsid w:val="00D83B00"/>
    <w:rsid w:val="00D85A10"/>
    <w:rsid w:val="00D86549"/>
    <w:rsid w:val="00D87412"/>
    <w:rsid w:val="00D8779A"/>
    <w:rsid w:val="00D910A2"/>
    <w:rsid w:val="00D9154A"/>
    <w:rsid w:val="00D93C7A"/>
    <w:rsid w:val="00D97210"/>
    <w:rsid w:val="00D97853"/>
    <w:rsid w:val="00DA2331"/>
    <w:rsid w:val="00DA2871"/>
    <w:rsid w:val="00DA3F4E"/>
    <w:rsid w:val="00DA6642"/>
    <w:rsid w:val="00DA74D7"/>
    <w:rsid w:val="00DB1EF4"/>
    <w:rsid w:val="00DB360D"/>
    <w:rsid w:val="00DB61E2"/>
    <w:rsid w:val="00DB67A3"/>
    <w:rsid w:val="00DB6ED2"/>
    <w:rsid w:val="00DB72EA"/>
    <w:rsid w:val="00DC26D7"/>
    <w:rsid w:val="00DC41E4"/>
    <w:rsid w:val="00DC4B04"/>
    <w:rsid w:val="00DC7ED4"/>
    <w:rsid w:val="00DD18F4"/>
    <w:rsid w:val="00DD2F7C"/>
    <w:rsid w:val="00DD48AC"/>
    <w:rsid w:val="00DD61EE"/>
    <w:rsid w:val="00DD67A3"/>
    <w:rsid w:val="00DE13E9"/>
    <w:rsid w:val="00DE290B"/>
    <w:rsid w:val="00DE4460"/>
    <w:rsid w:val="00DE4D39"/>
    <w:rsid w:val="00DE7B1A"/>
    <w:rsid w:val="00DE7B1B"/>
    <w:rsid w:val="00DF0249"/>
    <w:rsid w:val="00DF1F89"/>
    <w:rsid w:val="00DF3078"/>
    <w:rsid w:val="00DF4015"/>
    <w:rsid w:val="00DF5859"/>
    <w:rsid w:val="00DF5FF8"/>
    <w:rsid w:val="00DF622A"/>
    <w:rsid w:val="00DF6553"/>
    <w:rsid w:val="00E002D3"/>
    <w:rsid w:val="00E00584"/>
    <w:rsid w:val="00E00CA0"/>
    <w:rsid w:val="00E017EC"/>
    <w:rsid w:val="00E01DFB"/>
    <w:rsid w:val="00E0361F"/>
    <w:rsid w:val="00E04266"/>
    <w:rsid w:val="00E06C31"/>
    <w:rsid w:val="00E07D66"/>
    <w:rsid w:val="00E13617"/>
    <w:rsid w:val="00E1401E"/>
    <w:rsid w:val="00E146C0"/>
    <w:rsid w:val="00E21F01"/>
    <w:rsid w:val="00E22A9E"/>
    <w:rsid w:val="00E23137"/>
    <w:rsid w:val="00E3013C"/>
    <w:rsid w:val="00E31269"/>
    <w:rsid w:val="00E373EF"/>
    <w:rsid w:val="00E41576"/>
    <w:rsid w:val="00E41A32"/>
    <w:rsid w:val="00E41C8D"/>
    <w:rsid w:val="00E449DA"/>
    <w:rsid w:val="00E45061"/>
    <w:rsid w:val="00E51CEB"/>
    <w:rsid w:val="00E5504F"/>
    <w:rsid w:val="00E553D2"/>
    <w:rsid w:val="00E563E0"/>
    <w:rsid w:val="00E56E59"/>
    <w:rsid w:val="00E602EA"/>
    <w:rsid w:val="00E608C5"/>
    <w:rsid w:val="00E60AE4"/>
    <w:rsid w:val="00E616BE"/>
    <w:rsid w:val="00E61EC4"/>
    <w:rsid w:val="00E6298B"/>
    <w:rsid w:val="00E64C8F"/>
    <w:rsid w:val="00E66F57"/>
    <w:rsid w:val="00E670F2"/>
    <w:rsid w:val="00E67596"/>
    <w:rsid w:val="00E67842"/>
    <w:rsid w:val="00E67B8F"/>
    <w:rsid w:val="00E70659"/>
    <w:rsid w:val="00E71FB5"/>
    <w:rsid w:val="00E72E90"/>
    <w:rsid w:val="00E738BC"/>
    <w:rsid w:val="00E74F45"/>
    <w:rsid w:val="00E77A3B"/>
    <w:rsid w:val="00E803D1"/>
    <w:rsid w:val="00E810AD"/>
    <w:rsid w:val="00E82369"/>
    <w:rsid w:val="00E82FE7"/>
    <w:rsid w:val="00E83FB0"/>
    <w:rsid w:val="00E850C0"/>
    <w:rsid w:val="00E8590B"/>
    <w:rsid w:val="00E917DE"/>
    <w:rsid w:val="00E91A29"/>
    <w:rsid w:val="00E94FD8"/>
    <w:rsid w:val="00E95211"/>
    <w:rsid w:val="00E95ADD"/>
    <w:rsid w:val="00EA04B4"/>
    <w:rsid w:val="00EA1644"/>
    <w:rsid w:val="00EA47F3"/>
    <w:rsid w:val="00EA48A9"/>
    <w:rsid w:val="00EA4C8B"/>
    <w:rsid w:val="00EA6445"/>
    <w:rsid w:val="00EA7B95"/>
    <w:rsid w:val="00EB0301"/>
    <w:rsid w:val="00EB0A7C"/>
    <w:rsid w:val="00EB440E"/>
    <w:rsid w:val="00EB53E4"/>
    <w:rsid w:val="00EB5A28"/>
    <w:rsid w:val="00EB5E87"/>
    <w:rsid w:val="00EC15B0"/>
    <w:rsid w:val="00EC2706"/>
    <w:rsid w:val="00EC3D98"/>
    <w:rsid w:val="00EC4910"/>
    <w:rsid w:val="00EC5943"/>
    <w:rsid w:val="00EC77BD"/>
    <w:rsid w:val="00ED4789"/>
    <w:rsid w:val="00ED63D4"/>
    <w:rsid w:val="00ED7723"/>
    <w:rsid w:val="00EE1962"/>
    <w:rsid w:val="00EE4CE8"/>
    <w:rsid w:val="00EE7326"/>
    <w:rsid w:val="00EE77B4"/>
    <w:rsid w:val="00EF306E"/>
    <w:rsid w:val="00EF45AD"/>
    <w:rsid w:val="00EF630D"/>
    <w:rsid w:val="00EF7C31"/>
    <w:rsid w:val="00F00702"/>
    <w:rsid w:val="00F027C6"/>
    <w:rsid w:val="00F0508F"/>
    <w:rsid w:val="00F07832"/>
    <w:rsid w:val="00F0787A"/>
    <w:rsid w:val="00F11EC5"/>
    <w:rsid w:val="00F157EB"/>
    <w:rsid w:val="00F15E6B"/>
    <w:rsid w:val="00F16101"/>
    <w:rsid w:val="00F172B3"/>
    <w:rsid w:val="00F23113"/>
    <w:rsid w:val="00F23767"/>
    <w:rsid w:val="00F23B51"/>
    <w:rsid w:val="00F23C13"/>
    <w:rsid w:val="00F25379"/>
    <w:rsid w:val="00F26B7C"/>
    <w:rsid w:val="00F271D2"/>
    <w:rsid w:val="00F30A96"/>
    <w:rsid w:val="00F3286F"/>
    <w:rsid w:val="00F32EBD"/>
    <w:rsid w:val="00F33C54"/>
    <w:rsid w:val="00F3575E"/>
    <w:rsid w:val="00F36143"/>
    <w:rsid w:val="00F36B2E"/>
    <w:rsid w:val="00F37DAE"/>
    <w:rsid w:val="00F400B8"/>
    <w:rsid w:val="00F405DD"/>
    <w:rsid w:val="00F43680"/>
    <w:rsid w:val="00F44C23"/>
    <w:rsid w:val="00F54559"/>
    <w:rsid w:val="00F60B91"/>
    <w:rsid w:val="00F60F1D"/>
    <w:rsid w:val="00F615F8"/>
    <w:rsid w:val="00F61716"/>
    <w:rsid w:val="00F61B76"/>
    <w:rsid w:val="00F622E8"/>
    <w:rsid w:val="00F62BDB"/>
    <w:rsid w:val="00F6335F"/>
    <w:rsid w:val="00F637A1"/>
    <w:rsid w:val="00F642FD"/>
    <w:rsid w:val="00F64A79"/>
    <w:rsid w:val="00F64BC9"/>
    <w:rsid w:val="00F64E96"/>
    <w:rsid w:val="00F67F11"/>
    <w:rsid w:val="00F70F76"/>
    <w:rsid w:val="00F71E06"/>
    <w:rsid w:val="00F7731C"/>
    <w:rsid w:val="00F77354"/>
    <w:rsid w:val="00F80E5E"/>
    <w:rsid w:val="00F82A47"/>
    <w:rsid w:val="00F82D59"/>
    <w:rsid w:val="00F83407"/>
    <w:rsid w:val="00F86420"/>
    <w:rsid w:val="00F86B67"/>
    <w:rsid w:val="00F87ED0"/>
    <w:rsid w:val="00F90AB6"/>
    <w:rsid w:val="00F90E0A"/>
    <w:rsid w:val="00F91861"/>
    <w:rsid w:val="00F92D29"/>
    <w:rsid w:val="00F9433F"/>
    <w:rsid w:val="00F95F10"/>
    <w:rsid w:val="00F97A5A"/>
    <w:rsid w:val="00FA112A"/>
    <w:rsid w:val="00FA45C3"/>
    <w:rsid w:val="00FA58DB"/>
    <w:rsid w:val="00FA6A4D"/>
    <w:rsid w:val="00FB0FD2"/>
    <w:rsid w:val="00FB1438"/>
    <w:rsid w:val="00FB4895"/>
    <w:rsid w:val="00FB5D2D"/>
    <w:rsid w:val="00FC11EA"/>
    <w:rsid w:val="00FC1686"/>
    <w:rsid w:val="00FC3BEC"/>
    <w:rsid w:val="00FC67E8"/>
    <w:rsid w:val="00FD1DE3"/>
    <w:rsid w:val="00FD49E8"/>
    <w:rsid w:val="00FD50BA"/>
    <w:rsid w:val="00FD52EC"/>
    <w:rsid w:val="00FD6C42"/>
    <w:rsid w:val="00FE2D7C"/>
    <w:rsid w:val="00FE433E"/>
    <w:rsid w:val="00FF1058"/>
    <w:rsid w:val="019E155D"/>
    <w:rsid w:val="01B349A1"/>
    <w:rsid w:val="033F0D61"/>
    <w:rsid w:val="035C085B"/>
    <w:rsid w:val="03EE372A"/>
    <w:rsid w:val="04AF21F9"/>
    <w:rsid w:val="05561250"/>
    <w:rsid w:val="05687CD1"/>
    <w:rsid w:val="058A40EC"/>
    <w:rsid w:val="05E863F3"/>
    <w:rsid w:val="06085010"/>
    <w:rsid w:val="06C76C7A"/>
    <w:rsid w:val="081C4913"/>
    <w:rsid w:val="08D613F6"/>
    <w:rsid w:val="08E21B49"/>
    <w:rsid w:val="08F24482"/>
    <w:rsid w:val="08F71A98"/>
    <w:rsid w:val="09070C2B"/>
    <w:rsid w:val="09BF4421"/>
    <w:rsid w:val="0A6109C9"/>
    <w:rsid w:val="0AB94B2B"/>
    <w:rsid w:val="0B0E4E77"/>
    <w:rsid w:val="0B3056C1"/>
    <w:rsid w:val="0B483916"/>
    <w:rsid w:val="0CBE74FA"/>
    <w:rsid w:val="0DD33C46"/>
    <w:rsid w:val="0DD71E98"/>
    <w:rsid w:val="0E216374"/>
    <w:rsid w:val="0F152C78"/>
    <w:rsid w:val="0F450F48"/>
    <w:rsid w:val="10945E1E"/>
    <w:rsid w:val="110765F0"/>
    <w:rsid w:val="117B5A3D"/>
    <w:rsid w:val="1269170F"/>
    <w:rsid w:val="12AF3796"/>
    <w:rsid w:val="131F293A"/>
    <w:rsid w:val="140A394E"/>
    <w:rsid w:val="147321EF"/>
    <w:rsid w:val="14794C25"/>
    <w:rsid w:val="150E66A4"/>
    <w:rsid w:val="15774EC1"/>
    <w:rsid w:val="15913B9A"/>
    <w:rsid w:val="15DF7350"/>
    <w:rsid w:val="16E5070D"/>
    <w:rsid w:val="16F05A82"/>
    <w:rsid w:val="178046CE"/>
    <w:rsid w:val="18945B40"/>
    <w:rsid w:val="189D60D3"/>
    <w:rsid w:val="18ED431E"/>
    <w:rsid w:val="1903003E"/>
    <w:rsid w:val="1934019F"/>
    <w:rsid w:val="19B0101F"/>
    <w:rsid w:val="19E22296"/>
    <w:rsid w:val="19F811CC"/>
    <w:rsid w:val="1A3343E7"/>
    <w:rsid w:val="1A385A6D"/>
    <w:rsid w:val="1A956C8F"/>
    <w:rsid w:val="1B1E2EB4"/>
    <w:rsid w:val="1BB630ED"/>
    <w:rsid w:val="1BF60E4E"/>
    <w:rsid w:val="1C782A98"/>
    <w:rsid w:val="1D9E6605"/>
    <w:rsid w:val="1DAA6C81"/>
    <w:rsid w:val="1F051B18"/>
    <w:rsid w:val="1F3263B2"/>
    <w:rsid w:val="1F52137F"/>
    <w:rsid w:val="1F745799"/>
    <w:rsid w:val="1FBE3CED"/>
    <w:rsid w:val="21CC6403"/>
    <w:rsid w:val="22590643"/>
    <w:rsid w:val="22C5630B"/>
    <w:rsid w:val="238241FC"/>
    <w:rsid w:val="25693A22"/>
    <w:rsid w:val="257A7158"/>
    <w:rsid w:val="26881B2A"/>
    <w:rsid w:val="26C07F67"/>
    <w:rsid w:val="27425A81"/>
    <w:rsid w:val="27AF7F45"/>
    <w:rsid w:val="27FC4A7C"/>
    <w:rsid w:val="280E3973"/>
    <w:rsid w:val="293715E5"/>
    <w:rsid w:val="29A27D83"/>
    <w:rsid w:val="29B570DA"/>
    <w:rsid w:val="2B9D1BD3"/>
    <w:rsid w:val="2BBB51C0"/>
    <w:rsid w:val="2D1E19BB"/>
    <w:rsid w:val="2DB96A6D"/>
    <w:rsid w:val="2E24482E"/>
    <w:rsid w:val="2E912B19"/>
    <w:rsid w:val="2F17393F"/>
    <w:rsid w:val="2F326AD7"/>
    <w:rsid w:val="2FC811E9"/>
    <w:rsid w:val="304F147C"/>
    <w:rsid w:val="30FD3114"/>
    <w:rsid w:val="31022038"/>
    <w:rsid w:val="31715510"/>
    <w:rsid w:val="31C0661C"/>
    <w:rsid w:val="31D37998"/>
    <w:rsid w:val="32E53E60"/>
    <w:rsid w:val="32EA70EF"/>
    <w:rsid w:val="3330157F"/>
    <w:rsid w:val="335A2AA0"/>
    <w:rsid w:val="337B4EF0"/>
    <w:rsid w:val="352670DE"/>
    <w:rsid w:val="353A5BC1"/>
    <w:rsid w:val="359F56CE"/>
    <w:rsid w:val="360D204B"/>
    <w:rsid w:val="36567FDF"/>
    <w:rsid w:val="369348CD"/>
    <w:rsid w:val="38871C41"/>
    <w:rsid w:val="394D4C04"/>
    <w:rsid w:val="3A06303A"/>
    <w:rsid w:val="3A3810E1"/>
    <w:rsid w:val="3B733902"/>
    <w:rsid w:val="3B7A5A8D"/>
    <w:rsid w:val="3B7F56F7"/>
    <w:rsid w:val="3BF241C5"/>
    <w:rsid w:val="3C351A00"/>
    <w:rsid w:val="3C354BF6"/>
    <w:rsid w:val="3C67054F"/>
    <w:rsid w:val="3D162CCE"/>
    <w:rsid w:val="3D2A44BA"/>
    <w:rsid w:val="3DA01F63"/>
    <w:rsid w:val="3DE25B6C"/>
    <w:rsid w:val="3EDF101A"/>
    <w:rsid w:val="3FB66C0E"/>
    <w:rsid w:val="3FFE796B"/>
    <w:rsid w:val="408152CF"/>
    <w:rsid w:val="41E0261E"/>
    <w:rsid w:val="41E731F3"/>
    <w:rsid w:val="42191F4D"/>
    <w:rsid w:val="424C5CAA"/>
    <w:rsid w:val="432E641F"/>
    <w:rsid w:val="438F22F2"/>
    <w:rsid w:val="446612A5"/>
    <w:rsid w:val="44CF325F"/>
    <w:rsid w:val="45096007"/>
    <w:rsid w:val="457256BB"/>
    <w:rsid w:val="465D409B"/>
    <w:rsid w:val="47227375"/>
    <w:rsid w:val="48313978"/>
    <w:rsid w:val="48503124"/>
    <w:rsid w:val="48717C06"/>
    <w:rsid w:val="48B22468"/>
    <w:rsid w:val="48EB7025"/>
    <w:rsid w:val="4901555D"/>
    <w:rsid w:val="49121BEA"/>
    <w:rsid w:val="49211C3E"/>
    <w:rsid w:val="49232FEA"/>
    <w:rsid w:val="494B0A69"/>
    <w:rsid w:val="49DB1DED"/>
    <w:rsid w:val="49F63458"/>
    <w:rsid w:val="4A4F7548"/>
    <w:rsid w:val="4A7A262F"/>
    <w:rsid w:val="4A9B332A"/>
    <w:rsid w:val="4AF56EDE"/>
    <w:rsid w:val="4B6A40A4"/>
    <w:rsid w:val="4BEE4A73"/>
    <w:rsid w:val="4DC41133"/>
    <w:rsid w:val="4DE60B86"/>
    <w:rsid w:val="4F581A13"/>
    <w:rsid w:val="501D1074"/>
    <w:rsid w:val="50520383"/>
    <w:rsid w:val="50DF429E"/>
    <w:rsid w:val="51595CED"/>
    <w:rsid w:val="52742DDF"/>
    <w:rsid w:val="52972F71"/>
    <w:rsid w:val="52A64F62"/>
    <w:rsid w:val="52AD2165"/>
    <w:rsid w:val="53577F4E"/>
    <w:rsid w:val="53F341D7"/>
    <w:rsid w:val="54417C4C"/>
    <w:rsid w:val="54980A3C"/>
    <w:rsid w:val="549B6A88"/>
    <w:rsid w:val="54EA005E"/>
    <w:rsid w:val="5514190D"/>
    <w:rsid w:val="557A75D3"/>
    <w:rsid w:val="55A95724"/>
    <w:rsid w:val="55FB55C5"/>
    <w:rsid w:val="56191AAC"/>
    <w:rsid w:val="56F270DD"/>
    <w:rsid w:val="574F6FB0"/>
    <w:rsid w:val="57940A75"/>
    <w:rsid w:val="58677E8E"/>
    <w:rsid w:val="58714754"/>
    <w:rsid w:val="587B596E"/>
    <w:rsid w:val="58883F2F"/>
    <w:rsid w:val="59A93DB0"/>
    <w:rsid w:val="5A527AF2"/>
    <w:rsid w:val="5AE66844"/>
    <w:rsid w:val="5CA94F63"/>
    <w:rsid w:val="5CB169DD"/>
    <w:rsid w:val="5CCB427C"/>
    <w:rsid w:val="5DCD6515"/>
    <w:rsid w:val="5E0956C5"/>
    <w:rsid w:val="5F2B6E5B"/>
    <w:rsid w:val="5F2E2F58"/>
    <w:rsid w:val="5FBC487E"/>
    <w:rsid w:val="5FF777B0"/>
    <w:rsid w:val="600D1430"/>
    <w:rsid w:val="60A70F0A"/>
    <w:rsid w:val="6139771D"/>
    <w:rsid w:val="616D55C9"/>
    <w:rsid w:val="620852F1"/>
    <w:rsid w:val="62571DD5"/>
    <w:rsid w:val="62A82630"/>
    <w:rsid w:val="63031AA7"/>
    <w:rsid w:val="635A392B"/>
    <w:rsid w:val="63870498"/>
    <w:rsid w:val="63D80CF3"/>
    <w:rsid w:val="659D0447"/>
    <w:rsid w:val="663E5786"/>
    <w:rsid w:val="668A09CB"/>
    <w:rsid w:val="67112E9A"/>
    <w:rsid w:val="673B3E4F"/>
    <w:rsid w:val="67EC2B21"/>
    <w:rsid w:val="68077DF9"/>
    <w:rsid w:val="68AB4156"/>
    <w:rsid w:val="6A483EC8"/>
    <w:rsid w:val="6A667059"/>
    <w:rsid w:val="6A714CFC"/>
    <w:rsid w:val="6ABD6E26"/>
    <w:rsid w:val="6B022971"/>
    <w:rsid w:val="6BC73521"/>
    <w:rsid w:val="6C2076DB"/>
    <w:rsid w:val="6CFE65E7"/>
    <w:rsid w:val="6D0911F6"/>
    <w:rsid w:val="6DB91992"/>
    <w:rsid w:val="6DE62022"/>
    <w:rsid w:val="6E250C4D"/>
    <w:rsid w:val="6E8A51A6"/>
    <w:rsid w:val="6FBE7937"/>
    <w:rsid w:val="70343755"/>
    <w:rsid w:val="70CB5E68"/>
    <w:rsid w:val="714262A8"/>
    <w:rsid w:val="72F13901"/>
    <w:rsid w:val="73F11F04"/>
    <w:rsid w:val="74135F4F"/>
    <w:rsid w:val="74374B1D"/>
    <w:rsid w:val="744965DF"/>
    <w:rsid w:val="74D06143"/>
    <w:rsid w:val="75763BAD"/>
    <w:rsid w:val="76E83A54"/>
    <w:rsid w:val="776B21D7"/>
    <w:rsid w:val="777C0999"/>
    <w:rsid w:val="78523769"/>
    <w:rsid w:val="78566FA3"/>
    <w:rsid w:val="78A3591C"/>
    <w:rsid w:val="79534C4C"/>
    <w:rsid w:val="79667F09"/>
    <w:rsid w:val="79D42231"/>
    <w:rsid w:val="7A13262E"/>
    <w:rsid w:val="7A6730A5"/>
    <w:rsid w:val="7A707A80"/>
    <w:rsid w:val="7AFEBAFB"/>
    <w:rsid w:val="7B227F87"/>
    <w:rsid w:val="7B780418"/>
    <w:rsid w:val="7C29438A"/>
    <w:rsid w:val="7CEF1130"/>
    <w:rsid w:val="7D392A25"/>
    <w:rsid w:val="7DBC6B93"/>
    <w:rsid w:val="7E192908"/>
    <w:rsid w:val="7E251D22"/>
    <w:rsid w:val="7E2E6078"/>
    <w:rsid w:val="7ED53E56"/>
    <w:rsid w:val="CF5FE4FB"/>
    <w:rsid w:val="FECF0F6E"/>
    <w:rsid w:val="FF9A28E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style>
  <w:style w:type="paragraph" w:styleId="3">
    <w:name w:val="Date"/>
    <w:basedOn w:val="1"/>
    <w:next w:val="1"/>
    <w:link w:val="18"/>
    <w:autoRedefine/>
    <w:semiHidden/>
    <w:unhideWhenUsed/>
    <w:qFormat/>
    <w:uiPriority w:val="99"/>
    <w:pPr>
      <w:ind w:left="100" w:leftChars="2500"/>
    </w:pPr>
  </w:style>
  <w:style w:type="paragraph" w:styleId="4">
    <w:name w:val="Balloon Text"/>
    <w:basedOn w:val="1"/>
    <w:link w:val="20"/>
    <w:autoRedefine/>
    <w:semiHidden/>
    <w:unhideWhenUsed/>
    <w:qFormat/>
    <w:uiPriority w:val="99"/>
    <w:rPr>
      <w:sz w:val="18"/>
      <w:szCs w:val="18"/>
    </w:rPr>
  </w:style>
  <w:style w:type="paragraph" w:styleId="5">
    <w:name w:val="footer"/>
    <w:basedOn w:val="1"/>
    <w:link w:val="16"/>
    <w:autoRedefine/>
    <w:unhideWhenUsed/>
    <w:qFormat/>
    <w:uiPriority w:val="99"/>
    <w:pPr>
      <w:tabs>
        <w:tab w:val="center" w:pos="4153"/>
        <w:tab w:val="right" w:pos="8306"/>
      </w:tabs>
      <w:snapToGrid w:val="0"/>
      <w:jc w:val="left"/>
    </w:pPr>
    <w:rPr>
      <w:sz w:val="18"/>
      <w:szCs w:val="18"/>
    </w:rPr>
  </w:style>
  <w:style w:type="paragraph" w:styleId="6">
    <w:name w:val="header"/>
    <w:basedOn w:val="1"/>
    <w:link w:val="1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unhideWhenUsed/>
    <w:qFormat/>
    <w:uiPriority w:val="99"/>
    <w:pPr>
      <w:widowControl/>
      <w:jc w:val="left"/>
    </w:pPr>
    <w:rPr>
      <w:rFonts w:ascii="宋体" w:hAnsi="宋体" w:cs="宋体"/>
      <w:kern w:val="0"/>
      <w:sz w:val="24"/>
      <w:szCs w:val="24"/>
    </w:rPr>
  </w:style>
  <w:style w:type="table" w:styleId="9">
    <w:name w:val="Table Grid"/>
    <w:basedOn w:val="8"/>
    <w:autoRedefine/>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autoRedefine/>
    <w:qFormat/>
    <w:uiPriority w:val="99"/>
    <w:rPr>
      <w:b/>
      <w:bCs/>
    </w:rPr>
  </w:style>
  <w:style w:type="character" w:styleId="12">
    <w:name w:val="page number"/>
    <w:basedOn w:val="10"/>
    <w:autoRedefine/>
    <w:semiHidden/>
    <w:unhideWhenUsed/>
    <w:qFormat/>
    <w:uiPriority w:val="99"/>
  </w:style>
  <w:style w:type="character" w:styleId="13">
    <w:name w:val="FollowedHyperlink"/>
    <w:basedOn w:val="10"/>
    <w:autoRedefine/>
    <w:semiHidden/>
    <w:unhideWhenUsed/>
    <w:qFormat/>
    <w:uiPriority w:val="99"/>
    <w:rPr>
      <w:color w:val="800080" w:themeColor="followedHyperlink"/>
      <w:u w:val="single"/>
      <w14:textFill>
        <w14:solidFill>
          <w14:schemeClr w14:val="folHlink"/>
        </w14:solidFill>
      </w14:textFill>
    </w:rPr>
  </w:style>
  <w:style w:type="character" w:styleId="14">
    <w:name w:val="Hyperlink"/>
    <w:basedOn w:val="10"/>
    <w:autoRedefine/>
    <w:semiHidden/>
    <w:unhideWhenUsed/>
    <w:qFormat/>
    <w:uiPriority w:val="99"/>
    <w:rPr>
      <w:rFonts w:hint="default" w:ascii="Times New Roman" w:hAnsi="Times New Roman" w:cs="Times New Roman"/>
      <w:color w:val="0000FF"/>
      <w:u w:val="single"/>
    </w:rPr>
  </w:style>
  <w:style w:type="character" w:customStyle="1" w:styleId="15">
    <w:name w:val="页眉 Char"/>
    <w:link w:val="6"/>
    <w:autoRedefine/>
    <w:qFormat/>
    <w:uiPriority w:val="99"/>
    <w:rPr>
      <w:sz w:val="18"/>
      <w:szCs w:val="18"/>
    </w:rPr>
  </w:style>
  <w:style w:type="character" w:customStyle="1" w:styleId="16">
    <w:name w:val="页脚 Char"/>
    <w:link w:val="5"/>
    <w:autoRedefine/>
    <w:qFormat/>
    <w:uiPriority w:val="99"/>
    <w:rPr>
      <w:sz w:val="18"/>
      <w:szCs w:val="18"/>
    </w:rPr>
  </w:style>
  <w:style w:type="paragraph" w:styleId="17">
    <w:name w:val="List Paragraph"/>
    <w:basedOn w:val="1"/>
    <w:autoRedefine/>
    <w:qFormat/>
    <w:uiPriority w:val="99"/>
    <w:pPr>
      <w:ind w:firstLine="420" w:firstLineChars="200"/>
    </w:pPr>
  </w:style>
  <w:style w:type="character" w:customStyle="1" w:styleId="18">
    <w:name w:val="日期 Char"/>
    <w:basedOn w:val="10"/>
    <w:link w:val="3"/>
    <w:autoRedefine/>
    <w:semiHidden/>
    <w:qFormat/>
    <w:uiPriority w:val="99"/>
  </w:style>
  <w:style w:type="paragraph" w:customStyle="1" w:styleId="19">
    <w:name w:val="普通(网站)1"/>
    <w:basedOn w:val="1"/>
    <w:autoRedefine/>
    <w:qFormat/>
    <w:uiPriority w:val="0"/>
    <w:pPr>
      <w:widowControl/>
      <w:jc w:val="left"/>
    </w:pPr>
    <w:rPr>
      <w:rFonts w:ascii="宋体" w:hAnsi="宋体" w:cs="宋体"/>
      <w:kern w:val="0"/>
      <w:sz w:val="24"/>
      <w:szCs w:val="24"/>
    </w:rPr>
  </w:style>
  <w:style w:type="character" w:customStyle="1" w:styleId="20">
    <w:name w:val="批注框文本 Char"/>
    <w:basedOn w:val="10"/>
    <w:link w:val="4"/>
    <w:autoRedefine/>
    <w:semiHidden/>
    <w:qFormat/>
    <w:uiPriority w:val="99"/>
    <w:rPr>
      <w:kern w:val="2"/>
      <w:sz w:val="18"/>
      <w:szCs w:val="18"/>
    </w:rPr>
  </w:style>
  <w:style w:type="character" w:customStyle="1" w:styleId="21">
    <w:name w:val="访问过的超链接1"/>
    <w:basedOn w:val="10"/>
    <w:autoRedefine/>
    <w:semiHidden/>
    <w:unhideWhenUsed/>
    <w:qFormat/>
    <w:uiPriority w:val="99"/>
    <w:rPr>
      <w:color w:val="800080"/>
      <w:u w:val="single"/>
    </w:rPr>
  </w:style>
  <w:style w:type="character" w:customStyle="1" w:styleId="22">
    <w:name w:val="apple-converted-space"/>
    <w:basedOn w:val="10"/>
    <w:autoRedefine/>
    <w:qFormat/>
    <w:uiPriority w:val="99"/>
    <w:rPr>
      <w:rFonts w:hint="default" w:ascii="Times New Roman" w:hAnsi="Times New Roman" w:cs="Times New Roman"/>
    </w:rPr>
  </w:style>
  <w:style w:type="character" w:customStyle="1" w:styleId="23">
    <w:name w:val="font01"/>
    <w:basedOn w:val="10"/>
    <w:autoRedefine/>
    <w:qFormat/>
    <w:uiPriority w:val="0"/>
    <w:rPr>
      <w:rFonts w:hint="eastAsia" w:ascii="宋体" w:hAnsi="宋体" w:eastAsia="宋体" w:cs="宋体"/>
      <w:color w:val="008000"/>
      <w:sz w:val="20"/>
      <w:szCs w:val="20"/>
      <w:u w:val="none"/>
    </w:rPr>
  </w:style>
  <w:style w:type="character" w:customStyle="1" w:styleId="24">
    <w:name w:val="font81"/>
    <w:basedOn w:val="10"/>
    <w:autoRedefine/>
    <w:qFormat/>
    <w:uiPriority w:val="0"/>
    <w:rPr>
      <w:rFonts w:hint="eastAsia" w:ascii="宋体" w:hAnsi="宋体" w:eastAsia="宋体" w:cs="宋体"/>
      <w:color w:val="000000"/>
      <w:sz w:val="20"/>
      <w:szCs w:val="20"/>
      <w:u w:val="none"/>
    </w:rPr>
  </w:style>
  <w:style w:type="character" w:customStyle="1" w:styleId="25">
    <w:name w:val="font61"/>
    <w:basedOn w:val="10"/>
    <w:autoRedefine/>
    <w:qFormat/>
    <w:uiPriority w:val="0"/>
    <w:rPr>
      <w:rFonts w:hint="eastAsia" w:ascii="宋体" w:hAnsi="宋体" w:eastAsia="宋体" w:cs="宋体"/>
      <w:color w:val="000000"/>
      <w:sz w:val="20"/>
      <w:szCs w:val="20"/>
      <w:u w:val="none"/>
    </w:rPr>
  </w:style>
  <w:style w:type="character" w:customStyle="1" w:styleId="26">
    <w:name w:val="font51"/>
    <w:basedOn w:val="10"/>
    <w:autoRedefine/>
    <w:qFormat/>
    <w:uiPriority w:val="0"/>
    <w:rPr>
      <w:rFonts w:ascii="方正小标宋简体" w:hAnsi="方正小标宋简体" w:eastAsia="方正小标宋简体" w:cs="方正小标宋简体"/>
      <w:color w:val="000000"/>
      <w:sz w:val="32"/>
      <w:szCs w:val="32"/>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54E6A3-8392-4861-93B1-41BF8D1E3169}">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1094</Words>
  <Characters>1159</Characters>
  <Lines>6</Lines>
  <Paragraphs>1</Paragraphs>
  <TotalTime>4</TotalTime>
  <ScaleCrop>false</ScaleCrop>
  <LinksUpToDate>false</LinksUpToDate>
  <CharactersWithSpaces>1234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2023-03-26T03:23:00Z</dcterms:created>
  <dc:creator>lenovo</dc:creator>
  <cp:lastModifiedBy>tree</cp:lastModifiedBy>
  <cp:lastPrinted>2026-02-16T07:44:00Z</cp:lastPrinted>
  <dcterms:modified xsi:type="dcterms:W3CDTF">2026-05-28T02:49:20Z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F45888ED2ED24C248D15AEAE77B1B48E_13</vt:lpwstr>
  </property>
  <property fmtid="{D5CDD505-2E9C-101B-9397-08002B2CF9AE}" pid="4" name="KSOTemplateDocerSaveRecord">
    <vt:lpwstr>eyJoZGlkIjoiOGQ1YTEzZDA4MzlmMWViODg1OTc1MTQwMmU3Y2JmNDQiLCJ1c2VySWQiOiI2NzAwNzgxMTAifQ==</vt:lpwstr>
  </property>
</Properties>
</file>